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4A" w:rsidRDefault="00EA714A" w:rsidP="00EA714A">
      <w:pPr>
        <w:pStyle w:val="a4"/>
        <w:ind w:left="567"/>
        <w:jc w:val="both"/>
        <w:rPr>
          <w:sz w:val="20"/>
        </w:rPr>
      </w:pPr>
      <w:r>
        <w:rPr>
          <w:noProof/>
          <w:sz w:val="20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2632627</wp:posOffset>
            </wp:positionH>
            <wp:positionV relativeFrom="paragraph">
              <wp:posOffset>-40972</wp:posOffset>
            </wp:positionV>
            <wp:extent cx="728373" cy="683812"/>
            <wp:effectExtent l="19050" t="0" r="0" b="0"/>
            <wp:wrapNone/>
            <wp:docPr id="3" name="Рисунок 3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mble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73" cy="68381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14A" w:rsidRPr="00EA714A" w:rsidRDefault="00EA714A" w:rsidP="00EA714A">
      <w:pPr>
        <w:pStyle w:val="a4"/>
        <w:jc w:val="both"/>
        <w:rPr>
          <w:sz w:val="20"/>
        </w:rPr>
      </w:pPr>
    </w:p>
    <w:p w:rsidR="00EA714A" w:rsidRPr="00EA714A" w:rsidRDefault="00EA714A" w:rsidP="00EA714A">
      <w:pPr>
        <w:pStyle w:val="a6"/>
        <w:ind w:left="426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14A" w:rsidRPr="00EA714A" w:rsidRDefault="00EA714A" w:rsidP="00EA714A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EA714A">
        <w:rPr>
          <w:rFonts w:ascii="Times New Roman" w:hAnsi="Times New Roman" w:cs="Times New Roman"/>
          <w:b/>
          <w:bCs/>
        </w:rPr>
        <w:t>АДМИНИСТРАЦИЯ ХУМАЛАГСКОГО СЕЛЬСКОГО ПОСЕЛЕНИЯ ПРАВОБЕРЕЖНОГО РАЙОНА РЕСПУБЛИКИ СЕВЕРНАЯ   ОСЕТИЯ-АЛАНИЯ</w:t>
      </w:r>
    </w:p>
    <w:p w:rsidR="00EA714A" w:rsidRPr="007345F4" w:rsidRDefault="00EA714A" w:rsidP="00EA714A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345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</w:t>
      </w:r>
    </w:p>
    <w:p w:rsidR="00EA714A" w:rsidRPr="007345F4" w:rsidRDefault="00EA714A" w:rsidP="00EA714A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345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1449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13</w:t>
      </w:r>
    </w:p>
    <w:p w:rsidR="00EA714A" w:rsidRPr="007345F4" w:rsidRDefault="00144940" w:rsidP="00EA714A">
      <w:pPr>
        <w:pStyle w:val="a6"/>
        <w:tabs>
          <w:tab w:val="left" w:pos="6753"/>
        </w:tabs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28.06</w:t>
      </w:r>
      <w:r w:rsidR="00EA714A" w:rsidRPr="007345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.2022г.</w:t>
      </w:r>
      <w:r w:rsidR="00EA714A" w:rsidRPr="007345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             с. Хумалаг</w:t>
      </w:r>
    </w:p>
    <w:p w:rsidR="00A320D9" w:rsidRPr="00EA714A" w:rsidRDefault="00A320D9" w:rsidP="00804741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EA714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 </w:t>
      </w:r>
    </w:p>
    <w:p w:rsidR="00A320D9" w:rsidRPr="00EA714A" w:rsidRDefault="00A320D9" w:rsidP="00804741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EA714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 </w:t>
      </w:r>
    </w:p>
    <w:p w:rsidR="008352D2" w:rsidRPr="00EA714A" w:rsidRDefault="00A320D9" w:rsidP="0080474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A714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Об утверждении порядка проведения оценки </w:t>
      </w:r>
    </w:p>
    <w:p w:rsidR="008352D2" w:rsidRPr="00EA714A" w:rsidRDefault="008352D2" w:rsidP="0080474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Э</w:t>
      </w:r>
      <w:r w:rsidR="00A320D9" w:rsidRPr="00EA714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ффективностиреализации муниципальных</w:t>
      </w:r>
    </w:p>
    <w:p w:rsidR="00A320D9" w:rsidRPr="00EA714A" w:rsidRDefault="00EA714A" w:rsidP="0080474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EA714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п</w:t>
      </w:r>
      <w:r w:rsidR="00A320D9" w:rsidRPr="00EA714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рограмм</w:t>
      </w:r>
      <w:r w:rsidRPr="00EA714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Хумалагского </w:t>
      </w:r>
      <w:r w:rsidR="008352D2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A320D9" w:rsidRPr="00EA714A" w:rsidRDefault="00A320D9" w:rsidP="0080474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EA714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        </w:t>
      </w:r>
    </w:p>
    <w:p w:rsidR="00A320D9" w:rsidRPr="00EA714A" w:rsidRDefault="00A320D9" w:rsidP="0080474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EA714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        </w:t>
      </w:r>
    </w:p>
    <w:p w:rsidR="008352D2" w:rsidRPr="00EA714A" w:rsidRDefault="00A320D9" w:rsidP="00EA714A">
      <w:pPr>
        <w:shd w:val="clear" w:color="auto" w:fill="FFFFFF"/>
        <w:spacing w:after="0" w:line="240" w:lineRule="auto"/>
        <w:ind w:firstLine="708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A714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В соответствии с пунктом 3 статьи 179 Бюджетного кодекса Российской Федерации администрация </w:t>
      </w:r>
      <w:r w:rsidR="00EA714A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Хумалагского </w:t>
      </w:r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EA714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поселения </w:t>
      </w:r>
      <w:r w:rsidR="008352D2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целях </w:t>
      </w:r>
      <w:proofErr w:type="gramStart"/>
      <w:r w:rsidR="008352D2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проведения оценки эффективности ре</w:t>
      </w:r>
      <w:r w:rsidR="00EA714A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ализации муниципальных программ</w:t>
      </w:r>
      <w:proofErr w:type="gramEnd"/>
      <w:r w:rsidR="00EA714A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Хумалагского</w:t>
      </w:r>
      <w:r w:rsidR="008352D2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 поселения  </w:t>
      </w:r>
    </w:p>
    <w:p w:rsidR="00804741" w:rsidRPr="00EA714A" w:rsidRDefault="00804741" w:rsidP="0080474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320D9" w:rsidRPr="00EA714A" w:rsidRDefault="00A320D9" w:rsidP="00804741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A714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постановляет:</w:t>
      </w:r>
    </w:p>
    <w:p w:rsidR="00804741" w:rsidRPr="00EA714A" w:rsidRDefault="00804741" w:rsidP="00EA714A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A320D9" w:rsidRPr="00EA714A" w:rsidRDefault="00A320D9" w:rsidP="00EA714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EA714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Утвердить прилагаемый порядок </w:t>
      </w:r>
      <w:proofErr w:type="gramStart"/>
      <w:r w:rsidRPr="00EA714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проведения оценки эффективности ре</w:t>
      </w:r>
      <w:r w:rsidR="007345F4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ализации муниципальных программ</w:t>
      </w:r>
      <w:proofErr w:type="gramEnd"/>
      <w:r w:rsidR="007345F4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7345F4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Хумалагского сельского поселения  </w:t>
      </w:r>
    </w:p>
    <w:p w:rsidR="00804741" w:rsidRPr="00EA714A" w:rsidRDefault="00804741" w:rsidP="0080474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A320D9" w:rsidRPr="00EA714A" w:rsidRDefault="00A320D9" w:rsidP="00EA714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EA714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Настоящее постановление вступает в силу со дня его подписания и подлежит размещению на официальном сайте</w:t>
      </w:r>
      <w:r w:rsidR="008352D2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в сети </w:t>
      </w:r>
      <w:r w:rsidR="00804741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="00EA714A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И</w:t>
      </w:r>
      <w:r w:rsidR="008352D2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нтерне</w:t>
      </w:r>
      <w:r w:rsidR="00804741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т»</w:t>
      </w:r>
      <w:r w:rsidRPr="00EA714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:rsidR="00804741" w:rsidRPr="00EA714A" w:rsidRDefault="00804741" w:rsidP="0080474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A320D9" w:rsidRPr="00EA714A" w:rsidRDefault="00A320D9" w:rsidP="00EA714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A714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Контроль над выполнением настоящего постановления оставляю за собой.</w:t>
      </w:r>
    </w:p>
    <w:p w:rsidR="00804741" w:rsidRPr="00EA714A" w:rsidRDefault="00804741" w:rsidP="0080474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04741" w:rsidRPr="00EA714A" w:rsidRDefault="00804741" w:rsidP="0080474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04741" w:rsidRPr="00EA714A" w:rsidRDefault="00804741" w:rsidP="0080474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A320D9" w:rsidRPr="00EA714A" w:rsidRDefault="00A320D9" w:rsidP="0080474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EA714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 </w:t>
      </w:r>
    </w:p>
    <w:p w:rsidR="00EA714A" w:rsidRPr="00EA714A" w:rsidRDefault="00EA714A" w:rsidP="00EA714A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Глава Хумалагского</w:t>
      </w:r>
    </w:p>
    <w:p w:rsidR="00A320D9" w:rsidRPr="00EA714A" w:rsidRDefault="00EA714A" w:rsidP="00EA714A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сельского поселения:                                              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proofErr w:type="spellStart"/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А.Д.Салбиев</w:t>
      </w:r>
      <w:proofErr w:type="spellEnd"/>
    </w:p>
    <w:p w:rsidR="00A320D9" w:rsidRPr="00EA714A" w:rsidRDefault="00A320D9" w:rsidP="0080474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EA714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 </w:t>
      </w:r>
    </w:p>
    <w:p w:rsidR="00A320D9" w:rsidRPr="00EA714A" w:rsidRDefault="00A320D9" w:rsidP="0080474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lang w:eastAsia="ru-RU"/>
        </w:rPr>
      </w:pPr>
      <w:r w:rsidRPr="00EA714A">
        <w:rPr>
          <w:rStyle w:val="a3"/>
          <w:rFonts w:ascii="Times New Roman" w:hAnsi="Times New Roman" w:cs="Times New Roman"/>
          <w:b w:val="0"/>
          <w:lang w:eastAsia="ru-RU"/>
        </w:rPr>
        <w:t> </w:t>
      </w:r>
    </w:p>
    <w:p w:rsidR="008352D2" w:rsidRPr="00804741" w:rsidRDefault="008352D2" w:rsidP="00804741">
      <w:pPr>
        <w:shd w:val="clear" w:color="auto" w:fill="FFFFFF"/>
        <w:spacing w:before="150" w:after="0" w:line="240" w:lineRule="auto"/>
        <w:jc w:val="right"/>
        <w:outlineLvl w:val="1"/>
        <w:rPr>
          <w:rStyle w:val="a3"/>
          <w:b w:val="0"/>
        </w:rPr>
      </w:pPr>
    </w:p>
    <w:p w:rsidR="00804741" w:rsidRDefault="00804741" w:rsidP="00692985">
      <w:pPr>
        <w:shd w:val="clear" w:color="auto" w:fill="FFFFFF"/>
        <w:spacing w:before="150" w:after="0" w:line="240" w:lineRule="auto"/>
        <w:outlineLvl w:val="1"/>
        <w:rPr>
          <w:rStyle w:val="a3"/>
          <w:b w:val="0"/>
        </w:rPr>
      </w:pPr>
    </w:p>
    <w:p w:rsidR="00804741" w:rsidRDefault="00804741" w:rsidP="00804741">
      <w:pPr>
        <w:shd w:val="clear" w:color="auto" w:fill="FFFFFF"/>
        <w:spacing w:before="150" w:after="0" w:line="240" w:lineRule="auto"/>
        <w:jc w:val="right"/>
        <w:outlineLvl w:val="1"/>
        <w:rPr>
          <w:rStyle w:val="a3"/>
          <w:b w:val="0"/>
        </w:rPr>
      </w:pPr>
    </w:p>
    <w:p w:rsidR="00804741" w:rsidRPr="00804741" w:rsidRDefault="00804741" w:rsidP="00804741">
      <w:pPr>
        <w:shd w:val="clear" w:color="auto" w:fill="FFFFFF"/>
        <w:spacing w:before="150" w:after="0" w:line="240" w:lineRule="auto"/>
        <w:jc w:val="right"/>
        <w:outlineLvl w:val="1"/>
        <w:rPr>
          <w:rStyle w:val="a3"/>
          <w:b w:val="0"/>
        </w:rPr>
      </w:pPr>
    </w:p>
    <w:p w:rsidR="00EA714A" w:rsidRDefault="00EA714A" w:rsidP="00804741">
      <w:pPr>
        <w:shd w:val="clear" w:color="auto" w:fill="FFFFFF"/>
        <w:spacing w:after="0" w:line="240" w:lineRule="auto"/>
        <w:jc w:val="right"/>
        <w:outlineLvl w:val="1"/>
        <w:rPr>
          <w:rStyle w:val="a3"/>
          <w:b w:val="0"/>
          <w:lang w:eastAsia="ru-RU"/>
        </w:rPr>
      </w:pPr>
    </w:p>
    <w:p w:rsidR="00EA714A" w:rsidRDefault="00EA714A" w:rsidP="00804741">
      <w:pPr>
        <w:shd w:val="clear" w:color="auto" w:fill="FFFFFF"/>
        <w:spacing w:after="0" w:line="240" w:lineRule="auto"/>
        <w:jc w:val="right"/>
        <w:outlineLvl w:val="1"/>
        <w:rPr>
          <w:rStyle w:val="a3"/>
          <w:b w:val="0"/>
          <w:lang w:eastAsia="ru-RU"/>
        </w:rPr>
      </w:pPr>
    </w:p>
    <w:p w:rsidR="00EA714A" w:rsidRDefault="00EA714A" w:rsidP="00804741">
      <w:pPr>
        <w:shd w:val="clear" w:color="auto" w:fill="FFFFFF"/>
        <w:spacing w:after="0" w:line="240" w:lineRule="auto"/>
        <w:jc w:val="right"/>
        <w:outlineLvl w:val="1"/>
        <w:rPr>
          <w:rStyle w:val="a3"/>
          <w:b w:val="0"/>
          <w:lang w:eastAsia="ru-RU"/>
        </w:rPr>
      </w:pPr>
    </w:p>
    <w:p w:rsidR="00EA714A" w:rsidRDefault="00EA714A" w:rsidP="00804741">
      <w:pPr>
        <w:shd w:val="clear" w:color="auto" w:fill="FFFFFF"/>
        <w:spacing w:after="0" w:line="240" w:lineRule="auto"/>
        <w:jc w:val="right"/>
        <w:outlineLvl w:val="1"/>
        <w:rPr>
          <w:rStyle w:val="a3"/>
          <w:b w:val="0"/>
          <w:lang w:eastAsia="ru-RU"/>
        </w:rPr>
      </w:pPr>
    </w:p>
    <w:p w:rsidR="00EA714A" w:rsidRDefault="00EA714A" w:rsidP="00804741">
      <w:pPr>
        <w:shd w:val="clear" w:color="auto" w:fill="FFFFFF"/>
        <w:spacing w:after="0" w:line="240" w:lineRule="auto"/>
        <w:jc w:val="right"/>
        <w:outlineLvl w:val="1"/>
        <w:rPr>
          <w:rStyle w:val="a3"/>
          <w:b w:val="0"/>
          <w:lang w:eastAsia="ru-RU"/>
        </w:rPr>
      </w:pPr>
    </w:p>
    <w:p w:rsidR="00A320D9" w:rsidRPr="00EA714A" w:rsidRDefault="00A320D9" w:rsidP="00804741">
      <w:pPr>
        <w:shd w:val="clear" w:color="auto" w:fill="FFFFFF"/>
        <w:spacing w:after="0" w:line="240" w:lineRule="auto"/>
        <w:jc w:val="right"/>
        <w:outlineLvl w:val="1"/>
        <w:rPr>
          <w:rStyle w:val="a3"/>
          <w:rFonts w:ascii="Times New Roman" w:hAnsi="Times New Roman" w:cs="Times New Roman"/>
          <w:b w:val="0"/>
          <w:lang w:eastAsia="ru-RU"/>
        </w:rPr>
      </w:pPr>
      <w:r w:rsidRPr="00EA714A">
        <w:rPr>
          <w:rStyle w:val="a3"/>
          <w:rFonts w:ascii="Times New Roman" w:hAnsi="Times New Roman" w:cs="Times New Roman"/>
          <w:b w:val="0"/>
          <w:lang w:eastAsia="ru-RU"/>
        </w:rPr>
        <w:lastRenderedPageBreak/>
        <w:t>Утверждено</w:t>
      </w:r>
    </w:p>
    <w:p w:rsidR="00A320D9" w:rsidRPr="00EA714A" w:rsidRDefault="00A320D9" w:rsidP="00804741">
      <w:pPr>
        <w:shd w:val="clear" w:color="auto" w:fill="FFFFFF"/>
        <w:spacing w:after="0" w:line="240" w:lineRule="auto"/>
        <w:jc w:val="right"/>
        <w:outlineLvl w:val="1"/>
        <w:rPr>
          <w:rStyle w:val="a3"/>
          <w:rFonts w:ascii="Times New Roman" w:hAnsi="Times New Roman" w:cs="Times New Roman"/>
          <w:b w:val="0"/>
          <w:lang w:eastAsia="ru-RU"/>
        </w:rPr>
      </w:pPr>
      <w:r w:rsidRPr="00EA714A">
        <w:rPr>
          <w:rStyle w:val="a3"/>
          <w:rFonts w:ascii="Times New Roman" w:hAnsi="Times New Roman" w:cs="Times New Roman"/>
          <w:b w:val="0"/>
          <w:lang w:eastAsia="ru-RU"/>
        </w:rPr>
        <w:t>постановлением администрации</w:t>
      </w:r>
    </w:p>
    <w:p w:rsidR="00804741" w:rsidRPr="00EA714A" w:rsidRDefault="00EA714A" w:rsidP="00804741">
      <w:pPr>
        <w:shd w:val="clear" w:color="auto" w:fill="FFFFFF"/>
        <w:spacing w:after="0" w:line="240" w:lineRule="auto"/>
        <w:jc w:val="right"/>
        <w:outlineLvl w:val="1"/>
        <w:rPr>
          <w:rStyle w:val="a3"/>
          <w:rFonts w:ascii="Times New Roman" w:hAnsi="Times New Roman" w:cs="Times New Roman"/>
          <w:b w:val="0"/>
        </w:rPr>
      </w:pPr>
      <w:r w:rsidRPr="00EA714A">
        <w:rPr>
          <w:rStyle w:val="a3"/>
          <w:rFonts w:ascii="Times New Roman" w:hAnsi="Times New Roman" w:cs="Times New Roman"/>
          <w:b w:val="0"/>
        </w:rPr>
        <w:t xml:space="preserve">Хумалагского </w:t>
      </w:r>
      <w:r w:rsidR="00A320D9" w:rsidRPr="00EA714A">
        <w:rPr>
          <w:rStyle w:val="a3"/>
          <w:rFonts w:ascii="Times New Roman" w:hAnsi="Times New Roman" w:cs="Times New Roman"/>
          <w:b w:val="0"/>
        </w:rPr>
        <w:t xml:space="preserve">сельского </w:t>
      </w:r>
    </w:p>
    <w:p w:rsidR="00A320D9" w:rsidRPr="00EA714A" w:rsidRDefault="00EA714A" w:rsidP="00804741">
      <w:pPr>
        <w:shd w:val="clear" w:color="auto" w:fill="FFFFFF"/>
        <w:spacing w:after="0" w:line="240" w:lineRule="auto"/>
        <w:jc w:val="right"/>
        <w:outlineLvl w:val="1"/>
        <w:rPr>
          <w:rStyle w:val="a3"/>
          <w:rFonts w:ascii="Times New Roman" w:hAnsi="Times New Roman" w:cs="Times New Roman"/>
          <w:b w:val="0"/>
          <w:lang w:eastAsia="ru-RU"/>
        </w:rPr>
      </w:pPr>
      <w:r>
        <w:rPr>
          <w:rStyle w:val="a3"/>
          <w:rFonts w:ascii="Times New Roman" w:hAnsi="Times New Roman" w:cs="Times New Roman"/>
          <w:b w:val="0"/>
        </w:rPr>
        <w:t>п</w:t>
      </w:r>
      <w:r w:rsidRPr="00EA714A">
        <w:rPr>
          <w:rStyle w:val="a3"/>
          <w:rFonts w:ascii="Times New Roman" w:hAnsi="Times New Roman" w:cs="Times New Roman"/>
          <w:b w:val="0"/>
        </w:rPr>
        <w:t>о</w:t>
      </w:r>
      <w:r w:rsidR="00A320D9" w:rsidRPr="00EA714A">
        <w:rPr>
          <w:rStyle w:val="a3"/>
          <w:rFonts w:ascii="Times New Roman" w:hAnsi="Times New Roman" w:cs="Times New Roman"/>
          <w:b w:val="0"/>
          <w:lang w:eastAsia="ru-RU"/>
        </w:rPr>
        <w:t>селения</w:t>
      </w:r>
      <w:r>
        <w:rPr>
          <w:rStyle w:val="a3"/>
          <w:rFonts w:ascii="Times New Roman" w:hAnsi="Times New Roman" w:cs="Times New Roman"/>
          <w:b w:val="0"/>
          <w:lang w:eastAsia="ru-RU"/>
        </w:rPr>
        <w:t xml:space="preserve"> </w:t>
      </w:r>
      <w:r w:rsidR="00A320D9" w:rsidRPr="00EA714A">
        <w:rPr>
          <w:rStyle w:val="a3"/>
          <w:rFonts w:ascii="Times New Roman" w:hAnsi="Times New Roman" w:cs="Times New Roman"/>
          <w:b w:val="0"/>
          <w:lang w:eastAsia="ru-RU"/>
        </w:rPr>
        <w:t>№</w:t>
      </w:r>
      <w:r w:rsidR="007345F4">
        <w:rPr>
          <w:rStyle w:val="a3"/>
          <w:rFonts w:ascii="Times New Roman" w:hAnsi="Times New Roman" w:cs="Times New Roman"/>
          <w:b w:val="0"/>
          <w:lang w:eastAsia="ru-RU"/>
        </w:rPr>
        <w:t xml:space="preserve"> </w:t>
      </w:r>
      <w:r w:rsidR="00144940">
        <w:rPr>
          <w:rStyle w:val="a3"/>
          <w:rFonts w:ascii="Times New Roman" w:hAnsi="Times New Roman" w:cs="Times New Roman"/>
          <w:b w:val="0"/>
          <w:color w:val="000000" w:themeColor="text1"/>
        </w:rPr>
        <w:t>13</w:t>
      </w:r>
      <w:r w:rsidR="007345F4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="00A320D9" w:rsidRPr="007345F4">
        <w:rPr>
          <w:rStyle w:val="a3"/>
          <w:rFonts w:ascii="Times New Roman" w:hAnsi="Times New Roman" w:cs="Times New Roman"/>
          <w:b w:val="0"/>
          <w:color w:val="000000" w:themeColor="text1"/>
          <w:lang w:eastAsia="ru-RU"/>
        </w:rPr>
        <w:t xml:space="preserve">от </w:t>
      </w:r>
      <w:r w:rsidR="00144940">
        <w:rPr>
          <w:rStyle w:val="a3"/>
          <w:rFonts w:ascii="Times New Roman" w:hAnsi="Times New Roman" w:cs="Times New Roman"/>
          <w:b w:val="0"/>
          <w:color w:val="000000" w:themeColor="text1"/>
        </w:rPr>
        <w:t>28.06</w:t>
      </w:r>
      <w:r w:rsidR="008352D2" w:rsidRPr="00EA714A">
        <w:rPr>
          <w:rStyle w:val="a3"/>
          <w:rFonts w:ascii="Times New Roman" w:hAnsi="Times New Roman" w:cs="Times New Roman"/>
          <w:b w:val="0"/>
        </w:rPr>
        <w:t>.2022</w:t>
      </w:r>
      <w:r w:rsidR="00A320D9" w:rsidRPr="00EA714A">
        <w:rPr>
          <w:rStyle w:val="a3"/>
          <w:rFonts w:ascii="Times New Roman" w:hAnsi="Times New Roman" w:cs="Times New Roman"/>
          <w:b w:val="0"/>
          <w:lang w:eastAsia="ru-RU"/>
        </w:rPr>
        <w:t>г.</w:t>
      </w:r>
    </w:p>
    <w:p w:rsidR="00EA714A" w:rsidRPr="00EA714A" w:rsidRDefault="00EA714A" w:rsidP="00692985">
      <w:pPr>
        <w:shd w:val="clear" w:color="auto" w:fill="FFFFFF"/>
        <w:spacing w:before="150" w:after="0" w:line="240" w:lineRule="auto"/>
        <w:jc w:val="center"/>
        <w:outlineLvl w:val="1"/>
        <w:rPr>
          <w:rStyle w:val="a3"/>
          <w:rFonts w:ascii="Times New Roman" w:hAnsi="Times New Roman" w:cs="Times New Roman"/>
          <w:sz w:val="28"/>
          <w:szCs w:val="28"/>
          <w:lang w:eastAsia="ru-RU"/>
        </w:rPr>
      </w:pPr>
    </w:p>
    <w:p w:rsidR="00A320D9" w:rsidRPr="00EA714A" w:rsidRDefault="00A320D9" w:rsidP="00692985">
      <w:pPr>
        <w:shd w:val="clear" w:color="auto" w:fill="FFFFFF"/>
        <w:spacing w:before="150" w:after="0" w:line="240" w:lineRule="auto"/>
        <w:jc w:val="center"/>
        <w:outlineLvl w:val="1"/>
        <w:rPr>
          <w:rStyle w:val="a3"/>
          <w:rFonts w:ascii="Times New Roman" w:hAnsi="Times New Roman" w:cs="Times New Roman"/>
          <w:sz w:val="28"/>
          <w:szCs w:val="28"/>
          <w:lang w:eastAsia="ru-RU"/>
        </w:rPr>
      </w:pPr>
      <w:r w:rsidRPr="00EA714A">
        <w:rPr>
          <w:rStyle w:val="a3"/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Pr="00EA714A">
        <w:rPr>
          <w:rStyle w:val="a3"/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EA714A">
        <w:rPr>
          <w:rStyle w:val="a3"/>
          <w:rFonts w:ascii="Times New Roman" w:hAnsi="Times New Roman" w:cs="Times New Roman"/>
          <w:sz w:val="28"/>
          <w:szCs w:val="28"/>
          <w:lang w:eastAsia="ru-RU"/>
        </w:rPr>
        <w:t>проведения оценки эффективности</w:t>
      </w:r>
      <w:r w:rsidR="00EA714A" w:rsidRPr="00EA714A">
        <w:rPr>
          <w:rStyle w:val="a3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714A">
        <w:rPr>
          <w:rStyle w:val="a3"/>
          <w:rFonts w:ascii="Times New Roman" w:hAnsi="Times New Roman" w:cs="Times New Roman"/>
          <w:sz w:val="28"/>
          <w:szCs w:val="28"/>
          <w:lang w:eastAsia="ru-RU"/>
        </w:rPr>
        <w:t>реализации муниципальных программ</w:t>
      </w:r>
      <w:proofErr w:type="gramEnd"/>
    </w:p>
    <w:p w:rsidR="00692985" w:rsidRPr="00EA714A" w:rsidRDefault="00EA714A" w:rsidP="00692985">
      <w:pPr>
        <w:shd w:val="clear" w:color="auto" w:fill="FFFFFF"/>
        <w:spacing w:before="150" w:after="0" w:line="240" w:lineRule="auto"/>
        <w:jc w:val="center"/>
        <w:outlineLvl w:val="1"/>
        <w:rPr>
          <w:rStyle w:val="a3"/>
          <w:rFonts w:ascii="Times New Roman" w:hAnsi="Times New Roman" w:cs="Times New Roman"/>
          <w:sz w:val="28"/>
          <w:szCs w:val="28"/>
          <w:lang w:eastAsia="ru-RU"/>
        </w:rPr>
      </w:pPr>
      <w:r w:rsidRPr="00EA714A">
        <w:rPr>
          <w:rStyle w:val="a3"/>
          <w:rFonts w:ascii="Times New Roman" w:hAnsi="Times New Roman" w:cs="Times New Roman"/>
          <w:sz w:val="28"/>
          <w:szCs w:val="28"/>
          <w:lang w:eastAsia="ru-RU"/>
        </w:rPr>
        <w:t xml:space="preserve">Хумалагского </w:t>
      </w:r>
      <w:r w:rsidR="00692985" w:rsidRPr="00EA714A">
        <w:rPr>
          <w:rStyle w:val="a3"/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A320D9" w:rsidRPr="00EA714A" w:rsidRDefault="00A320D9" w:rsidP="00804741">
      <w:pPr>
        <w:shd w:val="clear" w:color="auto" w:fill="FFFFFF"/>
        <w:spacing w:before="150" w:after="0" w:line="240" w:lineRule="auto"/>
        <w:jc w:val="center"/>
        <w:outlineLvl w:val="2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EA714A">
        <w:rPr>
          <w:rStyle w:val="a3"/>
          <w:rFonts w:ascii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EA714A" w:rsidRPr="00EA714A" w:rsidRDefault="00EA714A" w:rsidP="0080474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320D9" w:rsidRPr="00EA714A" w:rsidRDefault="008352D2" w:rsidP="007345F4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1.</w:t>
      </w:r>
      <w:r w:rsidR="00EA714A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Настоящий </w:t>
      </w:r>
      <w:r w:rsidR="00A320D9" w:rsidRPr="00EA714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Порядок проведения оценки эффективности реализации муниципальных программ, </w:t>
      </w:r>
      <w:r w:rsidR="00EA714A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Хумалагского </w:t>
      </w:r>
      <w:r w:rsidR="00A320D9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A320D9" w:rsidRPr="00EA714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поселения (далее – Программы), разработан </w:t>
      </w:r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в соответствии с пунктом 3 статьи 179 Бюджетного</w:t>
      </w:r>
      <w:r w:rsidR="00BF532B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кодекса Российской Федерации для оценки результативности  реализации муниципальных программ </w:t>
      </w:r>
      <w:r w:rsidR="00EA714A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Хумалагского</w:t>
      </w:r>
      <w:r w:rsidR="00BF532B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A320D9" w:rsidRPr="00EA714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:rsidR="00A320D9" w:rsidRPr="00EA714A" w:rsidRDefault="00E05C8B" w:rsidP="007345F4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 w:rsidR="00BF532B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EA714A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532B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О</w:t>
      </w:r>
      <w:r w:rsidR="00A320D9" w:rsidRPr="00EA714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ценки эффект</w:t>
      </w:r>
      <w:r w:rsidR="00BF532B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ивности реализации муниципальных программ проводится ежегодно до 1 марта года следующего за отчетным</w:t>
      </w:r>
      <w:proofErr w:type="gramStart"/>
      <w:r w:rsidR="00BF532B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,(</w:t>
      </w:r>
      <w:proofErr w:type="gramEnd"/>
      <w:r w:rsidR="00BF532B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указать дату)администрацией </w:t>
      </w:r>
      <w:r w:rsidR="00EA714A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Хумалагского</w:t>
      </w:r>
      <w:r w:rsidR="00BF532B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 поселения  (далее –</w:t>
      </w:r>
      <w:r w:rsidR="00804741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администрац</w:t>
      </w:r>
      <w:r w:rsidR="00BF532B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ия  на основании информации, содержащейся в годовых отчетах о ходе реализации программ,представленных ответственными исполнителями в соответствии с требованиями порядка разработ</w:t>
      </w:r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ки и реализации муниципальных программ.</w:t>
      </w:r>
    </w:p>
    <w:p w:rsidR="00E05C8B" w:rsidRPr="00EA714A" w:rsidRDefault="00E05C8B" w:rsidP="007345F4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EA714A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Оценка эффективности реализации муниципальной программы осуществляется по итогам ее реализации за отчетный период</w:t>
      </w:r>
      <w:proofErr w:type="gramStart"/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E05C8B" w:rsidRPr="00EA714A" w:rsidRDefault="00E05C8B" w:rsidP="007345F4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4. Оценка эффективности реализации муниципальной программы проводится на основе:</w:t>
      </w:r>
    </w:p>
    <w:p w:rsidR="00E05C8B" w:rsidRPr="00EA714A" w:rsidRDefault="00E05C8B" w:rsidP="007345F4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1) оценки степени достижения целей и решения задач муниципальной программы в целом путем сопоставления фа</w:t>
      </w:r>
      <w:r w:rsidR="00804741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ктически достигнутых значений по</w:t>
      </w:r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казателе</w:t>
      </w:r>
      <w:proofErr w:type="gramStart"/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й(</w:t>
      </w:r>
      <w:proofErr w:type="gramEnd"/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индикаторов) муниципальной программы, подпрограмм и основных мероприятий и их плановых значений по формуле :</w:t>
      </w:r>
    </w:p>
    <w:p w:rsidR="00804741" w:rsidRPr="00EA714A" w:rsidRDefault="00804741" w:rsidP="007345F4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05C8B" w:rsidRPr="00EA714A" w:rsidRDefault="00E05C8B" w:rsidP="007345F4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EA714A">
        <w:rPr>
          <w:rStyle w:val="a3"/>
          <w:rFonts w:ascii="Times New Roman" w:hAnsi="Times New Roman" w:cs="Times New Roman"/>
          <w:sz w:val="28"/>
          <w:szCs w:val="28"/>
        </w:rPr>
        <w:t>Сд</w:t>
      </w:r>
      <w:proofErr w:type="spellEnd"/>
      <w:r w:rsidRPr="00EA714A">
        <w:rPr>
          <w:rStyle w:val="a3"/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A714A">
        <w:rPr>
          <w:rStyle w:val="a3"/>
          <w:rFonts w:ascii="Times New Roman" w:hAnsi="Times New Roman" w:cs="Times New Roman"/>
          <w:sz w:val="28"/>
          <w:szCs w:val="28"/>
        </w:rPr>
        <w:t>Зф</w:t>
      </w:r>
      <w:proofErr w:type="spellEnd"/>
      <w:r w:rsidRPr="00EA714A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Pr="00EA714A">
        <w:rPr>
          <w:rStyle w:val="a3"/>
          <w:rFonts w:ascii="Times New Roman" w:hAnsi="Times New Roman" w:cs="Times New Roman"/>
          <w:sz w:val="28"/>
          <w:szCs w:val="28"/>
        </w:rPr>
        <w:t>Зп</w:t>
      </w:r>
      <w:proofErr w:type="spellEnd"/>
      <w:r w:rsidR="00E97025" w:rsidRPr="00EA714A">
        <w:rPr>
          <w:rStyle w:val="a3"/>
          <w:rFonts w:ascii="Times New Roman" w:hAnsi="Times New Roman" w:cs="Times New Roman"/>
          <w:sz w:val="28"/>
          <w:szCs w:val="28"/>
        </w:rPr>
        <w:t>× 100%,</w:t>
      </w:r>
    </w:p>
    <w:p w:rsidR="00E97025" w:rsidRPr="00EA714A" w:rsidRDefault="00E97025" w:rsidP="007345F4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Где:</w:t>
      </w:r>
    </w:p>
    <w:p w:rsidR="00E97025" w:rsidRPr="00EA714A" w:rsidRDefault="00E97025" w:rsidP="007345F4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Сд</w:t>
      </w:r>
      <w:proofErr w:type="spellEnd"/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- степень достижения  целей (решения задач);</w:t>
      </w:r>
    </w:p>
    <w:p w:rsidR="00E97025" w:rsidRPr="00EA714A" w:rsidRDefault="00E97025" w:rsidP="007345F4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Зф</w:t>
      </w:r>
      <w:proofErr w:type="spellEnd"/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E97025" w:rsidRPr="00EA714A" w:rsidRDefault="00E97025" w:rsidP="007345F4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Зп</w:t>
      </w:r>
      <w:proofErr w:type="spellEnd"/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 плановое значение индикатора (показателя) муниципальной программы, подпрограммы и основног</w:t>
      </w:r>
      <w:r w:rsidR="00D34803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о мероприятия, желаемой тенде</w:t>
      </w:r>
      <w:r w:rsidR="00804741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н</w:t>
      </w:r>
      <w:r w:rsidR="00D34803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цией</w:t>
      </w:r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развития которых является рост значений или  </w:t>
      </w:r>
    </w:p>
    <w:p w:rsidR="00E97025" w:rsidRPr="00EA714A" w:rsidRDefault="00E97025" w:rsidP="007345F4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EA714A">
        <w:rPr>
          <w:rStyle w:val="a3"/>
          <w:rFonts w:ascii="Times New Roman" w:hAnsi="Times New Roman" w:cs="Times New Roman"/>
          <w:sz w:val="28"/>
          <w:szCs w:val="28"/>
        </w:rPr>
        <w:t>Сд</w:t>
      </w:r>
      <w:proofErr w:type="spellEnd"/>
      <w:r w:rsidRPr="00EA714A">
        <w:rPr>
          <w:rStyle w:val="a3"/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A714A">
        <w:rPr>
          <w:rStyle w:val="a3"/>
          <w:rFonts w:ascii="Times New Roman" w:hAnsi="Times New Roman" w:cs="Times New Roman"/>
          <w:sz w:val="28"/>
          <w:szCs w:val="28"/>
        </w:rPr>
        <w:t>З</w:t>
      </w:r>
      <w:r w:rsidR="00804741" w:rsidRPr="00EA714A">
        <w:rPr>
          <w:rStyle w:val="a3"/>
          <w:rFonts w:ascii="Times New Roman" w:hAnsi="Times New Roman" w:cs="Times New Roman"/>
          <w:sz w:val="28"/>
          <w:szCs w:val="28"/>
        </w:rPr>
        <w:t>п</w:t>
      </w:r>
      <w:proofErr w:type="spellEnd"/>
      <w:r w:rsidRPr="00EA714A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Pr="00EA714A">
        <w:rPr>
          <w:rStyle w:val="a3"/>
          <w:rFonts w:ascii="Times New Roman" w:hAnsi="Times New Roman" w:cs="Times New Roman"/>
          <w:sz w:val="28"/>
          <w:szCs w:val="28"/>
        </w:rPr>
        <w:t>З</w:t>
      </w:r>
      <w:r w:rsidR="00804741" w:rsidRPr="00EA714A">
        <w:rPr>
          <w:rStyle w:val="a3"/>
          <w:rFonts w:ascii="Times New Roman" w:hAnsi="Times New Roman" w:cs="Times New Roman"/>
          <w:sz w:val="28"/>
          <w:szCs w:val="28"/>
        </w:rPr>
        <w:t>ф</w:t>
      </w:r>
      <w:proofErr w:type="spellEnd"/>
      <w:r w:rsidRPr="00EA714A">
        <w:rPr>
          <w:rStyle w:val="a3"/>
          <w:rFonts w:ascii="Times New Roman" w:hAnsi="Times New Roman" w:cs="Times New Roman"/>
          <w:sz w:val="28"/>
          <w:szCs w:val="28"/>
        </w:rPr>
        <w:t xml:space="preserve"> × 100%</w:t>
      </w:r>
    </w:p>
    <w:p w:rsidR="00E97025" w:rsidRPr="00EA714A" w:rsidRDefault="00E97025" w:rsidP="007345F4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(для показателей (индикаторов), желаемой тенде</w:t>
      </w:r>
      <w:r w:rsidR="00D34803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н</w:t>
      </w:r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цией </w:t>
      </w:r>
      <w:r w:rsidRPr="00EA714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развития которых является </w:t>
      </w:r>
      <w:r w:rsidR="00692985" w:rsidRPr="00EA714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снижение </w:t>
      </w:r>
      <w:r w:rsidRPr="00EA714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значений</w:t>
      </w:r>
      <w:r w:rsidR="00D34803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);</w:t>
      </w:r>
    </w:p>
    <w:p w:rsidR="00D34803" w:rsidRPr="00EA714A" w:rsidRDefault="00D34803" w:rsidP="007345F4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2)степени соответствия запланированного уровня затрат и эффективности использования средств бюджета </w:t>
      </w:r>
      <w:r w:rsidR="00EA714A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Хумалагского</w:t>
      </w:r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 поселения и иных источников ресурсного обеспечения муниципальной </w:t>
      </w:r>
      <w:r w:rsidR="00B80CFA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программы путем сопоставления фактических и плановых объемов финансирования </w:t>
      </w:r>
      <w:r w:rsidR="00B80CFA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муниципальной программы в целом и ее подпрограмм (основных мероприятий) за счет средств бюджетов всех уровней и внебюджетных источников по формуле: </w:t>
      </w:r>
    </w:p>
    <w:p w:rsidR="00B80CFA" w:rsidRPr="00EA714A" w:rsidRDefault="00B80CFA" w:rsidP="007345F4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EA714A">
        <w:rPr>
          <w:rStyle w:val="a3"/>
          <w:rFonts w:ascii="Times New Roman" w:hAnsi="Times New Roman" w:cs="Times New Roman"/>
          <w:sz w:val="28"/>
          <w:szCs w:val="28"/>
        </w:rPr>
        <w:t xml:space="preserve">Уф = </w:t>
      </w:r>
      <w:proofErr w:type="spellStart"/>
      <w:r w:rsidRPr="00EA714A">
        <w:rPr>
          <w:rStyle w:val="a3"/>
          <w:rFonts w:ascii="Times New Roman" w:hAnsi="Times New Roman" w:cs="Times New Roman"/>
          <w:sz w:val="28"/>
          <w:szCs w:val="28"/>
        </w:rPr>
        <w:t>Фф</w:t>
      </w:r>
      <w:proofErr w:type="spellEnd"/>
      <w:r w:rsidRPr="00EA714A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Pr="00EA714A">
        <w:rPr>
          <w:rStyle w:val="a3"/>
          <w:rFonts w:ascii="Times New Roman" w:hAnsi="Times New Roman" w:cs="Times New Roman"/>
          <w:sz w:val="28"/>
          <w:szCs w:val="28"/>
        </w:rPr>
        <w:t>Фп</w:t>
      </w:r>
      <w:proofErr w:type="spellEnd"/>
      <w:r w:rsidRPr="00EA714A">
        <w:rPr>
          <w:rStyle w:val="a3"/>
          <w:rFonts w:ascii="Times New Roman" w:hAnsi="Times New Roman" w:cs="Times New Roman"/>
          <w:sz w:val="28"/>
          <w:szCs w:val="28"/>
        </w:rPr>
        <w:t xml:space="preserve"> × 100%</w:t>
      </w:r>
    </w:p>
    <w:p w:rsidR="00692985" w:rsidRPr="00EA714A" w:rsidRDefault="00692985" w:rsidP="007345F4">
      <w:pPr>
        <w:spacing w:before="100" w:beforeAutospacing="1"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EA714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Где: </w:t>
      </w:r>
    </w:p>
    <w:p w:rsidR="00B80CFA" w:rsidRPr="00EA714A" w:rsidRDefault="00B80CFA" w:rsidP="007345F4">
      <w:pPr>
        <w:spacing w:before="100" w:beforeAutospacing="1"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EA714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Уф - уровень финансирования реализации основных мероприятий </w:t>
      </w:r>
      <w:r w:rsidR="000A728F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(подпрограмм, основных мероприятий);</w:t>
      </w:r>
    </w:p>
    <w:p w:rsidR="00B80CFA" w:rsidRPr="00EA714A" w:rsidRDefault="00B80CFA" w:rsidP="007345F4">
      <w:pPr>
        <w:spacing w:before="100" w:beforeAutospacing="1"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proofErr w:type="spellStart"/>
      <w:r w:rsidRPr="00EA714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Фф</w:t>
      </w:r>
      <w:proofErr w:type="spellEnd"/>
      <w:r w:rsidRPr="00EA714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- фактический объем финансовых ресурсов, направленный на реализацию мероприятий </w:t>
      </w:r>
      <w:r w:rsidR="000A728F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муниципальной программы (подпрограмм, основных мероприятий);</w:t>
      </w:r>
    </w:p>
    <w:p w:rsidR="00B80CFA" w:rsidRPr="00EA714A" w:rsidRDefault="00B80CFA" w:rsidP="007345F4">
      <w:pPr>
        <w:spacing w:before="100" w:beforeAutospacing="1"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A714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>Фп</w:t>
      </w:r>
      <w:proofErr w:type="spellEnd"/>
      <w:r w:rsidRPr="00EA714A"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  <w:t xml:space="preserve"> - плановый объем финансовых ресурсов на </w:t>
      </w:r>
      <w:r w:rsidR="000A728F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реализацию муниципальной программы (подпрограмм, основных мероприятий) на соответствующий отчетный период</w:t>
      </w:r>
      <w:r w:rsidR="00E16BC9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692985" w:rsidRPr="00EA714A" w:rsidRDefault="00E16BC9" w:rsidP="007345F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5.</w:t>
      </w:r>
      <w:r w:rsid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При оценке эффективности реализации муниципальной программы устанавливаются следующие кри</w:t>
      </w:r>
      <w:r w:rsidR="00692985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терии</w:t>
      </w:r>
    </w:p>
    <w:p w:rsidR="00E16BC9" w:rsidRPr="00EA714A" w:rsidRDefault="00E16BC9" w:rsidP="007345F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5.1.Муниципальная программа считается  реализуемой с высоким уровнем эффективности, если:</w:t>
      </w:r>
    </w:p>
    <w:p w:rsidR="00692985" w:rsidRPr="00EA714A" w:rsidRDefault="00E16BC9" w:rsidP="007345F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значения  95 процентов и более показателей (индикатор) муниципальн</w:t>
      </w:r>
      <w:r w:rsidR="007345F4">
        <w:rPr>
          <w:rStyle w:val="a3"/>
          <w:rFonts w:ascii="Times New Roman" w:hAnsi="Times New Roman" w:cs="Times New Roman"/>
          <w:b w:val="0"/>
          <w:sz w:val="28"/>
          <w:szCs w:val="28"/>
        </w:rPr>
        <w:t>ой программы и ее подпрограмм (</w:t>
      </w:r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основных  меро</w:t>
      </w:r>
      <w:r w:rsidR="007345F4">
        <w:rPr>
          <w:rStyle w:val="a3"/>
          <w:rFonts w:ascii="Times New Roman" w:hAnsi="Times New Roman" w:cs="Times New Roman"/>
          <w:b w:val="0"/>
          <w:sz w:val="28"/>
          <w:szCs w:val="28"/>
        </w:rPr>
        <w:t>приятий</w:t>
      </w:r>
      <w:r w:rsidR="00692985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) равны или больше 100%;</w:t>
      </w:r>
    </w:p>
    <w:p w:rsidR="00692985" w:rsidRPr="00EA714A" w:rsidRDefault="00E16BC9" w:rsidP="007345F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уровень финансирования реализац</w:t>
      </w:r>
      <w:r w:rsidR="007345F4">
        <w:rPr>
          <w:rStyle w:val="a3"/>
          <w:rFonts w:ascii="Times New Roman" w:hAnsi="Times New Roman" w:cs="Times New Roman"/>
          <w:b w:val="0"/>
          <w:sz w:val="28"/>
          <w:szCs w:val="28"/>
        </w:rPr>
        <w:t>ии муниципальной программы (Уф</w:t>
      </w:r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)  составил не менее 95 процентов, уровень финансирования реализации мероприятий всех подпрограмм (основных мероприятий</w:t>
      </w:r>
      <w:proofErr w:type="gramStart"/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)м</w:t>
      </w:r>
      <w:proofErr w:type="gramEnd"/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униципальной программы составил 90%;</w:t>
      </w:r>
    </w:p>
    <w:p w:rsidR="00692985" w:rsidRPr="00EA714A" w:rsidRDefault="00F866DE" w:rsidP="007345F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не менее 95 % мероприятий, запланированных на отчетный год </w:t>
      </w:r>
      <w:proofErr w:type="gramStart"/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выполнены</w:t>
      </w:r>
      <w:proofErr w:type="gramEnd"/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полном объеме.</w:t>
      </w:r>
    </w:p>
    <w:p w:rsidR="00692985" w:rsidRPr="00EA714A" w:rsidRDefault="00F866DE" w:rsidP="007345F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5.2. Муниципальная программа считается реализуемой с </w:t>
      </w:r>
      <w:r w:rsidR="00410E45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удовле</w:t>
      </w:r>
      <w:r w:rsidR="00CE6160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творительным уровнем </w:t>
      </w:r>
      <w:r w:rsidR="00410E45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эффективности, если:</w:t>
      </w:r>
    </w:p>
    <w:p w:rsidR="00097FBF" w:rsidRPr="00EA714A" w:rsidRDefault="00692985" w:rsidP="007345F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З</w:t>
      </w:r>
      <w:r w:rsidR="00410E45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начения 80% и более показателей </w:t>
      </w:r>
      <w:proofErr w:type="gramStart"/>
      <w:r w:rsidR="00410E45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="00410E45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индикаторов ) муниципальной программы и ее подпрограмм (основных мероприятий) равны или больше 90 %;</w:t>
      </w:r>
    </w:p>
    <w:p w:rsidR="00097FBF" w:rsidRPr="00EA714A" w:rsidRDefault="00097FBF" w:rsidP="007345F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у</w:t>
      </w:r>
      <w:r w:rsidR="00410E45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ровень финансирования реализации муниципальной программы</w:t>
      </w:r>
      <w:r w:rsidR="007345F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(Уф</w:t>
      </w:r>
      <w:r w:rsidR="00410E45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)   составил не менее 70%;</w:t>
      </w:r>
    </w:p>
    <w:p w:rsidR="00410E45" w:rsidRPr="00EA714A" w:rsidRDefault="00097FBF" w:rsidP="007345F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н</w:t>
      </w:r>
      <w:bookmarkStart w:id="0" w:name="_GoBack"/>
      <w:bookmarkEnd w:id="0"/>
      <w:r w:rsidR="00410E45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е менее 80 %  мероприятий, запланированных на отчетный год, </w:t>
      </w:r>
      <w:proofErr w:type="gramStart"/>
      <w:r w:rsidR="00410E45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выполнены</w:t>
      </w:r>
      <w:proofErr w:type="gramEnd"/>
      <w:r w:rsidR="00410E45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полном объеме.</w:t>
      </w:r>
    </w:p>
    <w:p w:rsidR="00410E45" w:rsidRPr="00EA714A" w:rsidRDefault="00410E45" w:rsidP="007345F4">
      <w:pPr>
        <w:spacing w:before="100" w:beforeAutospacing="1"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5.3.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 .</w:t>
      </w:r>
    </w:p>
    <w:p w:rsidR="00410E45" w:rsidRPr="00EA714A" w:rsidRDefault="00410E45" w:rsidP="007345F4">
      <w:pPr>
        <w:spacing w:before="100" w:beforeAutospacing="1"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6. По результатам указанной оценки администрацией </w:t>
      </w:r>
      <w:r w:rsidR="00EA714A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Хумалагского</w:t>
      </w:r>
      <w:r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 поселения  может быть принято решение о необходимости прекращения или об изменении, начиная с очередного финансового года ранее утвержденн</w:t>
      </w:r>
      <w:r w:rsidR="0056278C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>ой муниципальной программы, в том</w:t>
      </w:r>
      <w:r w:rsidR="00692985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числе необходимости изменения</w:t>
      </w:r>
      <w:r w:rsidR="0056278C" w:rsidRPr="00EA71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объема бюджетных ассигнований на финансовое обеспечение реализации муниципальной программ.</w:t>
      </w:r>
    </w:p>
    <w:p w:rsidR="00B80CFA" w:rsidRPr="00EA714A" w:rsidRDefault="00B80CFA" w:rsidP="00734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7025" w:rsidRPr="00804741" w:rsidRDefault="00E97025" w:rsidP="007345F4">
      <w:pPr>
        <w:shd w:val="clear" w:color="auto" w:fill="FFFFFF"/>
        <w:spacing w:before="150" w:after="0" w:line="240" w:lineRule="auto"/>
        <w:jc w:val="both"/>
        <w:outlineLvl w:val="2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sectPr w:rsidR="00E97025" w:rsidRPr="00804741" w:rsidSect="00EA714A">
      <w:pgSz w:w="11906" w:h="16838"/>
      <w:pgMar w:top="426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E7DD6"/>
    <w:multiLevelType w:val="hybridMultilevel"/>
    <w:tmpl w:val="EC44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E2781"/>
    <w:multiLevelType w:val="multilevel"/>
    <w:tmpl w:val="6CB4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20D9"/>
    <w:rsid w:val="00097FBF"/>
    <w:rsid w:val="000A728F"/>
    <w:rsid w:val="00144940"/>
    <w:rsid w:val="00410E45"/>
    <w:rsid w:val="0056278C"/>
    <w:rsid w:val="00692985"/>
    <w:rsid w:val="007345F4"/>
    <w:rsid w:val="00804741"/>
    <w:rsid w:val="008352D2"/>
    <w:rsid w:val="00A320D9"/>
    <w:rsid w:val="00AA0F2C"/>
    <w:rsid w:val="00B80CFA"/>
    <w:rsid w:val="00BF532B"/>
    <w:rsid w:val="00CE6160"/>
    <w:rsid w:val="00D34803"/>
    <w:rsid w:val="00E05C8B"/>
    <w:rsid w:val="00E16BC9"/>
    <w:rsid w:val="00E37200"/>
    <w:rsid w:val="00E80514"/>
    <w:rsid w:val="00E97025"/>
    <w:rsid w:val="00EA714A"/>
    <w:rsid w:val="00F5650B"/>
    <w:rsid w:val="00F8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4741"/>
    <w:rPr>
      <w:b/>
      <w:bCs/>
    </w:rPr>
  </w:style>
  <w:style w:type="paragraph" w:styleId="a4">
    <w:name w:val="Body Text"/>
    <w:basedOn w:val="a"/>
    <w:link w:val="a5"/>
    <w:uiPriority w:val="1"/>
    <w:qFormat/>
    <w:rsid w:val="00EA71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1"/>
    <w:rsid w:val="00EA714A"/>
    <w:rPr>
      <w:rFonts w:ascii="Times New Roman" w:eastAsia="Times New Roman" w:hAnsi="Times New Roman" w:cs="Times New Roman"/>
      <w:sz w:val="27"/>
      <w:szCs w:val="27"/>
    </w:rPr>
  </w:style>
  <w:style w:type="paragraph" w:styleId="a6">
    <w:name w:val="Normal (Web)"/>
    <w:basedOn w:val="a"/>
    <w:uiPriority w:val="99"/>
    <w:rsid w:val="00EA714A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EA7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47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5301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</dc:creator>
  <cp:lastModifiedBy>Karina</cp:lastModifiedBy>
  <cp:revision>2</cp:revision>
  <cp:lastPrinted>2022-10-19T08:51:00Z</cp:lastPrinted>
  <dcterms:created xsi:type="dcterms:W3CDTF">2022-10-19T08:51:00Z</dcterms:created>
  <dcterms:modified xsi:type="dcterms:W3CDTF">2022-10-19T08:51:00Z</dcterms:modified>
</cp:coreProperties>
</file>