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B2" w:rsidRPr="00125EB2" w:rsidRDefault="00125EB2" w:rsidP="00125EB2">
      <w:pPr>
        <w:spacing w:after="0"/>
        <w:rPr>
          <w:rFonts w:ascii="Times New Roman" w:eastAsia="Calibri" w:hAnsi="Times New Roman" w:cs="Times New Roman"/>
          <w:b/>
        </w:rPr>
      </w:pPr>
      <w:r w:rsidRPr="00125EB2">
        <w:rPr>
          <w:rFonts w:ascii="Times New Roman" w:eastAsia="Calibri" w:hAnsi="Times New Roman" w:cs="Times New Roman"/>
          <w:b/>
        </w:rPr>
        <w:t xml:space="preserve">         </w:t>
      </w:r>
    </w:p>
    <w:p w:rsidR="00125EB2" w:rsidRPr="00125EB2" w:rsidRDefault="00125EB2" w:rsidP="00125EB2">
      <w:pPr>
        <w:spacing w:after="0"/>
        <w:rPr>
          <w:rFonts w:ascii="Times New Roman" w:eastAsia="Calibri" w:hAnsi="Times New Roman" w:cs="Times New Roman"/>
          <w:b/>
        </w:rPr>
      </w:pPr>
      <w:r w:rsidRPr="00125EB2">
        <w:rPr>
          <w:rFonts w:ascii="Times New Roman" w:eastAsia="Calibri" w:hAnsi="Times New Roman" w:cs="Times New Roman"/>
          <w:b/>
        </w:rPr>
        <w:t xml:space="preserve">            РЕСПУБЛИКА СЕВЕРНАЯ ОСЕТИЯ - АЛАНИЯ ПРАВОБЕРЕЖНЫЙ РАЙОН</w:t>
      </w:r>
    </w:p>
    <w:p w:rsidR="00125EB2" w:rsidRPr="00125EB2" w:rsidRDefault="00125EB2" w:rsidP="00125EB2">
      <w:pPr>
        <w:spacing w:after="0"/>
        <w:jc w:val="center"/>
        <w:rPr>
          <w:rFonts w:ascii="Times New Roman" w:eastAsia="Calibri" w:hAnsi="Times New Roman" w:cs="Times New Roman"/>
          <w:b/>
        </w:rPr>
      </w:pPr>
      <w:r w:rsidRPr="00125EB2">
        <w:rPr>
          <w:rFonts w:ascii="Times New Roman" w:eastAsia="Calibri" w:hAnsi="Times New Roman" w:cs="Times New Roman"/>
          <w:b/>
        </w:rPr>
        <w:t>ХУМАЛАГСКОЕ СЕЛЬСКОЕ  ПОСЕЛЕНИЕ</w:t>
      </w:r>
    </w:p>
    <w:p w:rsidR="00125EB2" w:rsidRPr="00125EB2" w:rsidRDefault="00125EB2" w:rsidP="00125EB2">
      <w:pPr>
        <w:spacing w:after="0"/>
        <w:jc w:val="center"/>
        <w:rPr>
          <w:rFonts w:ascii="Times New Roman" w:eastAsia="Calibri" w:hAnsi="Times New Roman" w:cs="Times New Roman"/>
          <w:b/>
        </w:rPr>
      </w:pPr>
      <w:r w:rsidRPr="00125EB2">
        <w:rPr>
          <w:rFonts w:ascii="Times New Roman" w:eastAsia="Calibri" w:hAnsi="Times New Roman" w:cs="Times New Roman"/>
          <w:b/>
        </w:rPr>
        <w:t>СОБРАНИЕ ПРЕДСТАВИТЕЛЕЙ ХУМАЛАГСКОГО СЕЛЬСКОГО  ПОСЕЛЕНИЯ</w:t>
      </w:r>
    </w:p>
    <w:p w:rsidR="00125EB2" w:rsidRPr="00125EB2" w:rsidRDefault="00125EB2" w:rsidP="00125EB2">
      <w:pPr>
        <w:spacing w:after="0"/>
        <w:jc w:val="center"/>
        <w:rPr>
          <w:rFonts w:ascii="Times New Roman" w:eastAsia="Calibri" w:hAnsi="Times New Roman" w:cs="Times New Roman"/>
        </w:rPr>
      </w:pPr>
    </w:p>
    <w:p w:rsidR="00125EB2" w:rsidRPr="00125EB2" w:rsidRDefault="00125EB2" w:rsidP="00125EB2">
      <w:pPr>
        <w:spacing w:after="0"/>
        <w:jc w:val="center"/>
        <w:rPr>
          <w:rFonts w:ascii="Times New Roman" w:eastAsia="Calibri" w:hAnsi="Times New Roman" w:cs="Times New Roman"/>
        </w:rPr>
      </w:pPr>
    </w:p>
    <w:p w:rsidR="00125EB2" w:rsidRPr="00125EB2" w:rsidRDefault="00125EB2" w:rsidP="00125EB2">
      <w:pPr>
        <w:spacing w:after="0"/>
        <w:jc w:val="center"/>
        <w:rPr>
          <w:rFonts w:ascii="Times New Roman" w:eastAsia="Calibri" w:hAnsi="Times New Roman" w:cs="Times New Roman"/>
          <w:b/>
        </w:rPr>
      </w:pPr>
      <w:r w:rsidRPr="00125EB2">
        <w:rPr>
          <w:rFonts w:ascii="Times New Roman" w:eastAsia="Calibri" w:hAnsi="Times New Roman" w:cs="Times New Roman"/>
          <w:b/>
        </w:rPr>
        <w:t>РЕШЕНИЕ</w:t>
      </w:r>
    </w:p>
    <w:p w:rsidR="00125EB2" w:rsidRDefault="00125EB2" w:rsidP="00125EB2">
      <w:pPr>
        <w:spacing w:after="0"/>
        <w:jc w:val="center"/>
        <w:rPr>
          <w:rFonts w:ascii="Calibri" w:eastAsia="Calibri" w:hAnsi="Calibri" w:cs="Times New Roman"/>
          <w:b/>
        </w:rPr>
      </w:pPr>
    </w:p>
    <w:p w:rsidR="00125EB2" w:rsidRPr="00125EB2" w:rsidRDefault="00125EB2" w:rsidP="00125EB2">
      <w:pPr>
        <w:rPr>
          <w:rFonts w:ascii="Times New Roman" w:eastAsia="Calibri" w:hAnsi="Times New Roman" w:cs="Times New Roman"/>
          <w:b/>
        </w:rPr>
      </w:pPr>
    </w:p>
    <w:p w:rsidR="00125EB2" w:rsidRPr="00125EB2" w:rsidRDefault="00DD3553" w:rsidP="00125EB2">
      <w:pPr>
        <w:rPr>
          <w:rFonts w:ascii="Times New Roman" w:eastAsia="Calibri" w:hAnsi="Times New Roman" w:cs="Times New Roman"/>
          <w:b/>
        </w:rPr>
      </w:pPr>
      <w:r>
        <w:rPr>
          <w:rFonts w:ascii="Times New Roman" w:eastAsia="Calibri" w:hAnsi="Times New Roman" w:cs="Times New Roman"/>
          <w:b/>
        </w:rPr>
        <w:t>16</w:t>
      </w:r>
      <w:r w:rsidR="001C7941">
        <w:rPr>
          <w:rFonts w:ascii="Times New Roman" w:eastAsia="Calibri" w:hAnsi="Times New Roman" w:cs="Times New Roman"/>
          <w:b/>
        </w:rPr>
        <w:t>.02.</w:t>
      </w:r>
      <w:r w:rsidR="00125EB2" w:rsidRPr="00125EB2">
        <w:rPr>
          <w:rFonts w:ascii="Times New Roman" w:eastAsia="Calibri" w:hAnsi="Times New Roman" w:cs="Times New Roman"/>
          <w:b/>
        </w:rPr>
        <w:t>202</w:t>
      </w:r>
      <w:r w:rsidR="001C7941">
        <w:rPr>
          <w:rFonts w:ascii="Times New Roman" w:eastAsia="Calibri" w:hAnsi="Times New Roman" w:cs="Times New Roman"/>
          <w:b/>
        </w:rPr>
        <w:t>3</w:t>
      </w:r>
      <w:r w:rsidR="00125EB2" w:rsidRPr="00125EB2">
        <w:rPr>
          <w:rFonts w:ascii="Times New Roman" w:eastAsia="Calibri" w:hAnsi="Times New Roman" w:cs="Times New Roman"/>
          <w:b/>
        </w:rPr>
        <w:t xml:space="preserve"> г.     </w:t>
      </w:r>
      <w:r w:rsidR="00125EB2" w:rsidRPr="00125EB2">
        <w:rPr>
          <w:rFonts w:ascii="Times New Roman" w:eastAsia="Calibri" w:hAnsi="Times New Roman" w:cs="Times New Roman"/>
          <w:b/>
        </w:rPr>
        <w:tab/>
        <w:t xml:space="preserve">                                       </w:t>
      </w:r>
      <w:r w:rsidR="001C7941">
        <w:rPr>
          <w:rFonts w:ascii="Times New Roman" w:eastAsia="Calibri" w:hAnsi="Times New Roman" w:cs="Times New Roman"/>
          <w:b/>
        </w:rPr>
        <w:t xml:space="preserve">        </w:t>
      </w:r>
      <w:r w:rsidR="00125EB2" w:rsidRPr="00125EB2">
        <w:rPr>
          <w:rFonts w:ascii="Times New Roman" w:eastAsia="Calibri" w:hAnsi="Times New Roman" w:cs="Times New Roman"/>
          <w:b/>
        </w:rPr>
        <w:t xml:space="preserve"> №</w:t>
      </w:r>
      <w:r w:rsidR="001C7941">
        <w:rPr>
          <w:rFonts w:ascii="Times New Roman" w:eastAsia="Calibri" w:hAnsi="Times New Roman" w:cs="Times New Roman"/>
          <w:b/>
        </w:rPr>
        <w:t xml:space="preserve"> 18</w:t>
      </w:r>
      <w:r w:rsidR="000C295B">
        <w:rPr>
          <w:rFonts w:ascii="Times New Roman" w:eastAsia="Calibri" w:hAnsi="Times New Roman" w:cs="Times New Roman"/>
          <w:b/>
        </w:rPr>
        <w:t>/1</w:t>
      </w:r>
      <w:r w:rsidR="00125EB2" w:rsidRPr="00125EB2">
        <w:rPr>
          <w:rFonts w:ascii="Times New Roman" w:eastAsia="Calibri" w:hAnsi="Times New Roman" w:cs="Times New Roman"/>
          <w:b/>
        </w:rPr>
        <w:t xml:space="preserve">                                 </w:t>
      </w:r>
      <w:r w:rsidR="00125EB2">
        <w:rPr>
          <w:rFonts w:ascii="Times New Roman" w:hAnsi="Times New Roman" w:cs="Times New Roman"/>
          <w:b/>
        </w:rPr>
        <w:t xml:space="preserve">               </w:t>
      </w:r>
      <w:r w:rsidR="00125EB2" w:rsidRPr="00125EB2">
        <w:rPr>
          <w:rFonts w:ascii="Times New Roman" w:eastAsia="Calibri" w:hAnsi="Times New Roman" w:cs="Times New Roman"/>
          <w:b/>
        </w:rPr>
        <w:t xml:space="preserve">  </w:t>
      </w:r>
      <w:r w:rsidR="001C7941">
        <w:rPr>
          <w:rFonts w:ascii="Times New Roman" w:eastAsia="Calibri" w:hAnsi="Times New Roman" w:cs="Times New Roman"/>
          <w:b/>
        </w:rPr>
        <w:t xml:space="preserve">           </w:t>
      </w:r>
      <w:r w:rsidR="00125EB2" w:rsidRPr="00125EB2">
        <w:rPr>
          <w:rFonts w:ascii="Times New Roman" w:eastAsia="Calibri" w:hAnsi="Times New Roman" w:cs="Times New Roman"/>
          <w:b/>
        </w:rPr>
        <w:t xml:space="preserve">  с. Хумалаг</w:t>
      </w:r>
    </w:p>
    <w:p w:rsidR="00125EB2" w:rsidRDefault="00125EB2" w:rsidP="00125EB2">
      <w:pPr>
        <w:spacing w:after="0"/>
        <w:jc w:val="both"/>
        <w:rPr>
          <w:rFonts w:ascii="Times New Roman" w:hAnsi="Times New Roman" w:cs="Times New Roman"/>
          <w:b/>
          <w:sz w:val="24"/>
          <w:szCs w:val="24"/>
        </w:rPr>
      </w:pPr>
    </w:p>
    <w:p w:rsidR="00F844DD" w:rsidRPr="00125EB2" w:rsidRDefault="00F844DD" w:rsidP="00125EB2">
      <w:pPr>
        <w:spacing w:after="0"/>
        <w:jc w:val="both"/>
        <w:rPr>
          <w:rFonts w:ascii="Times New Roman" w:hAnsi="Times New Roman" w:cs="Times New Roman"/>
          <w:b/>
          <w:sz w:val="24"/>
          <w:szCs w:val="24"/>
        </w:rPr>
      </w:pPr>
      <w:r w:rsidRPr="00125EB2">
        <w:rPr>
          <w:rFonts w:ascii="Times New Roman" w:hAnsi="Times New Roman" w:cs="Times New Roman"/>
          <w:b/>
          <w:sz w:val="24"/>
          <w:szCs w:val="24"/>
        </w:rPr>
        <w:t xml:space="preserve">О внесении изменений в решение Собрания </w:t>
      </w:r>
    </w:p>
    <w:p w:rsidR="00F844DD" w:rsidRPr="00125EB2" w:rsidRDefault="00F844DD" w:rsidP="00F844DD">
      <w:pPr>
        <w:spacing w:after="0"/>
        <w:jc w:val="both"/>
        <w:rPr>
          <w:rFonts w:ascii="Times New Roman" w:hAnsi="Times New Roman" w:cs="Times New Roman"/>
          <w:b/>
          <w:sz w:val="24"/>
          <w:szCs w:val="24"/>
        </w:rPr>
      </w:pPr>
      <w:r w:rsidRPr="00125EB2">
        <w:rPr>
          <w:rFonts w:ascii="Times New Roman" w:hAnsi="Times New Roman" w:cs="Times New Roman"/>
          <w:b/>
          <w:sz w:val="24"/>
          <w:szCs w:val="24"/>
        </w:rPr>
        <w:t xml:space="preserve">представителей </w:t>
      </w:r>
      <w:r w:rsidR="00125EB2">
        <w:rPr>
          <w:rFonts w:ascii="Times New Roman" w:hAnsi="Times New Roman" w:cs="Times New Roman"/>
          <w:b/>
          <w:sz w:val="24"/>
          <w:szCs w:val="24"/>
        </w:rPr>
        <w:t>Хумалагского</w:t>
      </w:r>
      <w:r w:rsidRPr="00125EB2">
        <w:rPr>
          <w:rFonts w:ascii="Times New Roman" w:hAnsi="Times New Roman" w:cs="Times New Roman"/>
          <w:b/>
          <w:sz w:val="24"/>
          <w:szCs w:val="24"/>
        </w:rPr>
        <w:t xml:space="preserve"> </w:t>
      </w:r>
      <w:proofErr w:type="gramStart"/>
      <w:r w:rsidRPr="00125EB2">
        <w:rPr>
          <w:rFonts w:ascii="Times New Roman" w:hAnsi="Times New Roman" w:cs="Times New Roman"/>
          <w:b/>
          <w:sz w:val="24"/>
          <w:szCs w:val="24"/>
        </w:rPr>
        <w:t>сельского</w:t>
      </w:r>
      <w:proofErr w:type="gramEnd"/>
      <w:r w:rsidRPr="00125EB2">
        <w:rPr>
          <w:rFonts w:ascii="Times New Roman" w:hAnsi="Times New Roman" w:cs="Times New Roman"/>
          <w:b/>
          <w:sz w:val="24"/>
          <w:szCs w:val="24"/>
        </w:rPr>
        <w:t xml:space="preserve"> </w:t>
      </w:r>
    </w:p>
    <w:p w:rsidR="00F844DD" w:rsidRPr="00125EB2" w:rsidRDefault="00F844DD" w:rsidP="00F844DD">
      <w:pPr>
        <w:spacing w:after="0"/>
        <w:jc w:val="both"/>
        <w:rPr>
          <w:rFonts w:ascii="Times New Roman" w:hAnsi="Times New Roman" w:cs="Times New Roman"/>
          <w:b/>
          <w:sz w:val="24"/>
          <w:szCs w:val="24"/>
        </w:rPr>
      </w:pPr>
      <w:r w:rsidRPr="00125EB2">
        <w:rPr>
          <w:rFonts w:ascii="Times New Roman" w:hAnsi="Times New Roman" w:cs="Times New Roman"/>
          <w:b/>
          <w:sz w:val="24"/>
          <w:szCs w:val="24"/>
        </w:rPr>
        <w:t xml:space="preserve">поселения от </w:t>
      </w:r>
      <w:r w:rsidR="00CD032F" w:rsidRPr="00125EB2">
        <w:rPr>
          <w:rFonts w:ascii="Times New Roman" w:hAnsi="Times New Roman" w:cs="Times New Roman"/>
          <w:b/>
          <w:sz w:val="24"/>
          <w:szCs w:val="24"/>
        </w:rPr>
        <w:t>16</w:t>
      </w:r>
      <w:r w:rsidRPr="00125EB2">
        <w:rPr>
          <w:rFonts w:ascii="Times New Roman" w:hAnsi="Times New Roman" w:cs="Times New Roman"/>
          <w:b/>
          <w:sz w:val="24"/>
          <w:szCs w:val="24"/>
        </w:rPr>
        <w:t>.12.202</w:t>
      </w:r>
      <w:r w:rsidR="007B54C8" w:rsidRPr="00125EB2">
        <w:rPr>
          <w:rFonts w:ascii="Times New Roman" w:hAnsi="Times New Roman" w:cs="Times New Roman"/>
          <w:b/>
          <w:sz w:val="24"/>
          <w:szCs w:val="24"/>
        </w:rPr>
        <w:t>2</w:t>
      </w:r>
      <w:r w:rsidRPr="00125EB2">
        <w:rPr>
          <w:rFonts w:ascii="Times New Roman" w:hAnsi="Times New Roman" w:cs="Times New Roman"/>
          <w:b/>
          <w:sz w:val="24"/>
          <w:szCs w:val="24"/>
        </w:rPr>
        <w:t xml:space="preserve"> года№</w:t>
      </w:r>
      <w:r w:rsidR="00CD032F" w:rsidRPr="00125EB2">
        <w:rPr>
          <w:rFonts w:ascii="Times New Roman" w:hAnsi="Times New Roman" w:cs="Times New Roman"/>
          <w:b/>
          <w:sz w:val="24"/>
          <w:szCs w:val="24"/>
        </w:rPr>
        <w:t>1</w:t>
      </w:r>
      <w:r w:rsidR="00125EB2">
        <w:rPr>
          <w:rFonts w:ascii="Times New Roman" w:hAnsi="Times New Roman" w:cs="Times New Roman"/>
          <w:b/>
          <w:sz w:val="24"/>
          <w:szCs w:val="24"/>
        </w:rPr>
        <w:t>3</w:t>
      </w:r>
    </w:p>
    <w:p w:rsidR="00F844DD" w:rsidRPr="00125EB2" w:rsidRDefault="00F844DD" w:rsidP="00F844DD">
      <w:pPr>
        <w:spacing w:after="0"/>
        <w:jc w:val="both"/>
        <w:rPr>
          <w:rFonts w:ascii="Times New Roman" w:hAnsi="Times New Roman" w:cs="Times New Roman"/>
          <w:b/>
          <w:sz w:val="24"/>
          <w:szCs w:val="24"/>
        </w:rPr>
      </w:pPr>
      <w:r w:rsidRPr="00125EB2">
        <w:rPr>
          <w:rFonts w:ascii="Times New Roman" w:hAnsi="Times New Roman" w:cs="Times New Roman"/>
          <w:b/>
          <w:sz w:val="24"/>
          <w:szCs w:val="24"/>
        </w:rPr>
        <w:t xml:space="preserve">«О бюджете </w:t>
      </w:r>
      <w:r w:rsidR="00125EB2">
        <w:rPr>
          <w:rFonts w:ascii="Times New Roman" w:hAnsi="Times New Roman" w:cs="Times New Roman"/>
          <w:b/>
          <w:sz w:val="24"/>
          <w:szCs w:val="24"/>
        </w:rPr>
        <w:t>Хумалагского</w:t>
      </w:r>
      <w:r w:rsidRPr="00125EB2">
        <w:rPr>
          <w:rFonts w:ascii="Times New Roman" w:hAnsi="Times New Roman" w:cs="Times New Roman"/>
          <w:b/>
          <w:sz w:val="24"/>
          <w:szCs w:val="24"/>
        </w:rPr>
        <w:t xml:space="preserve"> сельского поселения </w:t>
      </w:r>
    </w:p>
    <w:p w:rsidR="00F844DD" w:rsidRPr="00125EB2" w:rsidRDefault="00F844DD" w:rsidP="00F844DD">
      <w:pPr>
        <w:spacing w:after="0"/>
        <w:jc w:val="both"/>
        <w:rPr>
          <w:rFonts w:ascii="Times New Roman" w:hAnsi="Times New Roman" w:cs="Times New Roman"/>
          <w:b/>
          <w:sz w:val="24"/>
          <w:szCs w:val="24"/>
        </w:rPr>
      </w:pPr>
      <w:r w:rsidRPr="00125EB2">
        <w:rPr>
          <w:rFonts w:ascii="Times New Roman" w:hAnsi="Times New Roman" w:cs="Times New Roman"/>
          <w:b/>
          <w:sz w:val="24"/>
          <w:szCs w:val="24"/>
        </w:rPr>
        <w:t>Правобережного района РСО-Алания на 202</w:t>
      </w:r>
      <w:r w:rsidR="007B54C8" w:rsidRPr="00125EB2">
        <w:rPr>
          <w:rFonts w:ascii="Times New Roman" w:hAnsi="Times New Roman" w:cs="Times New Roman"/>
          <w:b/>
          <w:sz w:val="24"/>
          <w:szCs w:val="24"/>
        </w:rPr>
        <w:t>3</w:t>
      </w:r>
      <w:r w:rsidRPr="00125EB2">
        <w:rPr>
          <w:rFonts w:ascii="Times New Roman" w:hAnsi="Times New Roman" w:cs="Times New Roman"/>
          <w:b/>
          <w:sz w:val="24"/>
          <w:szCs w:val="24"/>
        </w:rPr>
        <w:t xml:space="preserve"> год </w:t>
      </w:r>
    </w:p>
    <w:p w:rsidR="00F844DD" w:rsidRPr="00053FE7" w:rsidRDefault="00F844DD" w:rsidP="00F844DD">
      <w:pPr>
        <w:spacing w:after="0"/>
        <w:jc w:val="both"/>
        <w:rPr>
          <w:rFonts w:ascii="Times New Roman" w:hAnsi="Times New Roman" w:cs="Times New Roman"/>
          <w:b/>
          <w:sz w:val="24"/>
          <w:szCs w:val="24"/>
        </w:rPr>
      </w:pPr>
      <w:r w:rsidRPr="00053FE7">
        <w:rPr>
          <w:rFonts w:ascii="Times New Roman" w:hAnsi="Times New Roman" w:cs="Times New Roman"/>
          <w:b/>
          <w:sz w:val="24"/>
          <w:szCs w:val="24"/>
        </w:rPr>
        <w:t>и на плановый период 20</w:t>
      </w:r>
      <w:r>
        <w:rPr>
          <w:rFonts w:ascii="Times New Roman" w:hAnsi="Times New Roman" w:cs="Times New Roman"/>
          <w:b/>
          <w:sz w:val="24"/>
          <w:szCs w:val="24"/>
        </w:rPr>
        <w:t>2</w:t>
      </w:r>
      <w:r w:rsidR="007B54C8">
        <w:rPr>
          <w:rFonts w:ascii="Times New Roman" w:hAnsi="Times New Roman" w:cs="Times New Roman"/>
          <w:b/>
          <w:sz w:val="24"/>
          <w:szCs w:val="24"/>
        </w:rPr>
        <w:t>4</w:t>
      </w:r>
      <w:r w:rsidRPr="00053FE7">
        <w:rPr>
          <w:rFonts w:ascii="Times New Roman" w:hAnsi="Times New Roman" w:cs="Times New Roman"/>
          <w:b/>
          <w:sz w:val="24"/>
          <w:szCs w:val="24"/>
        </w:rPr>
        <w:t>-20</w:t>
      </w:r>
      <w:r>
        <w:rPr>
          <w:rFonts w:ascii="Times New Roman" w:hAnsi="Times New Roman" w:cs="Times New Roman"/>
          <w:b/>
          <w:sz w:val="24"/>
          <w:szCs w:val="24"/>
        </w:rPr>
        <w:t>2</w:t>
      </w:r>
      <w:r w:rsidR="007B54C8">
        <w:rPr>
          <w:rFonts w:ascii="Times New Roman" w:hAnsi="Times New Roman" w:cs="Times New Roman"/>
          <w:b/>
          <w:sz w:val="24"/>
          <w:szCs w:val="24"/>
        </w:rPr>
        <w:t>5</w:t>
      </w:r>
      <w:r>
        <w:rPr>
          <w:rFonts w:ascii="Times New Roman" w:hAnsi="Times New Roman" w:cs="Times New Roman"/>
          <w:b/>
          <w:sz w:val="24"/>
          <w:szCs w:val="24"/>
        </w:rPr>
        <w:t xml:space="preserve"> годов»</w:t>
      </w:r>
    </w:p>
    <w:p w:rsidR="00615E90" w:rsidRDefault="00615E90" w:rsidP="00615E90">
      <w:pPr>
        <w:spacing w:after="0"/>
        <w:jc w:val="both"/>
        <w:rPr>
          <w:rFonts w:ascii="Times New Roman" w:hAnsi="Times New Roman" w:cs="Times New Roman"/>
          <w:b/>
        </w:rPr>
      </w:pPr>
    </w:p>
    <w:p w:rsidR="00053FE7" w:rsidRPr="00125EB2" w:rsidRDefault="00053FE7" w:rsidP="00615E90">
      <w:pPr>
        <w:spacing w:after="0"/>
        <w:jc w:val="both"/>
        <w:rPr>
          <w:rFonts w:ascii="Times New Roman" w:hAnsi="Times New Roman" w:cs="Times New Roman"/>
          <w:b/>
          <w:sz w:val="28"/>
          <w:szCs w:val="28"/>
        </w:rPr>
      </w:pPr>
    </w:p>
    <w:p w:rsidR="00E2033A" w:rsidRPr="00125EB2" w:rsidRDefault="000B4CB7" w:rsidP="00125EB2">
      <w:pPr>
        <w:ind w:firstLine="708"/>
        <w:jc w:val="both"/>
        <w:rPr>
          <w:rFonts w:ascii="Times New Roman" w:hAnsi="Times New Roman" w:cs="Times New Roman"/>
          <w:sz w:val="28"/>
          <w:szCs w:val="28"/>
        </w:rPr>
      </w:pPr>
      <w:r w:rsidRPr="00125EB2">
        <w:rPr>
          <w:rFonts w:ascii="Times New Roman" w:hAnsi="Times New Roman" w:cs="Times New Roman"/>
          <w:sz w:val="28"/>
          <w:szCs w:val="28"/>
        </w:rPr>
        <w:t xml:space="preserve">В соответствии с </w:t>
      </w:r>
      <w:r w:rsidR="00645B17" w:rsidRPr="00125EB2">
        <w:rPr>
          <w:rFonts w:ascii="Times New Roman" w:hAnsi="Times New Roman" w:cs="Times New Roman"/>
          <w:sz w:val="28"/>
          <w:szCs w:val="28"/>
        </w:rPr>
        <w:t>п.1 ст.242.26 БК</w:t>
      </w:r>
      <w:r w:rsidR="00436F69" w:rsidRPr="00125EB2">
        <w:rPr>
          <w:rFonts w:ascii="Times New Roman" w:hAnsi="Times New Roman" w:cs="Times New Roman"/>
          <w:sz w:val="28"/>
          <w:szCs w:val="28"/>
        </w:rPr>
        <w:t xml:space="preserve"> </w:t>
      </w:r>
      <w:r w:rsidR="00645B17" w:rsidRPr="00125EB2">
        <w:rPr>
          <w:rFonts w:ascii="Times New Roman" w:hAnsi="Times New Roman" w:cs="Times New Roman"/>
          <w:sz w:val="28"/>
          <w:szCs w:val="28"/>
        </w:rPr>
        <w:t xml:space="preserve">РФ  </w:t>
      </w:r>
      <w:r w:rsidRPr="00125EB2">
        <w:rPr>
          <w:rFonts w:ascii="Times New Roman" w:hAnsi="Times New Roman" w:cs="Times New Roman"/>
          <w:sz w:val="28"/>
          <w:szCs w:val="28"/>
        </w:rPr>
        <w:t xml:space="preserve">"О </w:t>
      </w:r>
      <w:r w:rsidR="00645B17" w:rsidRPr="00125EB2">
        <w:rPr>
          <w:rFonts w:ascii="Times New Roman" w:hAnsi="Times New Roman" w:cs="Times New Roman"/>
          <w:sz w:val="28"/>
          <w:szCs w:val="28"/>
        </w:rPr>
        <w:t>с</w:t>
      </w:r>
      <w:r w:rsidR="00645B17" w:rsidRPr="00125EB2">
        <w:rPr>
          <w:rFonts w:ascii="Times New Roman" w:hAnsi="Times New Roman" w:cs="Times New Roman"/>
          <w:bCs/>
          <w:sz w:val="28"/>
          <w:szCs w:val="28"/>
        </w:rPr>
        <w:t>редствах, подлежащих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r w:rsidRPr="00125EB2">
        <w:rPr>
          <w:rFonts w:ascii="Times New Roman" w:hAnsi="Times New Roman" w:cs="Times New Roman"/>
          <w:sz w:val="28"/>
          <w:szCs w:val="28"/>
        </w:rPr>
        <w:t xml:space="preserve">", </w:t>
      </w:r>
      <w:r w:rsidR="005D6F5F" w:rsidRPr="00125EB2">
        <w:rPr>
          <w:rFonts w:ascii="Times New Roman" w:hAnsi="Times New Roman" w:cs="Times New Roman"/>
          <w:sz w:val="28"/>
          <w:szCs w:val="28"/>
        </w:rPr>
        <w:t xml:space="preserve">и Уставом  Муниципального образования </w:t>
      </w:r>
      <w:r w:rsidR="00125EB2" w:rsidRPr="00125EB2">
        <w:rPr>
          <w:rFonts w:ascii="Times New Roman" w:hAnsi="Times New Roman" w:cs="Times New Roman"/>
          <w:sz w:val="28"/>
          <w:szCs w:val="28"/>
        </w:rPr>
        <w:t>Хумалагского</w:t>
      </w:r>
      <w:r w:rsidR="005D6F5F" w:rsidRPr="00125EB2">
        <w:rPr>
          <w:rFonts w:ascii="Times New Roman" w:hAnsi="Times New Roman" w:cs="Times New Roman"/>
          <w:sz w:val="28"/>
          <w:szCs w:val="28"/>
        </w:rPr>
        <w:t xml:space="preserve"> сельского поселения  Правобережного района РСО-Алания, Собрани</w:t>
      </w:r>
      <w:r w:rsidR="00A32198" w:rsidRPr="00125EB2">
        <w:rPr>
          <w:rFonts w:ascii="Times New Roman" w:hAnsi="Times New Roman" w:cs="Times New Roman"/>
          <w:sz w:val="28"/>
          <w:szCs w:val="28"/>
        </w:rPr>
        <w:t>е</w:t>
      </w:r>
      <w:r w:rsidR="005D6F5F" w:rsidRPr="00125EB2">
        <w:rPr>
          <w:rFonts w:ascii="Times New Roman" w:hAnsi="Times New Roman" w:cs="Times New Roman"/>
          <w:sz w:val="28"/>
          <w:szCs w:val="28"/>
        </w:rPr>
        <w:t xml:space="preserve"> представителей </w:t>
      </w:r>
      <w:r w:rsidR="00125EB2" w:rsidRPr="00125EB2">
        <w:rPr>
          <w:rFonts w:ascii="Times New Roman" w:hAnsi="Times New Roman" w:cs="Times New Roman"/>
          <w:sz w:val="28"/>
          <w:szCs w:val="28"/>
        </w:rPr>
        <w:t>Хумалагского</w:t>
      </w:r>
      <w:r w:rsidR="005D6F5F" w:rsidRPr="00125EB2">
        <w:rPr>
          <w:rFonts w:ascii="Times New Roman" w:hAnsi="Times New Roman" w:cs="Times New Roman"/>
          <w:sz w:val="28"/>
          <w:szCs w:val="28"/>
        </w:rPr>
        <w:t xml:space="preserve"> сельского поселения Правобережного района РСО-Алания </w:t>
      </w:r>
      <w:r w:rsidR="00760EDC" w:rsidRPr="00125EB2">
        <w:rPr>
          <w:rFonts w:ascii="Times New Roman" w:hAnsi="Times New Roman" w:cs="Times New Roman"/>
          <w:sz w:val="28"/>
          <w:szCs w:val="28"/>
        </w:rPr>
        <w:t xml:space="preserve"> </w:t>
      </w:r>
      <w:r w:rsidRPr="00125EB2">
        <w:rPr>
          <w:rFonts w:ascii="Times New Roman" w:hAnsi="Times New Roman" w:cs="Times New Roman"/>
          <w:sz w:val="28"/>
          <w:szCs w:val="28"/>
        </w:rPr>
        <w:t xml:space="preserve"> </w:t>
      </w:r>
    </w:p>
    <w:p w:rsidR="001512F9" w:rsidRPr="00125EB2" w:rsidRDefault="00760EDC" w:rsidP="00335886">
      <w:pPr>
        <w:spacing w:after="0"/>
        <w:jc w:val="center"/>
        <w:rPr>
          <w:rFonts w:ascii="Times New Roman" w:hAnsi="Times New Roman" w:cs="Times New Roman"/>
          <w:b/>
          <w:sz w:val="28"/>
          <w:szCs w:val="28"/>
        </w:rPr>
      </w:pPr>
      <w:r w:rsidRPr="00125EB2">
        <w:rPr>
          <w:rFonts w:ascii="Times New Roman" w:hAnsi="Times New Roman" w:cs="Times New Roman"/>
          <w:b/>
          <w:sz w:val="28"/>
          <w:szCs w:val="28"/>
        </w:rPr>
        <w:t>решает:</w:t>
      </w:r>
    </w:p>
    <w:p w:rsidR="0041348E" w:rsidRPr="00125EB2" w:rsidRDefault="005D6F5F" w:rsidP="005D6F5F">
      <w:pPr>
        <w:tabs>
          <w:tab w:val="left" w:pos="405"/>
        </w:tabs>
        <w:spacing w:after="0"/>
        <w:jc w:val="both"/>
        <w:rPr>
          <w:rFonts w:ascii="Times New Roman" w:hAnsi="Times New Roman" w:cs="Times New Roman"/>
          <w:sz w:val="28"/>
          <w:szCs w:val="28"/>
        </w:rPr>
      </w:pPr>
      <w:r w:rsidRPr="00125EB2">
        <w:rPr>
          <w:rFonts w:ascii="Times New Roman" w:hAnsi="Times New Roman" w:cs="Times New Roman"/>
          <w:sz w:val="28"/>
          <w:szCs w:val="28"/>
        </w:rPr>
        <w:t xml:space="preserve">Внести в решение Собрания представителей </w:t>
      </w:r>
      <w:r w:rsidR="00125EB2" w:rsidRPr="00125EB2">
        <w:rPr>
          <w:rFonts w:ascii="Times New Roman" w:hAnsi="Times New Roman" w:cs="Times New Roman"/>
          <w:sz w:val="28"/>
          <w:szCs w:val="28"/>
        </w:rPr>
        <w:t>Хумалагского</w:t>
      </w:r>
      <w:r w:rsidRPr="00125EB2">
        <w:rPr>
          <w:rFonts w:ascii="Times New Roman" w:hAnsi="Times New Roman" w:cs="Times New Roman"/>
          <w:sz w:val="28"/>
          <w:szCs w:val="28"/>
        </w:rPr>
        <w:t xml:space="preserve"> сельского поселения от </w:t>
      </w:r>
      <w:r w:rsidR="00CD032F" w:rsidRPr="00125EB2">
        <w:rPr>
          <w:rFonts w:ascii="Times New Roman" w:hAnsi="Times New Roman" w:cs="Times New Roman"/>
          <w:sz w:val="28"/>
          <w:szCs w:val="28"/>
        </w:rPr>
        <w:t>16</w:t>
      </w:r>
      <w:r w:rsidRPr="00125EB2">
        <w:rPr>
          <w:rFonts w:ascii="Times New Roman" w:hAnsi="Times New Roman" w:cs="Times New Roman"/>
          <w:sz w:val="28"/>
          <w:szCs w:val="28"/>
        </w:rPr>
        <w:t>.12.20</w:t>
      </w:r>
      <w:r w:rsidR="00E87053" w:rsidRPr="00125EB2">
        <w:rPr>
          <w:rFonts w:ascii="Times New Roman" w:hAnsi="Times New Roman" w:cs="Times New Roman"/>
          <w:sz w:val="28"/>
          <w:szCs w:val="28"/>
        </w:rPr>
        <w:t>2</w:t>
      </w:r>
      <w:r w:rsidR="00CD032F" w:rsidRPr="00125EB2">
        <w:rPr>
          <w:rFonts w:ascii="Times New Roman" w:hAnsi="Times New Roman" w:cs="Times New Roman"/>
          <w:sz w:val="28"/>
          <w:szCs w:val="28"/>
        </w:rPr>
        <w:t>2</w:t>
      </w:r>
      <w:r w:rsidR="000B4CB7" w:rsidRPr="00125EB2">
        <w:rPr>
          <w:rFonts w:ascii="Times New Roman" w:hAnsi="Times New Roman" w:cs="Times New Roman"/>
          <w:sz w:val="28"/>
          <w:szCs w:val="28"/>
        </w:rPr>
        <w:t xml:space="preserve"> года №</w:t>
      </w:r>
      <w:r w:rsidR="00CD032F" w:rsidRPr="00125EB2">
        <w:rPr>
          <w:rFonts w:ascii="Times New Roman" w:hAnsi="Times New Roman" w:cs="Times New Roman"/>
          <w:sz w:val="28"/>
          <w:szCs w:val="28"/>
        </w:rPr>
        <w:t>1</w:t>
      </w:r>
      <w:r w:rsidR="00125EB2" w:rsidRPr="00125EB2">
        <w:rPr>
          <w:rFonts w:ascii="Times New Roman" w:hAnsi="Times New Roman" w:cs="Times New Roman"/>
          <w:sz w:val="28"/>
          <w:szCs w:val="28"/>
        </w:rPr>
        <w:t>3</w:t>
      </w:r>
      <w:r w:rsidRPr="00125EB2">
        <w:rPr>
          <w:rFonts w:ascii="Times New Roman" w:hAnsi="Times New Roman" w:cs="Times New Roman"/>
          <w:sz w:val="28"/>
          <w:szCs w:val="28"/>
        </w:rPr>
        <w:t xml:space="preserve"> «О бюджете </w:t>
      </w:r>
      <w:r w:rsidR="00125EB2" w:rsidRPr="00125EB2">
        <w:rPr>
          <w:rFonts w:ascii="Times New Roman" w:hAnsi="Times New Roman" w:cs="Times New Roman"/>
          <w:sz w:val="28"/>
          <w:szCs w:val="28"/>
        </w:rPr>
        <w:t>Хумалагского</w:t>
      </w:r>
      <w:r w:rsidRPr="00125EB2">
        <w:rPr>
          <w:rFonts w:ascii="Times New Roman" w:hAnsi="Times New Roman" w:cs="Times New Roman"/>
          <w:sz w:val="28"/>
          <w:szCs w:val="28"/>
        </w:rPr>
        <w:t xml:space="preserve"> сельского поселения Правобережного района РСО-Алания на 20</w:t>
      </w:r>
      <w:r w:rsidR="00430B91" w:rsidRPr="00125EB2">
        <w:rPr>
          <w:rFonts w:ascii="Times New Roman" w:hAnsi="Times New Roman" w:cs="Times New Roman"/>
          <w:sz w:val="28"/>
          <w:szCs w:val="28"/>
        </w:rPr>
        <w:t>2</w:t>
      </w:r>
      <w:r w:rsidR="007B54C8" w:rsidRPr="00125EB2">
        <w:rPr>
          <w:rFonts w:ascii="Times New Roman" w:hAnsi="Times New Roman" w:cs="Times New Roman"/>
          <w:sz w:val="28"/>
          <w:szCs w:val="28"/>
        </w:rPr>
        <w:t>3</w:t>
      </w:r>
      <w:r w:rsidRPr="00125EB2">
        <w:rPr>
          <w:rFonts w:ascii="Times New Roman" w:hAnsi="Times New Roman" w:cs="Times New Roman"/>
          <w:sz w:val="28"/>
          <w:szCs w:val="28"/>
        </w:rPr>
        <w:t xml:space="preserve"> год и на плановый период 202</w:t>
      </w:r>
      <w:r w:rsidR="007B54C8" w:rsidRPr="00125EB2">
        <w:rPr>
          <w:rFonts w:ascii="Times New Roman" w:hAnsi="Times New Roman" w:cs="Times New Roman"/>
          <w:sz w:val="28"/>
          <w:szCs w:val="28"/>
        </w:rPr>
        <w:t>4</w:t>
      </w:r>
      <w:r w:rsidRPr="00125EB2">
        <w:rPr>
          <w:rFonts w:ascii="Times New Roman" w:hAnsi="Times New Roman" w:cs="Times New Roman"/>
          <w:sz w:val="28"/>
          <w:szCs w:val="28"/>
        </w:rPr>
        <w:t>-202</w:t>
      </w:r>
      <w:r w:rsidR="007B54C8" w:rsidRPr="00125EB2">
        <w:rPr>
          <w:rFonts w:ascii="Times New Roman" w:hAnsi="Times New Roman" w:cs="Times New Roman"/>
          <w:sz w:val="28"/>
          <w:szCs w:val="28"/>
        </w:rPr>
        <w:t>5</w:t>
      </w:r>
      <w:r w:rsidRPr="00125EB2">
        <w:rPr>
          <w:rFonts w:ascii="Times New Roman" w:hAnsi="Times New Roman" w:cs="Times New Roman"/>
          <w:sz w:val="28"/>
          <w:szCs w:val="28"/>
        </w:rPr>
        <w:t xml:space="preserve"> годов»</w:t>
      </w:r>
      <w:r w:rsidR="00A32198" w:rsidRPr="00125EB2">
        <w:rPr>
          <w:rFonts w:ascii="Times New Roman" w:hAnsi="Times New Roman" w:cs="Times New Roman"/>
          <w:sz w:val="28"/>
          <w:szCs w:val="28"/>
        </w:rPr>
        <w:t xml:space="preserve"> далее Решения</w:t>
      </w:r>
      <w:r w:rsidRPr="00125EB2">
        <w:rPr>
          <w:rFonts w:ascii="Times New Roman" w:hAnsi="Times New Roman" w:cs="Times New Roman"/>
          <w:sz w:val="28"/>
          <w:szCs w:val="28"/>
        </w:rPr>
        <w:t xml:space="preserve"> следующие изменения и</w:t>
      </w:r>
      <w:r w:rsidRPr="00CD032F">
        <w:rPr>
          <w:rFonts w:ascii="Times New Roman" w:hAnsi="Times New Roman" w:cs="Times New Roman"/>
          <w:sz w:val="24"/>
          <w:szCs w:val="28"/>
        </w:rPr>
        <w:t xml:space="preserve"> </w:t>
      </w:r>
      <w:r w:rsidRPr="00125EB2">
        <w:rPr>
          <w:rFonts w:ascii="Times New Roman" w:hAnsi="Times New Roman" w:cs="Times New Roman"/>
          <w:sz w:val="28"/>
          <w:szCs w:val="28"/>
        </w:rPr>
        <w:t xml:space="preserve">дополнения: </w:t>
      </w:r>
    </w:p>
    <w:p w:rsidR="00CD032F" w:rsidRPr="00CD032F" w:rsidRDefault="000B4CB7" w:rsidP="00CD032F">
      <w:pPr>
        <w:tabs>
          <w:tab w:val="left" w:pos="405"/>
        </w:tabs>
        <w:spacing w:after="0" w:line="360" w:lineRule="auto"/>
        <w:ind w:left="405"/>
        <w:jc w:val="both"/>
        <w:rPr>
          <w:rFonts w:ascii="Times New Roman" w:eastAsia="Times New Roman" w:hAnsi="Times New Roman" w:cs="Times New Roman"/>
          <w:sz w:val="28"/>
          <w:szCs w:val="28"/>
          <w:lang w:eastAsia="ru-RU"/>
        </w:rPr>
      </w:pPr>
      <w:r w:rsidRPr="00125EB2">
        <w:rPr>
          <w:rFonts w:ascii="Times New Roman" w:hAnsi="Times New Roman" w:cs="Times New Roman"/>
          <w:sz w:val="28"/>
          <w:szCs w:val="28"/>
        </w:rPr>
        <w:br/>
      </w:r>
      <w:r w:rsidR="00CD032F" w:rsidRPr="00CD032F">
        <w:rPr>
          <w:rFonts w:ascii="Times New Roman" w:eastAsia="Times New Roman" w:hAnsi="Times New Roman" w:cs="Times New Roman"/>
          <w:sz w:val="28"/>
          <w:szCs w:val="28"/>
          <w:lang w:eastAsia="ru-RU"/>
        </w:rPr>
        <w:t xml:space="preserve">          1) статью </w:t>
      </w:r>
      <w:r w:rsidR="00CD032F" w:rsidRPr="00125EB2">
        <w:rPr>
          <w:rFonts w:ascii="Times New Roman" w:eastAsia="Times New Roman" w:hAnsi="Times New Roman" w:cs="Times New Roman"/>
          <w:sz w:val="28"/>
          <w:szCs w:val="28"/>
          <w:lang w:eastAsia="ru-RU"/>
        </w:rPr>
        <w:t>1</w:t>
      </w:r>
      <w:r w:rsidR="00645B17">
        <w:rPr>
          <w:rFonts w:ascii="Times New Roman" w:eastAsia="Times New Roman" w:hAnsi="Times New Roman" w:cs="Times New Roman"/>
          <w:sz w:val="28"/>
          <w:szCs w:val="28"/>
          <w:lang w:eastAsia="ru-RU"/>
        </w:rPr>
        <w:t>7</w:t>
      </w:r>
      <w:r w:rsidR="00CD032F" w:rsidRPr="00CD032F">
        <w:rPr>
          <w:rFonts w:ascii="Times New Roman" w:eastAsia="Times New Roman" w:hAnsi="Times New Roman" w:cs="Times New Roman"/>
          <w:sz w:val="28"/>
          <w:szCs w:val="28"/>
          <w:lang w:eastAsia="ru-RU"/>
        </w:rPr>
        <w:t xml:space="preserve"> изложить в следующей редакции:</w:t>
      </w:r>
    </w:p>
    <w:p w:rsidR="00CD032F" w:rsidRPr="00CD032F" w:rsidRDefault="00CD032F" w:rsidP="00CD032F">
      <w:pPr>
        <w:tabs>
          <w:tab w:val="left" w:pos="0"/>
        </w:tabs>
        <w:spacing w:after="0" w:line="360" w:lineRule="auto"/>
        <w:ind w:left="405"/>
        <w:jc w:val="both"/>
        <w:rPr>
          <w:rFonts w:ascii="Times New Roman" w:eastAsia="Times New Roman" w:hAnsi="Times New Roman" w:cs="Times New Roman"/>
          <w:sz w:val="28"/>
          <w:szCs w:val="28"/>
          <w:lang w:eastAsia="ru-RU"/>
        </w:rPr>
      </w:pPr>
      <w:r w:rsidRPr="00CD032F">
        <w:rPr>
          <w:rFonts w:ascii="Times New Roman" w:eastAsia="Times New Roman" w:hAnsi="Times New Roman" w:cs="Times New Roman"/>
          <w:sz w:val="28"/>
          <w:szCs w:val="28"/>
          <w:lang w:eastAsia="ru-RU"/>
        </w:rPr>
        <w:t xml:space="preserve">«1. </w:t>
      </w:r>
      <w:proofErr w:type="gramStart"/>
      <w:r w:rsidRPr="00CD032F">
        <w:rPr>
          <w:rFonts w:ascii="Times New Roman" w:eastAsia="Times New Roman" w:hAnsi="Times New Roman" w:cs="Times New Roman"/>
          <w:sz w:val="28"/>
          <w:szCs w:val="28"/>
          <w:lang w:eastAsia="ru-RU"/>
        </w:rPr>
        <w:t xml:space="preserve">Установить, что в 2023 году в случаях, предусмотренных настоящей статьей, Управление Федерального казначейства РСО–Алания в соответствии со статьей 220.2 Бюджетного кодекса РФ при осуществлении </w:t>
      </w:r>
      <w:r w:rsidRPr="00CD032F">
        <w:rPr>
          <w:rFonts w:ascii="Times New Roman" w:eastAsia="Times New Roman" w:hAnsi="Times New Roman" w:cs="Times New Roman"/>
          <w:sz w:val="28"/>
          <w:szCs w:val="28"/>
          <w:lang w:eastAsia="ru-RU"/>
        </w:rPr>
        <w:lastRenderedPageBreak/>
        <w:t xml:space="preserve">им отдельных функций </w:t>
      </w:r>
      <w:r w:rsidR="00125EB2">
        <w:rPr>
          <w:rFonts w:ascii="Times New Roman" w:eastAsia="Times New Roman" w:hAnsi="Times New Roman" w:cs="Times New Roman"/>
          <w:sz w:val="28"/>
          <w:szCs w:val="28"/>
          <w:lang w:eastAsia="ru-RU"/>
        </w:rPr>
        <w:t>Хумалагского</w:t>
      </w:r>
      <w:r>
        <w:rPr>
          <w:rFonts w:ascii="Times New Roman" w:eastAsia="Times New Roman" w:hAnsi="Times New Roman" w:cs="Times New Roman"/>
          <w:sz w:val="28"/>
          <w:szCs w:val="28"/>
          <w:lang w:eastAsia="ru-RU"/>
        </w:rPr>
        <w:t xml:space="preserve"> сельского поселения </w:t>
      </w:r>
      <w:r w:rsidRPr="00CD032F">
        <w:rPr>
          <w:rFonts w:ascii="Times New Roman" w:eastAsia="Times New Roman" w:hAnsi="Times New Roman" w:cs="Times New Roman"/>
          <w:sz w:val="28"/>
          <w:szCs w:val="28"/>
          <w:lang w:eastAsia="ru-RU"/>
        </w:rPr>
        <w:t xml:space="preserve">Правобережного района осуществляет казначейское сопровождение средств в валюте Российской Федерации,  указанных в </w:t>
      </w:r>
      <w:hyperlink w:anchor="Par5" w:history="1">
        <w:r w:rsidRPr="00CD032F">
          <w:rPr>
            <w:rStyle w:val="af"/>
            <w:rFonts w:ascii="Times New Roman" w:eastAsia="Times New Roman" w:hAnsi="Times New Roman" w:cs="Times New Roman"/>
            <w:sz w:val="28"/>
            <w:szCs w:val="28"/>
            <w:lang w:eastAsia="ru-RU"/>
          </w:rPr>
          <w:t>части 2</w:t>
        </w:r>
      </w:hyperlink>
      <w:r w:rsidRPr="00CD032F">
        <w:rPr>
          <w:rFonts w:ascii="Times New Roman" w:eastAsia="Times New Roman" w:hAnsi="Times New Roman" w:cs="Times New Roman"/>
          <w:sz w:val="28"/>
          <w:szCs w:val="28"/>
          <w:lang w:eastAsia="ru-RU"/>
        </w:rPr>
        <w:t xml:space="preserve"> (с учетом положений </w:t>
      </w:r>
      <w:hyperlink w:anchor="Par12" w:history="1">
        <w:r w:rsidRPr="00CD032F">
          <w:rPr>
            <w:rStyle w:val="af"/>
            <w:rFonts w:ascii="Times New Roman" w:eastAsia="Times New Roman" w:hAnsi="Times New Roman" w:cs="Times New Roman"/>
            <w:sz w:val="28"/>
            <w:szCs w:val="28"/>
            <w:lang w:eastAsia="ru-RU"/>
          </w:rPr>
          <w:t>части 3</w:t>
        </w:r>
      </w:hyperlink>
      <w:r w:rsidRPr="00CD032F">
        <w:rPr>
          <w:rFonts w:ascii="Times New Roman" w:eastAsia="Times New Roman" w:hAnsi="Times New Roman" w:cs="Times New Roman"/>
          <w:sz w:val="28"/>
          <w:szCs w:val="28"/>
          <w:lang w:eastAsia="ru-RU"/>
        </w:rPr>
        <w:t>) настоящей статьи (далее – целевые средства).</w:t>
      </w:r>
      <w:proofErr w:type="gramEnd"/>
    </w:p>
    <w:p w:rsidR="00CD032F" w:rsidRPr="00CD032F" w:rsidRDefault="00CD032F" w:rsidP="00CD032F">
      <w:pPr>
        <w:tabs>
          <w:tab w:val="left" w:pos="405"/>
        </w:tabs>
        <w:spacing w:after="0" w:line="360" w:lineRule="auto"/>
        <w:ind w:left="405"/>
        <w:jc w:val="both"/>
        <w:rPr>
          <w:rFonts w:ascii="Times New Roman" w:eastAsia="Times New Roman" w:hAnsi="Times New Roman" w:cs="Times New Roman"/>
          <w:sz w:val="28"/>
          <w:szCs w:val="28"/>
          <w:lang w:eastAsia="ru-RU"/>
        </w:rPr>
      </w:pPr>
      <w:proofErr w:type="gramStart"/>
      <w:r w:rsidRPr="00CD032F">
        <w:rPr>
          <w:rFonts w:ascii="Times New Roman" w:eastAsia="Times New Roman" w:hAnsi="Times New Roman" w:cs="Times New Roman"/>
          <w:sz w:val="28"/>
          <w:szCs w:val="28"/>
          <w:lang w:eastAsia="ru-RU"/>
        </w:rPr>
        <w:t xml:space="preserve">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 открытом в </w:t>
      </w:r>
      <w:proofErr w:type="spellStart"/>
      <w:r w:rsidR="00125EB2">
        <w:rPr>
          <w:rFonts w:ascii="Times New Roman" w:eastAsia="Times New Roman" w:hAnsi="Times New Roman" w:cs="Times New Roman"/>
          <w:sz w:val="28"/>
          <w:szCs w:val="28"/>
          <w:lang w:eastAsia="ru-RU"/>
        </w:rPr>
        <w:t>Хумалагском</w:t>
      </w:r>
      <w:proofErr w:type="spellEnd"/>
      <w:r>
        <w:rPr>
          <w:rFonts w:ascii="Times New Roman" w:eastAsia="Times New Roman" w:hAnsi="Times New Roman" w:cs="Times New Roman"/>
          <w:sz w:val="28"/>
          <w:szCs w:val="28"/>
          <w:lang w:eastAsia="ru-RU"/>
        </w:rPr>
        <w:t xml:space="preserve"> сельском поселени</w:t>
      </w:r>
      <w:r w:rsidR="00125EB2">
        <w:rPr>
          <w:rFonts w:ascii="Times New Roman" w:eastAsia="Times New Roman" w:hAnsi="Times New Roman" w:cs="Times New Roman"/>
          <w:sz w:val="28"/>
          <w:szCs w:val="28"/>
          <w:lang w:eastAsia="ru-RU"/>
        </w:rPr>
        <w:t>и</w:t>
      </w:r>
      <w:r w:rsidRPr="00CD032F">
        <w:rPr>
          <w:rFonts w:ascii="Times New Roman" w:eastAsia="Times New Roman" w:hAnsi="Times New Roman" w:cs="Times New Roman"/>
          <w:sz w:val="28"/>
          <w:szCs w:val="28"/>
          <w:lang w:eastAsia="ru-RU"/>
        </w:rPr>
        <w:t xml:space="preserve"> Правобережного района в Управлении Федерального казначейства РСО–Алания, и отражаются на лицевых счетах, открытых в Управлении Федерального казначейства РСО–Алания в порядке, установленном Министерством финансов РФ. </w:t>
      </w:r>
      <w:proofErr w:type="gramEnd"/>
    </w:p>
    <w:p w:rsidR="00CD032F" w:rsidRPr="00CD032F" w:rsidRDefault="00CD032F" w:rsidP="00CD032F">
      <w:pPr>
        <w:tabs>
          <w:tab w:val="left" w:pos="405"/>
        </w:tabs>
        <w:spacing w:after="0" w:line="360" w:lineRule="auto"/>
        <w:ind w:left="405"/>
        <w:jc w:val="both"/>
        <w:rPr>
          <w:rFonts w:ascii="Times New Roman" w:eastAsia="Times New Roman" w:hAnsi="Times New Roman" w:cs="Times New Roman"/>
          <w:sz w:val="28"/>
          <w:szCs w:val="28"/>
          <w:lang w:eastAsia="ru-RU"/>
        </w:rPr>
      </w:pPr>
      <w:r w:rsidRPr="00CD032F">
        <w:rPr>
          <w:rFonts w:ascii="Times New Roman" w:eastAsia="Times New Roman" w:hAnsi="Times New Roman" w:cs="Times New Roman"/>
          <w:sz w:val="28"/>
          <w:szCs w:val="28"/>
          <w:lang w:eastAsia="ru-RU"/>
        </w:rPr>
        <w:t xml:space="preserve">При казначейском сопровождении целевых средств Управление Федерального казначейства РСО-Алания осуществляет санкционирование расходов, источником финансового обеспечения которых являются целевые средства, в порядке, установленном Министерством финансов Российской Федерации. </w:t>
      </w:r>
      <w:bookmarkStart w:id="0" w:name="Par5"/>
      <w:bookmarkEnd w:id="0"/>
    </w:p>
    <w:p w:rsidR="00CD032F" w:rsidRPr="00CD032F" w:rsidRDefault="00436F69" w:rsidP="00CD032F">
      <w:pPr>
        <w:tabs>
          <w:tab w:val="left" w:pos="405"/>
        </w:tabs>
        <w:spacing w:after="0" w:line="360" w:lineRule="auto"/>
        <w:ind w:left="4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D032F" w:rsidRPr="00CD032F">
        <w:rPr>
          <w:rFonts w:ascii="Times New Roman" w:eastAsia="Times New Roman" w:hAnsi="Times New Roman" w:cs="Times New Roman"/>
          <w:sz w:val="28"/>
          <w:szCs w:val="28"/>
          <w:lang w:eastAsia="ru-RU"/>
        </w:rPr>
        <w:t>1. Установить, что в соответствии со статьей 242.26 Бюджетного кодекса РФ казначейскому сопровождению подлежат:</w:t>
      </w:r>
    </w:p>
    <w:p w:rsidR="00CD032F" w:rsidRPr="00CD032F" w:rsidRDefault="00CD032F" w:rsidP="00CD032F">
      <w:pPr>
        <w:tabs>
          <w:tab w:val="left" w:pos="405"/>
        </w:tabs>
        <w:spacing w:after="0" w:line="360" w:lineRule="auto"/>
        <w:ind w:left="405"/>
        <w:jc w:val="both"/>
        <w:rPr>
          <w:rFonts w:ascii="Times New Roman" w:eastAsia="Times New Roman" w:hAnsi="Times New Roman" w:cs="Times New Roman"/>
          <w:sz w:val="28"/>
          <w:szCs w:val="28"/>
          <w:lang w:eastAsia="ru-RU"/>
        </w:rPr>
      </w:pPr>
      <w:r w:rsidRPr="00436F69">
        <w:rPr>
          <w:rFonts w:ascii="Times New Roman" w:eastAsia="Times New Roman" w:hAnsi="Times New Roman" w:cs="Times New Roman"/>
          <w:sz w:val="28"/>
          <w:szCs w:val="28"/>
          <w:lang w:eastAsia="ru-RU"/>
        </w:rPr>
        <w:t>расчеты по муниципальным контрактам о поставке товаров, выполнении работ, оказании услуг на сумму 10 000,0 тыс. рублей и более, источником финансового обеспечения исполнения, которых являются средства, предоставляемые из районного бюджета Правобережного района;</w:t>
      </w:r>
    </w:p>
    <w:p w:rsidR="00CD032F" w:rsidRPr="00CD032F" w:rsidRDefault="00436F69" w:rsidP="00CD032F">
      <w:pPr>
        <w:tabs>
          <w:tab w:val="left" w:pos="405"/>
        </w:tabs>
        <w:spacing w:after="0" w:line="360" w:lineRule="auto"/>
        <w:ind w:left="405"/>
        <w:jc w:val="both"/>
        <w:rPr>
          <w:rFonts w:ascii="Times New Roman" w:eastAsia="Times New Roman" w:hAnsi="Times New Roman" w:cs="Times New Roman"/>
          <w:sz w:val="28"/>
          <w:szCs w:val="28"/>
          <w:lang w:eastAsia="ru-RU"/>
        </w:rPr>
      </w:pPr>
      <w:bookmarkStart w:id="1" w:name="Par6"/>
      <w:bookmarkEnd w:id="1"/>
      <w:r>
        <w:rPr>
          <w:rFonts w:ascii="Times New Roman" w:eastAsia="Times New Roman" w:hAnsi="Times New Roman" w:cs="Times New Roman"/>
          <w:sz w:val="28"/>
          <w:szCs w:val="28"/>
          <w:lang w:eastAsia="ru-RU"/>
        </w:rPr>
        <w:tab/>
        <w:t xml:space="preserve">- </w:t>
      </w:r>
      <w:r w:rsidR="00CD032F" w:rsidRPr="00CD032F">
        <w:rPr>
          <w:rFonts w:ascii="Times New Roman" w:eastAsia="Times New Roman" w:hAnsi="Times New Roman" w:cs="Times New Roman"/>
          <w:sz w:val="28"/>
          <w:szCs w:val="28"/>
          <w:lang w:eastAsia="ru-RU"/>
        </w:rPr>
        <w:t xml:space="preserve">расчеты по контрактам (договорам) о поставке товаров, выполнении работ, оказании услуг на сумму 10 000,0 тыс. рублей и более, заключаемым муниципальными бюджетными и автономными учреждениями Правобережного района, источником финансового обеспечения которых </w:t>
      </w:r>
      <w:r w:rsidR="00CD032F" w:rsidRPr="00CD032F">
        <w:rPr>
          <w:rFonts w:ascii="Times New Roman" w:eastAsia="Times New Roman" w:hAnsi="Times New Roman" w:cs="Times New Roman"/>
          <w:sz w:val="28"/>
          <w:szCs w:val="28"/>
          <w:lang w:eastAsia="ru-RU"/>
        </w:rPr>
        <w:lastRenderedPageBreak/>
        <w:t xml:space="preserve">являются субсидии, предоставляемые в соответствии с абзацем вторым пункта 1 статьи 78.1 и статьей 78.2 Бюджетного кодекса РФ;  </w:t>
      </w:r>
    </w:p>
    <w:p w:rsidR="00CD032F" w:rsidRPr="00CD032F" w:rsidRDefault="00436F69" w:rsidP="00CD032F">
      <w:pPr>
        <w:tabs>
          <w:tab w:val="left" w:pos="405"/>
        </w:tabs>
        <w:spacing w:after="0" w:line="360" w:lineRule="auto"/>
        <w:ind w:left="4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CD032F" w:rsidRPr="00CD032F">
        <w:rPr>
          <w:rFonts w:ascii="Times New Roman" w:eastAsia="Times New Roman" w:hAnsi="Times New Roman" w:cs="Times New Roman"/>
          <w:sz w:val="28"/>
          <w:szCs w:val="28"/>
          <w:lang w:eastAsia="ru-RU"/>
        </w:rPr>
        <w:t>бюджетные инвестиции, предоставляемые юридическим лицам, из районного бюджета Правобережного района по договорам о предоставлении бюджетных инвестиций в соответствии со статьей 80 Бюджетного кодекса Российской Федерации;</w:t>
      </w:r>
    </w:p>
    <w:p w:rsidR="00CD032F" w:rsidRPr="00CD032F" w:rsidRDefault="00436F69" w:rsidP="00CD032F">
      <w:pPr>
        <w:tabs>
          <w:tab w:val="left" w:pos="405"/>
        </w:tabs>
        <w:spacing w:after="0" w:line="360" w:lineRule="auto"/>
        <w:ind w:left="4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CD032F" w:rsidRPr="00CD032F">
        <w:rPr>
          <w:rFonts w:ascii="Times New Roman" w:eastAsia="Times New Roman" w:hAnsi="Times New Roman" w:cs="Times New Roman"/>
          <w:sz w:val="28"/>
          <w:szCs w:val="28"/>
          <w:lang w:eastAsia="ru-RU"/>
        </w:rPr>
        <w:t>расчеты по контрактам (договорам) о поставке товаров, выполнении работ, оказании услуг на сумму 5 000,0 тыс. рублей и более, заключаемым исполнителями и соисполнителями в рамках исполнения указанных в абзацах втором - четвертом настоящей части муниципальных контрактов, контрактов (договоров), договоров о предоставлении бюджетных инвестиций.</w:t>
      </w:r>
    </w:p>
    <w:p w:rsidR="00CD032F" w:rsidRPr="00CD032F" w:rsidRDefault="00CD032F" w:rsidP="00CD032F">
      <w:pPr>
        <w:tabs>
          <w:tab w:val="left" w:pos="405"/>
        </w:tabs>
        <w:spacing w:after="0" w:line="360" w:lineRule="auto"/>
        <w:ind w:left="4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032F">
        <w:rPr>
          <w:rFonts w:ascii="Times New Roman" w:eastAsia="Times New Roman" w:hAnsi="Times New Roman" w:cs="Times New Roman"/>
          <w:sz w:val="28"/>
          <w:szCs w:val="28"/>
          <w:lang w:eastAsia="ru-RU"/>
        </w:rPr>
        <w:t xml:space="preserve">2. </w:t>
      </w:r>
      <w:proofErr w:type="gramStart"/>
      <w:r w:rsidRPr="00CD032F">
        <w:rPr>
          <w:rFonts w:ascii="Times New Roman" w:eastAsia="Times New Roman" w:hAnsi="Times New Roman" w:cs="Times New Roman"/>
          <w:sz w:val="28"/>
          <w:szCs w:val="28"/>
          <w:lang w:eastAsia="ru-RU"/>
        </w:rPr>
        <w:t>Положения части 2 настоящей статьи не распространяются на средства, предоставляемые на основании муниципальных контрактов (контрактов, договоров, соглашений), заключаемых в целях приобретения услуг связи по приему, обработке, хранению, передаче, доставке сообщений электросвязи или почтовых отправлений, услуг операторов электронного документооборота по обмену электронными документами, энергоснабжения, водоснабжения, водоотведения, теплоснабжения, обращения с твердыми коммунальными отходами, газоснабжения (за исключением услуг по реализации сжиженного газа), по</w:t>
      </w:r>
      <w:proofErr w:type="gramEnd"/>
      <w:r w:rsidRPr="00CD032F">
        <w:rPr>
          <w:rFonts w:ascii="Times New Roman" w:eastAsia="Times New Roman" w:hAnsi="Times New Roman" w:cs="Times New Roman"/>
          <w:sz w:val="28"/>
          <w:szCs w:val="28"/>
          <w:lang w:eastAsia="ru-RU"/>
        </w:rPr>
        <w:t xml:space="preserve"> </w:t>
      </w:r>
      <w:proofErr w:type="gramStart"/>
      <w:r w:rsidRPr="00CD032F">
        <w:rPr>
          <w:rFonts w:ascii="Times New Roman" w:eastAsia="Times New Roman" w:hAnsi="Times New Roman" w:cs="Times New Roman"/>
          <w:sz w:val="28"/>
          <w:szCs w:val="28"/>
          <w:lang w:eastAsia="ru-RU"/>
        </w:rPr>
        <w:t xml:space="preserve">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и их перевозки, об обучении на курсах </w:t>
      </w:r>
      <w:r w:rsidRPr="00CD032F">
        <w:rPr>
          <w:rFonts w:ascii="Times New Roman" w:eastAsia="Times New Roman" w:hAnsi="Times New Roman" w:cs="Times New Roman"/>
          <w:sz w:val="28"/>
          <w:szCs w:val="28"/>
          <w:lang w:eastAsia="ru-RU"/>
        </w:rPr>
        <w:lastRenderedPageBreak/>
        <w:t>повышения квалификации, о приобретении материалов, запасных частей</w:t>
      </w:r>
      <w:proofErr w:type="gramEnd"/>
      <w:r w:rsidRPr="00CD032F">
        <w:rPr>
          <w:rFonts w:ascii="Times New Roman" w:eastAsia="Times New Roman" w:hAnsi="Times New Roman" w:cs="Times New Roman"/>
          <w:sz w:val="28"/>
          <w:szCs w:val="28"/>
          <w:lang w:eastAsia="ru-RU"/>
        </w:rPr>
        <w:t xml:space="preserve">, </w:t>
      </w:r>
      <w:proofErr w:type="gramStart"/>
      <w:r w:rsidRPr="00CD032F">
        <w:rPr>
          <w:rFonts w:ascii="Times New Roman" w:eastAsia="Times New Roman" w:hAnsi="Times New Roman" w:cs="Times New Roman"/>
          <w:sz w:val="28"/>
          <w:szCs w:val="28"/>
          <w:lang w:eastAsia="ru-RU"/>
        </w:rPr>
        <w:t>приобретении оргтехники, компьютерной техники  и комплектующих к ним, аренды, осуществления работ по переносу (переустройству, присоединению) принадлежащих юридическим лицам инженерных сетей, коммуникаций, сооружений,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 путевок на санаторно-курортное</w:t>
      </w:r>
      <w:proofErr w:type="gramEnd"/>
      <w:r w:rsidRPr="00CD032F">
        <w:rPr>
          <w:rFonts w:ascii="Times New Roman" w:eastAsia="Times New Roman" w:hAnsi="Times New Roman" w:cs="Times New Roman"/>
          <w:sz w:val="28"/>
          <w:szCs w:val="28"/>
          <w:lang w:eastAsia="ru-RU"/>
        </w:rPr>
        <w:t xml:space="preserve"> </w:t>
      </w:r>
      <w:proofErr w:type="gramStart"/>
      <w:r w:rsidRPr="00CD032F">
        <w:rPr>
          <w:rFonts w:ascii="Times New Roman" w:eastAsia="Times New Roman" w:hAnsi="Times New Roman" w:cs="Times New Roman"/>
          <w:sz w:val="28"/>
          <w:szCs w:val="28"/>
          <w:lang w:eastAsia="ru-RU"/>
        </w:rPr>
        <w:t xml:space="preserve">лечение, по договорам обязательного страхования гражданской ответственности владельцев транспортных средств, по договорам бронирования и найма жилых помещений, связанных со служебными командировками должностных лиц МО Правобережный район, по договорам иногороднего транспортного обслуживания должностных лиц МО Правобережный район, по договорам на поставку товаров, работ, услуг, направленных на профилактику, предупреждение и ликвидацию последствий распространения новой </w:t>
      </w:r>
      <w:proofErr w:type="spellStart"/>
      <w:r w:rsidRPr="00CD032F">
        <w:rPr>
          <w:rFonts w:ascii="Times New Roman" w:eastAsia="Times New Roman" w:hAnsi="Times New Roman" w:cs="Times New Roman"/>
          <w:sz w:val="28"/>
          <w:szCs w:val="28"/>
          <w:lang w:eastAsia="ru-RU"/>
        </w:rPr>
        <w:t>коронавирусной</w:t>
      </w:r>
      <w:proofErr w:type="spellEnd"/>
      <w:r w:rsidRPr="00CD032F">
        <w:rPr>
          <w:rFonts w:ascii="Times New Roman" w:eastAsia="Times New Roman" w:hAnsi="Times New Roman" w:cs="Times New Roman"/>
          <w:sz w:val="28"/>
          <w:szCs w:val="28"/>
          <w:lang w:eastAsia="ru-RU"/>
        </w:rPr>
        <w:t xml:space="preserve"> инфекции (COVID-19), а также на предупреждение и</w:t>
      </w:r>
      <w:proofErr w:type="gramEnd"/>
      <w:r w:rsidRPr="00CD032F">
        <w:rPr>
          <w:rFonts w:ascii="Times New Roman" w:eastAsia="Times New Roman" w:hAnsi="Times New Roman" w:cs="Times New Roman"/>
          <w:sz w:val="28"/>
          <w:szCs w:val="28"/>
          <w:lang w:eastAsia="ru-RU"/>
        </w:rPr>
        <w:t xml:space="preserve"> ликвидацию чрезвычайных ситуаций  природного и техногенного характера.</w:t>
      </w:r>
    </w:p>
    <w:p w:rsidR="00CD032F" w:rsidRPr="00CD032F" w:rsidRDefault="00CD032F" w:rsidP="00CD032F">
      <w:pPr>
        <w:tabs>
          <w:tab w:val="left" w:pos="405"/>
        </w:tabs>
        <w:spacing w:after="0" w:line="360" w:lineRule="auto"/>
        <w:ind w:left="4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032F">
        <w:rPr>
          <w:rFonts w:ascii="Times New Roman" w:eastAsia="Times New Roman" w:hAnsi="Times New Roman" w:cs="Times New Roman"/>
          <w:sz w:val="28"/>
          <w:szCs w:val="28"/>
          <w:lang w:eastAsia="ru-RU"/>
        </w:rPr>
        <w:t xml:space="preserve">3. </w:t>
      </w:r>
      <w:proofErr w:type="gramStart"/>
      <w:r w:rsidRPr="00CD032F">
        <w:rPr>
          <w:rFonts w:ascii="Times New Roman" w:eastAsia="Times New Roman" w:hAnsi="Times New Roman" w:cs="Times New Roman"/>
          <w:sz w:val="28"/>
          <w:szCs w:val="28"/>
          <w:lang w:eastAsia="ru-RU"/>
        </w:rPr>
        <w:t xml:space="preserve">Установить, что в 2023 году при казначейском сопровождении средств, предоставляемых на основании контрактов (договоров), указанных в части 2 абзацах 4 - 5 настоящей статьи и </w:t>
      </w:r>
      <w:hyperlink r:id="rId7" w:history="1">
        <w:r w:rsidRPr="00CD032F">
          <w:rPr>
            <w:rStyle w:val="af"/>
            <w:rFonts w:ascii="Times New Roman" w:eastAsia="Times New Roman" w:hAnsi="Times New Roman" w:cs="Times New Roman"/>
            <w:sz w:val="28"/>
            <w:szCs w:val="28"/>
            <w:lang w:eastAsia="ru-RU"/>
          </w:rPr>
          <w:t>пунктах 1</w:t>
        </w:r>
      </w:hyperlink>
      <w:r w:rsidRPr="00CD032F">
        <w:rPr>
          <w:rFonts w:ascii="Times New Roman" w:eastAsia="Times New Roman" w:hAnsi="Times New Roman" w:cs="Times New Roman"/>
          <w:sz w:val="28"/>
          <w:szCs w:val="28"/>
          <w:lang w:eastAsia="ru-RU"/>
        </w:rPr>
        <w:t xml:space="preserve"> - </w:t>
      </w:r>
      <w:hyperlink r:id="rId8" w:history="1">
        <w:r w:rsidRPr="00CD032F">
          <w:rPr>
            <w:rStyle w:val="af"/>
            <w:rFonts w:ascii="Times New Roman" w:eastAsia="Times New Roman" w:hAnsi="Times New Roman" w:cs="Times New Roman"/>
            <w:sz w:val="28"/>
            <w:szCs w:val="28"/>
            <w:lang w:eastAsia="ru-RU"/>
          </w:rPr>
          <w:t>3 части 3 статьи 5</w:t>
        </w:r>
      </w:hyperlink>
      <w:r w:rsidRPr="00CD032F">
        <w:rPr>
          <w:rFonts w:ascii="Times New Roman" w:eastAsia="Times New Roman" w:hAnsi="Times New Roman" w:cs="Times New Roman"/>
          <w:sz w:val="28"/>
          <w:szCs w:val="28"/>
          <w:lang w:eastAsia="ru-RU"/>
        </w:rPr>
        <w:t xml:space="preserve"> Федерального закона "О федеральном бюджете на 2023 год и на плановый период 2024 и 2025 годов", заключаемых в целях приобретения товаров в рамках исполнения муниципальных контрактов, контрактов (договоров), которые</w:t>
      </w:r>
      <w:proofErr w:type="gramEnd"/>
      <w:r w:rsidRPr="00CD032F">
        <w:rPr>
          <w:rFonts w:ascii="Times New Roman" w:eastAsia="Times New Roman" w:hAnsi="Times New Roman" w:cs="Times New Roman"/>
          <w:sz w:val="28"/>
          <w:szCs w:val="28"/>
          <w:lang w:eastAsia="ru-RU"/>
        </w:rPr>
        <w:t xml:space="preserve"> </w:t>
      </w:r>
      <w:proofErr w:type="gramStart"/>
      <w:r w:rsidRPr="00CD032F">
        <w:rPr>
          <w:rFonts w:ascii="Times New Roman" w:eastAsia="Times New Roman" w:hAnsi="Times New Roman" w:cs="Times New Roman"/>
          <w:sz w:val="28"/>
          <w:szCs w:val="28"/>
          <w:lang w:eastAsia="ru-RU"/>
        </w:rPr>
        <w:t xml:space="preserve">заключаются бюджетными и автономными учреждениями, договоров (соглашений) о предоставлении субсидий, договоров о </w:t>
      </w:r>
      <w:r w:rsidRPr="00CD032F">
        <w:rPr>
          <w:rFonts w:ascii="Times New Roman" w:eastAsia="Times New Roman" w:hAnsi="Times New Roman" w:cs="Times New Roman"/>
          <w:sz w:val="28"/>
          <w:szCs w:val="28"/>
          <w:lang w:eastAsia="ru-RU"/>
        </w:rPr>
        <w:lastRenderedPageBreak/>
        <w:t xml:space="preserve">предоставлении бюджетных инвестиций, концессионных соглашений и соглашений о </w:t>
      </w:r>
      <w:proofErr w:type="spellStart"/>
      <w:r w:rsidRPr="00CD032F">
        <w:rPr>
          <w:rFonts w:ascii="Times New Roman" w:eastAsia="Times New Roman" w:hAnsi="Times New Roman" w:cs="Times New Roman"/>
          <w:sz w:val="28"/>
          <w:szCs w:val="28"/>
          <w:lang w:eastAsia="ru-RU"/>
        </w:rPr>
        <w:t>муниципально</w:t>
      </w:r>
      <w:proofErr w:type="spellEnd"/>
      <w:r w:rsidRPr="00CD032F">
        <w:rPr>
          <w:rFonts w:ascii="Times New Roman" w:eastAsia="Times New Roman" w:hAnsi="Times New Roman" w:cs="Times New Roman"/>
          <w:sz w:val="28"/>
          <w:szCs w:val="28"/>
          <w:lang w:eastAsia="ru-RU"/>
        </w:rPr>
        <w:t xml:space="preserve"> - частном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w:t>
      </w:r>
      <w:proofErr w:type="gramEnd"/>
      <w:r w:rsidRPr="00CD032F">
        <w:rPr>
          <w:rFonts w:ascii="Times New Roman" w:eastAsia="Times New Roman" w:hAnsi="Times New Roman" w:cs="Times New Roman"/>
          <w:sz w:val="28"/>
          <w:szCs w:val="28"/>
          <w:lang w:eastAsia="ru-RU"/>
        </w:rPr>
        <w:t xml:space="preserve"> кредитных </w:t>
      </w:r>
      <w:proofErr w:type="gramStart"/>
      <w:r w:rsidRPr="00CD032F">
        <w:rPr>
          <w:rFonts w:ascii="Times New Roman" w:eastAsia="Times New Roman" w:hAnsi="Times New Roman" w:cs="Times New Roman"/>
          <w:sz w:val="28"/>
          <w:szCs w:val="28"/>
          <w:lang w:eastAsia="ru-RU"/>
        </w:rPr>
        <w:t>организациях</w:t>
      </w:r>
      <w:proofErr w:type="gramEnd"/>
      <w:r w:rsidRPr="00CD032F">
        <w:rPr>
          <w:rFonts w:ascii="Times New Roman" w:eastAsia="Times New Roman" w:hAnsi="Times New Roman" w:cs="Times New Roman"/>
          <w:sz w:val="28"/>
          <w:szCs w:val="28"/>
          <w:lang w:eastAsia="ru-RU"/>
        </w:rPr>
        <w:t>,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rsidR="00CD032F" w:rsidRPr="00CD032F" w:rsidRDefault="00CD032F" w:rsidP="00CD032F">
      <w:pPr>
        <w:tabs>
          <w:tab w:val="left" w:pos="40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032F">
        <w:rPr>
          <w:rFonts w:ascii="Times New Roman" w:eastAsia="Times New Roman" w:hAnsi="Times New Roman" w:cs="Times New Roman"/>
          <w:sz w:val="28"/>
          <w:szCs w:val="28"/>
          <w:lang w:eastAsia="ru-RU"/>
        </w:rPr>
        <w:t xml:space="preserve">4. </w:t>
      </w:r>
      <w:proofErr w:type="gramStart"/>
      <w:r w:rsidRPr="00CD032F">
        <w:rPr>
          <w:rFonts w:ascii="Times New Roman" w:eastAsia="Times New Roman" w:hAnsi="Times New Roman" w:cs="Times New Roman"/>
          <w:sz w:val="28"/>
          <w:szCs w:val="28"/>
          <w:lang w:eastAsia="ru-RU"/>
        </w:rPr>
        <w:t xml:space="preserve">Положения </w:t>
      </w:r>
      <w:hyperlink w:anchor="Par0" w:history="1">
        <w:r w:rsidRPr="00CD032F">
          <w:rPr>
            <w:rStyle w:val="af"/>
            <w:rFonts w:ascii="Times New Roman" w:eastAsia="Times New Roman" w:hAnsi="Times New Roman" w:cs="Times New Roman"/>
            <w:sz w:val="28"/>
            <w:szCs w:val="28"/>
            <w:lang w:eastAsia="ru-RU"/>
          </w:rPr>
          <w:t>части 4 настоящей статьи</w:t>
        </w:r>
      </w:hyperlink>
      <w:r w:rsidRPr="00CD032F">
        <w:rPr>
          <w:rFonts w:ascii="Times New Roman" w:eastAsia="Times New Roman" w:hAnsi="Times New Roman" w:cs="Times New Roman"/>
          <w:sz w:val="28"/>
          <w:szCs w:val="28"/>
          <w:lang w:eastAsia="ru-RU"/>
        </w:rPr>
        <w:t xml:space="preserve">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w:t>
      </w:r>
      <w:r w:rsidRPr="00436F69">
        <w:rPr>
          <w:rFonts w:ascii="Times New Roman" w:eastAsia="Times New Roman" w:hAnsi="Times New Roman" w:cs="Times New Roman"/>
          <w:sz w:val="28"/>
          <w:szCs w:val="28"/>
          <w:lang w:eastAsia="ru-RU"/>
        </w:rPr>
        <w:t>капитального строительства</w:t>
      </w:r>
      <w:r w:rsidRPr="00CD032F">
        <w:rPr>
          <w:rFonts w:ascii="Times New Roman" w:eastAsia="Times New Roman" w:hAnsi="Times New Roman" w:cs="Times New Roman"/>
          <w:sz w:val="28"/>
          <w:szCs w:val="28"/>
          <w:lang w:eastAsia="ru-RU"/>
        </w:rPr>
        <w:t>.</w:t>
      </w:r>
      <w:proofErr w:type="gramEnd"/>
      <w:r w:rsidRPr="00CD032F">
        <w:rPr>
          <w:rFonts w:ascii="Times New Roman" w:eastAsia="Times New Roman" w:hAnsi="Times New Roman" w:cs="Times New Roman"/>
          <w:sz w:val="28"/>
          <w:szCs w:val="28"/>
          <w:lang w:eastAsia="ru-RU"/>
        </w:rPr>
        <w:t xml:space="preserve"> </w:t>
      </w:r>
      <w:proofErr w:type="gramStart"/>
      <w:r w:rsidRPr="00CD032F">
        <w:rPr>
          <w:rFonts w:ascii="Times New Roman" w:eastAsia="Times New Roman" w:hAnsi="Times New Roman" w:cs="Times New Roman"/>
          <w:sz w:val="28"/>
          <w:szCs w:val="28"/>
          <w:lang w:eastAsia="ru-RU"/>
        </w:rPr>
        <w:t>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roofErr w:type="gramEnd"/>
    </w:p>
    <w:p w:rsidR="00CD032F" w:rsidRPr="00CD032F" w:rsidRDefault="00CD032F" w:rsidP="00CD032F">
      <w:pPr>
        <w:tabs>
          <w:tab w:val="left" w:pos="40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032F">
        <w:rPr>
          <w:rFonts w:ascii="Times New Roman" w:eastAsia="Times New Roman" w:hAnsi="Times New Roman" w:cs="Times New Roman"/>
          <w:sz w:val="28"/>
          <w:szCs w:val="28"/>
          <w:lang w:eastAsia="ru-RU"/>
        </w:rPr>
        <w:t xml:space="preserve">5. </w:t>
      </w:r>
      <w:proofErr w:type="gramStart"/>
      <w:r w:rsidRPr="00CD032F">
        <w:rPr>
          <w:rFonts w:ascii="Times New Roman" w:eastAsia="Times New Roman" w:hAnsi="Times New Roman" w:cs="Times New Roman"/>
          <w:sz w:val="28"/>
          <w:szCs w:val="28"/>
          <w:lang w:eastAsia="ru-RU"/>
        </w:rPr>
        <w:t xml:space="preserve">Установить, что в 2023 году при казначейском сопровождении средств, предоставляемых на основании контрактов (договоров), указанных в части 2 абзацах 4 - 5 настоящей статьи, </w:t>
      </w:r>
      <w:hyperlink r:id="rId9" w:history="1">
        <w:r w:rsidRPr="00CD032F">
          <w:rPr>
            <w:rStyle w:val="af"/>
            <w:rFonts w:ascii="Times New Roman" w:eastAsia="Times New Roman" w:hAnsi="Times New Roman" w:cs="Times New Roman"/>
            <w:sz w:val="28"/>
            <w:szCs w:val="28"/>
            <w:lang w:eastAsia="ru-RU"/>
          </w:rPr>
          <w:t>пунктах 1</w:t>
        </w:r>
      </w:hyperlink>
      <w:r w:rsidRPr="00CD032F">
        <w:rPr>
          <w:rFonts w:ascii="Times New Roman" w:eastAsia="Times New Roman" w:hAnsi="Times New Roman" w:cs="Times New Roman"/>
          <w:sz w:val="28"/>
          <w:szCs w:val="28"/>
          <w:lang w:eastAsia="ru-RU"/>
        </w:rPr>
        <w:t xml:space="preserve"> - </w:t>
      </w:r>
      <w:hyperlink r:id="rId10" w:history="1">
        <w:r w:rsidRPr="00CD032F">
          <w:rPr>
            <w:rStyle w:val="af"/>
            <w:rFonts w:ascii="Times New Roman" w:eastAsia="Times New Roman" w:hAnsi="Times New Roman" w:cs="Times New Roman"/>
            <w:sz w:val="28"/>
            <w:szCs w:val="28"/>
            <w:lang w:eastAsia="ru-RU"/>
          </w:rPr>
          <w:t>3 части 3 статьи 5</w:t>
        </w:r>
      </w:hyperlink>
      <w:r w:rsidRPr="00CD032F">
        <w:rPr>
          <w:rFonts w:ascii="Times New Roman" w:eastAsia="Times New Roman" w:hAnsi="Times New Roman" w:cs="Times New Roman"/>
          <w:sz w:val="28"/>
          <w:szCs w:val="28"/>
          <w:lang w:eastAsia="ru-RU"/>
        </w:rPr>
        <w:t xml:space="preserve"> Федерального закона "О федеральном бюджете на 2023 год и на плановый период 2024 и </w:t>
      </w:r>
      <w:r w:rsidRPr="00CD032F">
        <w:rPr>
          <w:rFonts w:ascii="Times New Roman" w:eastAsia="Times New Roman" w:hAnsi="Times New Roman" w:cs="Times New Roman"/>
          <w:sz w:val="28"/>
          <w:szCs w:val="28"/>
          <w:lang w:eastAsia="ru-RU"/>
        </w:rPr>
        <w:lastRenderedPageBreak/>
        <w:t>2025 годов", заключаемых в целях выполнения работ, оказания услуг в рамках исполнения муниципальных контрактов, контрактов (договоров</w:t>
      </w:r>
      <w:proofErr w:type="gramEnd"/>
      <w:r w:rsidRPr="00CD032F">
        <w:rPr>
          <w:rFonts w:ascii="Times New Roman" w:eastAsia="Times New Roman" w:hAnsi="Times New Roman" w:cs="Times New Roman"/>
          <w:sz w:val="28"/>
          <w:szCs w:val="28"/>
          <w:lang w:eastAsia="ru-RU"/>
        </w:rPr>
        <w:t xml:space="preserve">), которые заключаются бюджетными и автономными учреждениями и </w:t>
      </w:r>
      <w:proofErr w:type="gramStart"/>
      <w:r w:rsidRPr="00CD032F">
        <w:rPr>
          <w:rFonts w:ascii="Times New Roman" w:eastAsia="Times New Roman" w:hAnsi="Times New Roman" w:cs="Times New Roman"/>
          <w:sz w:val="28"/>
          <w:szCs w:val="28"/>
          <w:lang w:eastAsia="ru-RU"/>
        </w:rPr>
        <w:t>предметом</w:t>
      </w:r>
      <w:proofErr w:type="gramEnd"/>
      <w:r w:rsidRPr="00CD032F">
        <w:rPr>
          <w:rFonts w:ascii="Times New Roman" w:eastAsia="Times New Roman" w:hAnsi="Times New Roman" w:cs="Times New Roman"/>
          <w:sz w:val="28"/>
          <w:szCs w:val="28"/>
          <w:lang w:eastAsia="ru-RU"/>
        </w:rPr>
        <w:t xml:space="preserve">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w:t>
      </w:r>
      <w:proofErr w:type="gramStart"/>
      <w:r w:rsidRPr="00CD032F">
        <w:rPr>
          <w:rFonts w:ascii="Times New Roman" w:eastAsia="Times New Roman" w:hAnsi="Times New Roman" w:cs="Times New Roman"/>
          <w:sz w:val="28"/>
          <w:szCs w:val="28"/>
          <w:lang w:eastAsia="ru-RU"/>
        </w:rPr>
        <w:t>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roofErr w:type="gramEnd"/>
    </w:p>
    <w:p w:rsidR="00CD032F" w:rsidRPr="00CD032F" w:rsidRDefault="00CD032F" w:rsidP="00CD032F">
      <w:pPr>
        <w:tabs>
          <w:tab w:val="left" w:pos="405"/>
        </w:tabs>
        <w:spacing w:after="0" w:line="360" w:lineRule="auto"/>
        <w:jc w:val="both"/>
        <w:rPr>
          <w:rFonts w:ascii="Times New Roman" w:eastAsia="Times New Roman" w:hAnsi="Times New Roman" w:cs="Times New Roman"/>
          <w:sz w:val="28"/>
          <w:szCs w:val="28"/>
          <w:lang w:eastAsia="ru-RU"/>
        </w:rPr>
      </w:pPr>
    </w:p>
    <w:p w:rsidR="003F2328" w:rsidRPr="007F330F" w:rsidRDefault="003F2328" w:rsidP="00125EB2">
      <w:pPr>
        <w:jc w:val="both"/>
        <w:rPr>
          <w:sz w:val="28"/>
          <w:szCs w:val="28"/>
        </w:rPr>
      </w:pPr>
    </w:p>
    <w:p w:rsidR="005B0413" w:rsidRPr="000B4CB7" w:rsidRDefault="000B4CB7" w:rsidP="000B4CB7">
      <w:pPr>
        <w:spacing w:after="0"/>
        <w:jc w:val="both"/>
        <w:rPr>
          <w:rFonts w:ascii="Times New Roman" w:hAnsi="Times New Roman" w:cs="Times New Roman"/>
          <w:sz w:val="24"/>
          <w:szCs w:val="24"/>
        </w:rPr>
      </w:pPr>
      <w:r>
        <w:rPr>
          <w:sz w:val="28"/>
          <w:szCs w:val="28"/>
        </w:rPr>
        <w:t xml:space="preserve"> </w:t>
      </w:r>
    </w:p>
    <w:p w:rsidR="00125EB2" w:rsidRPr="00125EB2" w:rsidRDefault="00125EB2" w:rsidP="00125EB2">
      <w:pPr>
        <w:spacing w:after="0"/>
        <w:jc w:val="both"/>
        <w:rPr>
          <w:rFonts w:ascii="Times New Roman" w:hAnsi="Times New Roman" w:cs="Times New Roman"/>
          <w:sz w:val="28"/>
          <w:szCs w:val="28"/>
        </w:rPr>
      </w:pPr>
      <w:r w:rsidRPr="00125EB2">
        <w:rPr>
          <w:rFonts w:ascii="Times New Roman" w:hAnsi="Times New Roman" w:cs="Times New Roman"/>
          <w:sz w:val="28"/>
          <w:szCs w:val="28"/>
        </w:rPr>
        <w:t xml:space="preserve">Глава МО Хумалагского </w:t>
      </w:r>
    </w:p>
    <w:p w:rsidR="00125EB2" w:rsidRPr="00125EB2" w:rsidRDefault="00125EB2" w:rsidP="00125EB2">
      <w:pPr>
        <w:spacing w:after="0"/>
        <w:jc w:val="both"/>
        <w:rPr>
          <w:rFonts w:ascii="Times New Roman" w:hAnsi="Times New Roman" w:cs="Times New Roman"/>
          <w:sz w:val="28"/>
          <w:szCs w:val="28"/>
        </w:rPr>
      </w:pPr>
      <w:r w:rsidRPr="00125EB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125EB2">
        <w:rPr>
          <w:rFonts w:ascii="Times New Roman" w:hAnsi="Times New Roman" w:cs="Times New Roman"/>
          <w:sz w:val="28"/>
          <w:szCs w:val="28"/>
        </w:rPr>
        <w:t xml:space="preserve"> Салбиев А.Д.                                                                         </w:t>
      </w:r>
    </w:p>
    <w:p w:rsidR="0001451C" w:rsidRDefault="0001451C" w:rsidP="00125EB2">
      <w:pPr>
        <w:spacing w:after="0" w:line="240" w:lineRule="auto"/>
        <w:jc w:val="both"/>
        <w:rPr>
          <w:rFonts w:ascii="Times New Roman" w:hAnsi="Times New Roman" w:cs="Times New Roman"/>
          <w:sz w:val="28"/>
          <w:szCs w:val="28"/>
        </w:rPr>
      </w:pPr>
    </w:p>
    <w:p w:rsidR="00776596" w:rsidRDefault="00776596" w:rsidP="00125EB2">
      <w:pPr>
        <w:spacing w:after="0" w:line="240" w:lineRule="auto"/>
        <w:jc w:val="both"/>
        <w:rPr>
          <w:rFonts w:ascii="Times New Roman" w:hAnsi="Times New Roman" w:cs="Times New Roman"/>
          <w:sz w:val="28"/>
          <w:szCs w:val="28"/>
        </w:rPr>
      </w:pPr>
    </w:p>
    <w:p w:rsidR="00776596" w:rsidRPr="007E7AEA" w:rsidRDefault="00776596" w:rsidP="00776596">
      <w:pPr>
        <w:spacing w:line="480" w:lineRule="auto"/>
        <w:jc w:val="center"/>
        <w:rPr>
          <w:rFonts w:ascii="Times New Roman" w:hAnsi="Times New Roman"/>
          <w:b/>
          <w:sz w:val="28"/>
          <w:szCs w:val="28"/>
        </w:rPr>
      </w:pPr>
      <w:r w:rsidRPr="007E7AEA">
        <w:rPr>
          <w:rFonts w:ascii="Times New Roman" w:hAnsi="Times New Roman"/>
          <w:b/>
          <w:sz w:val="28"/>
          <w:szCs w:val="28"/>
        </w:rPr>
        <w:t>Пояснительная записка</w:t>
      </w:r>
    </w:p>
    <w:p w:rsidR="00776596" w:rsidRPr="007E7AEA" w:rsidRDefault="00776596" w:rsidP="00776596">
      <w:pPr>
        <w:spacing w:after="0"/>
        <w:jc w:val="both"/>
        <w:rPr>
          <w:rFonts w:ascii="Times New Roman" w:hAnsi="Times New Roman"/>
          <w:b/>
          <w:sz w:val="28"/>
          <w:szCs w:val="28"/>
        </w:rPr>
      </w:pPr>
      <w:r>
        <w:rPr>
          <w:rFonts w:ascii="Times New Roman" w:hAnsi="Times New Roman"/>
          <w:b/>
          <w:sz w:val="28"/>
          <w:szCs w:val="28"/>
        </w:rPr>
        <w:t>К</w:t>
      </w:r>
      <w:r w:rsidRPr="007E7AEA">
        <w:rPr>
          <w:rFonts w:ascii="Times New Roman" w:hAnsi="Times New Roman"/>
          <w:b/>
          <w:sz w:val="28"/>
          <w:szCs w:val="28"/>
        </w:rPr>
        <w:t xml:space="preserve"> решени</w:t>
      </w:r>
      <w:r w:rsidR="001C7941">
        <w:rPr>
          <w:rFonts w:ascii="Times New Roman" w:hAnsi="Times New Roman"/>
          <w:b/>
          <w:sz w:val="28"/>
          <w:szCs w:val="28"/>
        </w:rPr>
        <w:t>ю</w:t>
      </w:r>
      <w:r w:rsidRPr="007E7AEA">
        <w:rPr>
          <w:rFonts w:ascii="Times New Roman" w:hAnsi="Times New Roman"/>
          <w:b/>
          <w:sz w:val="28"/>
          <w:szCs w:val="28"/>
        </w:rPr>
        <w:t xml:space="preserve"> </w:t>
      </w:r>
      <w:r>
        <w:rPr>
          <w:rFonts w:ascii="Times New Roman" w:eastAsia="Times New Roman" w:hAnsi="Times New Roman"/>
          <w:b/>
          <w:color w:val="000000"/>
          <w:sz w:val="28"/>
          <w:szCs w:val="28"/>
          <w:lang w:eastAsia="ru-RU"/>
        </w:rPr>
        <w:t>Хумалагского</w:t>
      </w:r>
      <w:r w:rsidRPr="007E7AEA">
        <w:rPr>
          <w:rFonts w:ascii="Times New Roman" w:eastAsia="Times New Roman" w:hAnsi="Times New Roman"/>
          <w:b/>
          <w:color w:val="000000"/>
          <w:sz w:val="28"/>
          <w:szCs w:val="28"/>
          <w:lang w:eastAsia="ru-RU"/>
        </w:rPr>
        <w:t xml:space="preserve"> сельского поселения Правобережного района РС</w:t>
      </w:r>
      <w:proofErr w:type="gramStart"/>
      <w:r w:rsidRPr="007E7AEA">
        <w:rPr>
          <w:rFonts w:ascii="Times New Roman" w:eastAsia="Times New Roman" w:hAnsi="Times New Roman"/>
          <w:b/>
          <w:color w:val="000000"/>
          <w:sz w:val="28"/>
          <w:szCs w:val="28"/>
          <w:lang w:eastAsia="ru-RU"/>
        </w:rPr>
        <w:t>О-</w:t>
      </w:r>
      <w:proofErr w:type="gramEnd"/>
      <w:r w:rsidRPr="007E7AEA">
        <w:rPr>
          <w:rFonts w:ascii="Times New Roman" w:eastAsia="Times New Roman" w:hAnsi="Times New Roman"/>
          <w:b/>
          <w:color w:val="000000"/>
          <w:sz w:val="28"/>
          <w:szCs w:val="28"/>
          <w:lang w:eastAsia="ru-RU"/>
        </w:rPr>
        <w:t xml:space="preserve"> Алания  </w:t>
      </w:r>
      <w:r>
        <w:rPr>
          <w:rFonts w:ascii="Times New Roman" w:hAnsi="Times New Roman"/>
          <w:b/>
          <w:sz w:val="28"/>
          <w:szCs w:val="28"/>
        </w:rPr>
        <w:t>№</w:t>
      </w:r>
      <w:r w:rsidR="001C7941">
        <w:rPr>
          <w:rFonts w:ascii="Times New Roman" w:hAnsi="Times New Roman"/>
          <w:b/>
          <w:sz w:val="28"/>
          <w:szCs w:val="28"/>
        </w:rPr>
        <w:t xml:space="preserve"> 18</w:t>
      </w:r>
      <w:r w:rsidR="000C295B">
        <w:rPr>
          <w:rFonts w:ascii="Times New Roman" w:hAnsi="Times New Roman"/>
          <w:b/>
          <w:sz w:val="28"/>
          <w:szCs w:val="28"/>
        </w:rPr>
        <w:t>/1</w:t>
      </w:r>
      <w:r>
        <w:rPr>
          <w:rFonts w:ascii="Times New Roman" w:hAnsi="Times New Roman"/>
          <w:b/>
          <w:sz w:val="28"/>
          <w:szCs w:val="28"/>
        </w:rPr>
        <w:t xml:space="preserve"> </w:t>
      </w:r>
      <w:r w:rsidRPr="007E7AEA">
        <w:rPr>
          <w:rFonts w:ascii="Times New Roman" w:hAnsi="Times New Roman"/>
          <w:b/>
          <w:sz w:val="28"/>
          <w:szCs w:val="28"/>
        </w:rPr>
        <w:t xml:space="preserve"> от</w:t>
      </w:r>
      <w:r w:rsidR="001C7941">
        <w:rPr>
          <w:rFonts w:ascii="Times New Roman" w:hAnsi="Times New Roman"/>
          <w:b/>
          <w:sz w:val="28"/>
          <w:szCs w:val="28"/>
        </w:rPr>
        <w:t xml:space="preserve"> </w:t>
      </w:r>
      <w:r w:rsidR="00DD3553">
        <w:rPr>
          <w:rFonts w:ascii="Times New Roman" w:hAnsi="Times New Roman"/>
          <w:b/>
          <w:sz w:val="28"/>
          <w:szCs w:val="28"/>
        </w:rPr>
        <w:t>16</w:t>
      </w:r>
      <w:r w:rsidR="001C7941">
        <w:rPr>
          <w:rFonts w:ascii="Times New Roman" w:hAnsi="Times New Roman"/>
          <w:b/>
          <w:sz w:val="28"/>
          <w:szCs w:val="28"/>
        </w:rPr>
        <w:t>.02.</w:t>
      </w:r>
      <w:r w:rsidRPr="007E7AEA">
        <w:rPr>
          <w:rFonts w:ascii="Times New Roman" w:hAnsi="Times New Roman"/>
          <w:b/>
          <w:sz w:val="28"/>
          <w:szCs w:val="28"/>
        </w:rPr>
        <w:t>20</w:t>
      </w:r>
      <w:r>
        <w:rPr>
          <w:rFonts w:ascii="Times New Roman" w:hAnsi="Times New Roman"/>
          <w:b/>
          <w:sz w:val="28"/>
          <w:szCs w:val="28"/>
        </w:rPr>
        <w:t xml:space="preserve">23 </w:t>
      </w:r>
      <w:r w:rsidRPr="007E7AEA">
        <w:rPr>
          <w:rFonts w:ascii="Times New Roman" w:hAnsi="Times New Roman"/>
          <w:b/>
          <w:sz w:val="28"/>
          <w:szCs w:val="28"/>
        </w:rPr>
        <w:t xml:space="preserve">года </w:t>
      </w:r>
      <w:r w:rsidRPr="0068430A">
        <w:rPr>
          <w:rFonts w:ascii="Times New Roman" w:hAnsi="Times New Roman"/>
          <w:b/>
          <w:sz w:val="28"/>
          <w:szCs w:val="28"/>
        </w:rPr>
        <w:t>«О внесении изменений в решение Собрания</w:t>
      </w:r>
      <w:r>
        <w:rPr>
          <w:rFonts w:ascii="Times New Roman" w:hAnsi="Times New Roman"/>
          <w:b/>
          <w:sz w:val="28"/>
          <w:szCs w:val="28"/>
        </w:rPr>
        <w:t xml:space="preserve"> </w:t>
      </w:r>
      <w:r w:rsidRPr="0068430A">
        <w:rPr>
          <w:rFonts w:ascii="Times New Roman" w:hAnsi="Times New Roman"/>
          <w:b/>
          <w:sz w:val="28"/>
          <w:szCs w:val="28"/>
        </w:rPr>
        <w:t xml:space="preserve">представителей </w:t>
      </w:r>
      <w:r>
        <w:rPr>
          <w:rFonts w:ascii="Times New Roman" w:hAnsi="Times New Roman"/>
          <w:b/>
          <w:sz w:val="28"/>
          <w:szCs w:val="28"/>
        </w:rPr>
        <w:t>Хумалагского</w:t>
      </w:r>
      <w:r w:rsidRPr="0068430A">
        <w:rPr>
          <w:rFonts w:ascii="Times New Roman" w:hAnsi="Times New Roman"/>
          <w:b/>
          <w:sz w:val="28"/>
          <w:szCs w:val="28"/>
        </w:rPr>
        <w:t xml:space="preserve"> сельского</w:t>
      </w:r>
      <w:r>
        <w:rPr>
          <w:rFonts w:ascii="Times New Roman" w:hAnsi="Times New Roman"/>
          <w:b/>
          <w:sz w:val="28"/>
          <w:szCs w:val="28"/>
        </w:rPr>
        <w:t xml:space="preserve"> </w:t>
      </w:r>
      <w:r w:rsidRPr="0068430A">
        <w:rPr>
          <w:rFonts w:ascii="Times New Roman" w:hAnsi="Times New Roman"/>
          <w:b/>
          <w:sz w:val="28"/>
          <w:szCs w:val="28"/>
        </w:rPr>
        <w:t xml:space="preserve">поселения от </w:t>
      </w:r>
      <w:r>
        <w:rPr>
          <w:rFonts w:ascii="Times New Roman" w:hAnsi="Times New Roman"/>
          <w:b/>
          <w:sz w:val="28"/>
          <w:szCs w:val="28"/>
        </w:rPr>
        <w:t>16</w:t>
      </w:r>
      <w:r w:rsidRPr="0068430A">
        <w:rPr>
          <w:rFonts w:ascii="Times New Roman" w:hAnsi="Times New Roman"/>
          <w:b/>
          <w:sz w:val="28"/>
          <w:szCs w:val="28"/>
        </w:rPr>
        <w:t>.12.20</w:t>
      </w:r>
      <w:r>
        <w:rPr>
          <w:rFonts w:ascii="Times New Roman" w:hAnsi="Times New Roman"/>
          <w:b/>
          <w:sz w:val="28"/>
          <w:szCs w:val="28"/>
        </w:rPr>
        <w:t>22</w:t>
      </w:r>
      <w:r w:rsidRPr="0068430A">
        <w:rPr>
          <w:rFonts w:ascii="Times New Roman" w:hAnsi="Times New Roman"/>
          <w:b/>
          <w:sz w:val="28"/>
          <w:szCs w:val="28"/>
        </w:rPr>
        <w:t xml:space="preserve"> </w:t>
      </w:r>
      <w:r w:rsidRPr="0068430A">
        <w:rPr>
          <w:rFonts w:ascii="Times New Roman" w:hAnsi="Times New Roman"/>
          <w:b/>
          <w:sz w:val="28"/>
          <w:szCs w:val="28"/>
        </w:rPr>
        <w:lastRenderedPageBreak/>
        <w:t>года</w:t>
      </w:r>
      <w:r>
        <w:rPr>
          <w:rFonts w:ascii="Times New Roman" w:hAnsi="Times New Roman"/>
          <w:b/>
          <w:sz w:val="28"/>
          <w:szCs w:val="28"/>
        </w:rPr>
        <w:t xml:space="preserve"> № 13 </w:t>
      </w:r>
      <w:r w:rsidRPr="0068430A">
        <w:rPr>
          <w:rFonts w:ascii="Times New Roman" w:hAnsi="Times New Roman"/>
          <w:b/>
          <w:sz w:val="28"/>
          <w:szCs w:val="28"/>
        </w:rPr>
        <w:t xml:space="preserve">«О бюджете </w:t>
      </w:r>
      <w:r>
        <w:rPr>
          <w:rFonts w:ascii="Times New Roman" w:hAnsi="Times New Roman"/>
          <w:b/>
          <w:sz w:val="28"/>
          <w:szCs w:val="28"/>
        </w:rPr>
        <w:t>Хумалагского</w:t>
      </w:r>
      <w:r w:rsidRPr="0068430A">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Pr="0068430A">
        <w:rPr>
          <w:rFonts w:ascii="Times New Roman" w:hAnsi="Times New Roman"/>
          <w:b/>
          <w:sz w:val="28"/>
          <w:szCs w:val="28"/>
        </w:rPr>
        <w:t>Правобережного района РСО-</w:t>
      </w:r>
      <w:r>
        <w:rPr>
          <w:rFonts w:ascii="Times New Roman" w:hAnsi="Times New Roman"/>
          <w:b/>
          <w:sz w:val="28"/>
          <w:szCs w:val="28"/>
        </w:rPr>
        <w:t>А</w:t>
      </w:r>
      <w:r w:rsidRPr="0068430A">
        <w:rPr>
          <w:rFonts w:ascii="Times New Roman" w:hAnsi="Times New Roman"/>
          <w:b/>
          <w:sz w:val="28"/>
          <w:szCs w:val="28"/>
        </w:rPr>
        <w:t>лания на 20</w:t>
      </w:r>
      <w:r>
        <w:rPr>
          <w:rFonts w:ascii="Times New Roman" w:hAnsi="Times New Roman"/>
          <w:b/>
          <w:sz w:val="28"/>
          <w:szCs w:val="28"/>
        </w:rPr>
        <w:t>23</w:t>
      </w:r>
      <w:r w:rsidRPr="0068430A">
        <w:rPr>
          <w:rFonts w:ascii="Times New Roman" w:hAnsi="Times New Roman"/>
          <w:b/>
          <w:sz w:val="28"/>
          <w:szCs w:val="28"/>
        </w:rPr>
        <w:t xml:space="preserve"> год</w:t>
      </w:r>
      <w:r>
        <w:rPr>
          <w:rFonts w:ascii="Times New Roman" w:hAnsi="Times New Roman"/>
          <w:b/>
          <w:sz w:val="28"/>
          <w:szCs w:val="28"/>
        </w:rPr>
        <w:t xml:space="preserve"> </w:t>
      </w:r>
      <w:r w:rsidRPr="0068430A">
        <w:rPr>
          <w:rFonts w:ascii="Times New Roman" w:hAnsi="Times New Roman"/>
          <w:b/>
          <w:sz w:val="28"/>
          <w:szCs w:val="28"/>
        </w:rPr>
        <w:t>и на плановый период 202</w:t>
      </w:r>
      <w:r>
        <w:rPr>
          <w:rFonts w:ascii="Times New Roman" w:hAnsi="Times New Roman"/>
          <w:b/>
          <w:sz w:val="28"/>
          <w:szCs w:val="28"/>
        </w:rPr>
        <w:t>4</w:t>
      </w:r>
      <w:r w:rsidRPr="0068430A">
        <w:rPr>
          <w:rFonts w:ascii="Times New Roman" w:hAnsi="Times New Roman"/>
          <w:b/>
          <w:sz w:val="28"/>
          <w:szCs w:val="28"/>
        </w:rPr>
        <w:t>-202</w:t>
      </w:r>
      <w:r>
        <w:rPr>
          <w:rFonts w:ascii="Times New Roman" w:hAnsi="Times New Roman"/>
          <w:b/>
          <w:sz w:val="28"/>
          <w:szCs w:val="28"/>
        </w:rPr>
        <w:t>5</w:t>
      </w:r>
      <w:r w:rsidRPr="0068430A">
        <w:rPr>
          <w:rFonts w:ascii="Times New Roman" w:hAnsi="Times New Roman"/>
          <w:b/>
          <w:sz w:val="28"/>
          <w:szCs w:val="28"/>
        </w:rPr>
        <w:t xml:space="preserve"> годов»</w:t>
      </w:r>
    </w:p>
    <w:p w:rsidR="00776596" w:rsidRDefault="00776596" w:rsidP="00776596">
      <w:pPr>
        <w:spacing w:after="0" w:line="240" w:lineRule="auto"/>
        <w:rPr>
          <w:rFonts w:ascii="Times New Roman" w:hAnsi="Times New Roman"/>
        </w:rPr>
      </w:pPr>
    </w:p>
    <w:p w:rsidR="00776596" w:rsidRPr="00880EF9" w:rsidRDefault="00776596" w:rsidP="00776596">
      <w:pPr>
        <w:spacing w:after="0"/>
        <w:jc w:val="both"/>
        <w:rPr>
          <w:rFonts w:ascii="Times New Roman" w:hAnsi="Times New Roman"/>
          <w:sz w:val="28"/>
          <w:szCs w:val="28"/>
        </w:rPr>
      </w:pPr>
      <w:r w:rsidRPr="00880EF9">
        <w:rPr>
          <w:rFonts w:ascii="Times New Roman" w:hAnsi="Times New Roman"/>
          <w:sz w:val="28"/>
          <w:szCs w:val="28"/>
        </w:rPr>
        <w:t xml:space="preserve">Внесение изменений в решение Собрания представителей МО Правобережный  район «О внесении изменений в решение Собрания представителей </w:t>
      </w:r>
      <w:r>
        <w:rPr>
          <w:rFonts w:ascii="Times New Roman" w:hAnsi="Times New Roman"/>
          <w:sz w:val="28"/>
          <w:szCs w:val="28"/>
        </w:rPr>
        <w:t>Хумалагского</w:t>
      </w:r>
      <w:r w:rsidRPr="00880EF9">
        <w:rPr>
          <w:rFonts w:ascii="Times New Roman" w:hAnsi="Times New Roman"/>
          <w:sz w:val="28"/>
          <w:szCs w:val="28"/>
        </w:rPr>
        <w:t xml:space="preserve"> сельского поселения от 16.12.2022 года№17</w:t>
      </w:r>
      <w:r>
        <w:rPr>
          <w:rFonts w:ascii="Times New Roman" w:hAnsi="Times New Roman"/>
          <w:sz w:val="28"/>
          <w:szCs w:val="28"/>
        </w:rPr>
        <w:t xml:space="preserve"> </w:t>
      </w:r>
      <w:r w:rsidRPr="00880EF9">
        <w:rPr>
          <w:rFonts w:ascii="Times New Roman" w:hAnsi="Times New Roman"/>
          <w:sz w:val="28"/>
          <w:szCs w:val="28"/>
        </w:rPr>
        <w:t xml:space="preserve">«О бюджете </w:t>
      </w:r>
      <w:r>
        <w:rPr>
          <w:rFonts w:ascii="Times New Roman" w:hAnsi="Times New Roman"/>
          <w:sz w:val="28"/>
          <w:szCs w:val="28"/>
        </w:rPr>
        <w:t>Хумалагского</w:t>
      </w:r>
      <w:r w:rsidRPr="00880EF9">
        <w:rPr>
          <w:rFonts w:ascii="Times New Roman" w:hAnsi="Times New Roman"/>
          <w:sz w:val="28"/>
          <w:szCs w:val="28"/>
        </w:rPr>
        <w:t xml:space="preserve"> сельского поселения</w:t>
      </w:r>
      <w:r>
        <w:rPr>
          <w:rFonts w:ascii="Times New Roman" w:hAnsi="Times New Roman"/>
          <w:sz w:val="28"/>
          <w:szCs w:val="28"/>
        </w:rPr>
        <w:t xml:space="preserve"> </w:t>
      </w:r>
      <w:r w:rsidRPr="00880EF9">
        <w:rPr>
          <w:rFonts w:ascii="Times New Roman" w:hAnsi="Times New Roman"/>
          <w:sz w:val="28"/>
          <w:szCs w:val="28"/>
        </w:rPr>
        <w:t>Правобережного района РСО-Алания на 2023 год</w:t>
      </w:r>
      <w:r>
        <w:rPr>
          <w:rFonts w:ascii="Times New Roman" w:hAnsi="Times New Roman"/>
          <w:sz w:val="28"/>
          <w:szCs w:val="28"/>
        </w:rPr>
        <w:t xml:space="preserve"> </w:t>
      </w:r>
      <w:r w:rsidRPr="00880EF9">
        <w:rPr>
          <w:rFonts w:ascii="Times New Roman" w:hAnsi="Times New Roman"/>
          <w:sz w:val="28"/>
          <w:szCs w:val="28"/>
        </w:rPr>
        <w:t>и на плановый период 2024-2025 годов»  обусловлено  следующим:</w:t>
      </w:r>
    </w:p>
    <w:p w:rsidR="00776596" w:rsidRPr="00776596" w:rsidRDefault="00776596" w:rsidP="00776596">
      <w:pPr>
        <w:jc w:val="both"/>
        <w:rPr>
          <w:rFonts w:ascii="Times New Roman" w:hAnsi="Times New Roman" w:cs="Times New Roman"/>
          <w:sz w:val="28"/>
          <w:szCs w:val="28"/>
        </w:rPr>
      </w:pPr>
    </w:p>
    <w:p w:rsidR="00776596" w:rsidRPr="00776596" w:rsidRDefault="00776596" w:rsidP="00776596">
      <w:pPr>
        <w:pStyle w:val="a3"/>
        <w:tabs>
          <w:tab w:val="left" w:pos="792"/>
        </w:tabs>
        <w:suppressAutoHyphens/>
        <w:spacing w:line="360" w:lineRule="auto"/>
        <w:ind w:left="0"/>
        <w:jc w:val="both"/>
        <w:rPr>
          <w:rFonts w:ascii="Times New Roman" w:hAnsi="Times New Roman" w:cs="Times New Roman"/>
          <w:sz w:val="28"/>
          <w:szCs w:val="28"/>
        </w:rPr>
      </w:pPr>
      <w:proofErr w:type="gramStart"/>
      <w:r w:rsidRPr="00776596">
        <w:rPr>
          <w:rFonts w:ascii="Times New Roman" w:hAnsi="Times New Roman" w:cs="Times New Roman"/>
          <w:sz w:val="28"/>
          <w:szCs w:val="28"/>
        </w:rPr>
        <w:t>- изложения статьи 17 в новой редакции в связи с изменениями, внесенными в пункт  статьи 242.26 Бюджетного кодекса РФ,  со статьей 13 Закона РСО-Алания от 26.12.2022 года №88-РЗ «О республиканском бюджете РСО-Алания на 2023 год и на плановый период 2024 и 2025 годов», а также рекомендациями Управления Федерального казначейства по РСО-Алания в части казначейского сопровождения средств, получаемых на основании контрактов на</w:t>
      </w:r>
      <w:proofErr w:type="gramEnd"/>
      <w:r w:rsidRPr="00776596">
        <w:rPr>
          <w:rFonts w:ascii="Times New Roman" w:hAnsi="Times New Roman" w:cs="Times New Roman"/>
          <w:sz w:val="28"/>
          <w:szCs w:val="28"/>
        </w:rPr>
        <w:t xml:space="preserve"> </w:t>
      </w:r>
      <w:proofErr w:type="gramStart"/>
      <w:r w:rsidRPr="00776596">
        <w:rPr>
          <w:rFonts w:ascii="Times New Roman" w:hAnsi="Times New Roman" w:cs="Times New Roman"/>
          <w:sz w:val="28"/>
          <w:szCs w:val="28"/>
        </w:rPr>
        <w:t>сумму 10 000,0 тыс. рублей и более, источником финансового обеспечения исполнения, которых являются средства, предоставляемые из районного бюджета Правобережного района, а также расчетов по контрактам (договорам) о поставке товаров, выполнении работ, оказании услуг на сумму 10 000,0 тыс. рублей и более, заключаемым муниципальными бюджетными и автономными учреждениями, источником финансового обеспечения которых являются субсидии, предоставляемые в соответствии с абзацем 2 пункта</w:t>
      </w:r>
      <w:proofErr w:type="gramEnd"/>
      <w:r w:rsidRPr="00776596">
        <w:rPr>
          <w:rFonts w:ascii="Times New Roman" w:hAnsi="Times New Roman" w:cs="Times New Roman"/>
          <w:sz w:val="28"/>
          <w:szCs w:val="28"/>
        </w:rPr>
        <w:t xml:space="preserve"> 1 статьи 78.1 и статьей 78.2 Бюджетного кодекса РФ;  </w:t>
      </w:r>
    </w:p>
    <w:p w:rsidR="00776596" w:rsidRPr="00776596" w:rsidRDefault="00776596" w:rsidP="00776596">
      <w:pPr>
        <w:rPr>
          <w:rFonts w:ascii="Times New Roman" w:hAnsi="Times New Roman" w:cs="Times New Roman"/>
          <w:sz w:val="28"/>
          <w:szCs w:val="28"/>
        </w:rPr>
      </w:pPr>
      <w:r w:rsidRPr="00776596">
        <w:rPr>
          <w:rFonts w:ascii="Times New Roman" w:hAnsi="Times New Roman" w:cs="Times New Roman"/>
          <w:sz w:val="28"/>
          <w:szCs w:val="28"/>
        </w:rPr>
        <w:t xml:space="preserve"> </w:t>
      </w:r>
    </w:p>
    <w:p w:rsidR="00734A6F" w:rsidRPr="00734A6F" w:rsidRDefault="00776596" w:rsidP="00734A6F">
      <w:pPr>
        <w:spacing w:after="0"/>
        <w:rPr>
          <w:rFonts w:ascii="Times New Roman" w:hAnsi="Times New Roman" w:cs="Times New Roman"/>
          <w:bCs/>
          <w:sz w:val="28"/>
          <w:szCs w:val="28"/>
        </w:rPr>
      </w:pPr>
      <w:r w:rsidRPr="00734A6F">
        <w:rPr>
          <w:rFonts w:ascii="Times New Roman" w:hAnsi="Times New Roman" w:cs="Times New Roman"/>
          <w:sz w:val="28"/>
          <w:szCs w:val="28"/>
        </w:rPr>
        <w:t xml:space="preserve">Главный </w:t>
      </w:r>
      <w:r w:rsidR="00734A6F" w:rsidRPr="00734A6F">
        <w:rPr>
          <w:rFonts w:ascii="Times New Roman" w:hAnsi="Times New Roman" w:cs="Times New Roman"/>
          <w:bCs/>
          <w:sz w:val="28"/>
          <w:szCs w:val="28"/>
        </w:rPr>
        <w:t>специалист АМС</w:t>
      </w:r>
    </w:p>
    <w:p w:rsidR="00776596" w:rsidRDefault="00734A6F" w:rsidP="00734A6F">
      <w:pPr>
        <w:spacing w:after="0"/>
        <w:rPr>
          <w:rFonts w:ascii="Times New Roman" w:hAnsi="Times New Roman" w:cs="Times New Roman"/>
          <w:bCs/>
          <w:sz w:val="28"/>
          <w:szCs w:val="28"/>
        </w:rPr>
      </w:pPr>
      <w:r w:rsidRPr="00734A6F">
        <w:rPr>
          <w:rFonts w:ascii="Times New Roman" w:hAnsi="Times New Roman" w:cs="Times New Roman"/>
          <w:bCs/>
          <w:sz w:val="28"/>
          <w:szCs w:val="28"/>
        </w:rPr>
        <w:t xml:space="preserve">Хумалагского сельского поселения                                </w:t>
      </w:r>
      <w:r>
        <w:rPr>
          <w:rFonts w:ascii="Times New Roman" w:hAnsi="Times New Roman" w:cs="Times New Roman"/>
          <w:bCs/>
          <w:sz w:val="28"/>
          <w:szCs w:val="28"/>
        </w:rPr>
        <w:t xml:space="preserve">         </w:t>
      </w:r>
      <w:r w:rsidRPr="00734A6F">
        <w:rPr>
          <w:rFonts w:ascii="Times New Roman" w:hAnsi="Times New Roman" w:cs="Times New Roman"/>
          <w:bCs/>
          <w:sz w:val="28"/>
          <w:szCs w:val="28"/>
        </w:rPr>
        <w:t xml:space="preserve">               И.И. Борукаева</w:t>
      </w: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Pr="00D52288" w:rsidRDefault="003E6AC4" w:rsidP="003E6AC4">
      <w:pPr>
        <w:jc w:val="center"/>
        <w:rPr>
          <w:b/>
          <w:sz w:val="28"/>
          <w:szCs w:val="28"/>
        </w:rPr>
      </w:pPr>
      <w:r w:rsidRPr="00D52288">
        <w:rPr>
          <w:b/>
          <w:sz w:val="28"/>
          <w:szCs w:val="28"/>
        </w:rPr>
        <w:t>РЕСПУБЛИКА СЕВЕРНАЯ ОСЕТИЯ - АЛАНИЯ ПРАВОБЕРЕЖНЫЙ РАЙОН</w:t>
      </w:r>
    </w:p>
    <w:p w:rsidR="003E6AC4" w:rsidRPr="00D52288" w:rsidRDefault="003E6AC4" w:rsidP="003E6AC4">
      <w:pPr>
        <w:jc w:val="center"/>
        <w:rPr>
          <w:b/>
          <w:sz w:val="28"/>
          <w:szCs w:val="28"/>
        </w:rPr>
      </w:pPr>
      <w:r w:rsidRPr="00D52288">
        <w:rPr>
          <w:b/>
          <w:sz w:val="28"/>
          <w:szCs w:val="28"/>
        </w:rPr>
        <w:t>ХУМАЛАГСКОЕ СЕЛЬСКОЕ  ПОСЕЛЕНИЕ</w:t>
      </w:r>
    </w:p>
    <w:p w:rsidR="003E6AC4" w:rsidRPr="00D52288" w:rsidRDefault="003E6AC4" w:rsidP="003E6AC4">
      <w:pPr>
        <w:jc w:val="center"/>
        <w:rPr>
          <w:b/>
          <w:sz w:val="28"/>
          <w:szCs w:val="28"/>
        </w:rPr>
      </w:pPr>
      <w:r w:rsidRPr="00D52288">
        <w:rPr>
          <w:b/>
          <w:sz w:val="28"/>
          <w:szCs w:val="28"/>
        </w:rPr>
        <w:t>СОБРАНИЕ ПРЕДСТАВИТЕЛЕЙ ХУМАЛАГСКОГО СЕЛЬСКОГО  ПОСЕЛЕНИЯ</w:t>
      </w:r>
    </w:p>
    <w:p w:rsidR="003E6AC4" w:rsidRPr="00D52288" w:rsidRDefault="003E6AC4" w:rsidP="003E6AC4">
      <w:pPr>
        <w:tabs>
          <w:tab w:val="left" w:pos="3920"/>
        </w:tabs>
        <w:jc w:val="center"/>
        <w:rPr>
          <w:sz w:val="28"/>
          <w:szCs w:val="28"/>
        </w:rPr>
      </w:pPr>
    </w:p>
    <w:p w:rsidR="003E6AC4" w:rsidRPr="00D52288" w:rsidRDefault="003E6AC4" w:rsidP="003E6AC4">
      <w:pPr>
        <w:tabs>
          <w:tab w:val="left" w:pos="3920"/>
        </w:tabs>
        <w:jc w:val="center"/>
        <w:rPr>
          <w:b/>
          <w:sz w:val="28"/>
          <w:szCs w:val="28"/>
        </w:rPr>
      </w:pPr>
      <w:r w:rsidRPr="00D52288">
        <w:rPr>
          <w:b/>
          <w:sz w:val="28"/>
          <w:szCs w:val="28"/>
        </w:rPr>
        <w:t>РЕШЕНИЕ</w:t>
      </w:r>
    </w:p>
    <w:p w:rsidR="003E6AC4" w:rsidRPr="00D52288" w:rsidRDefault="003E6AC4" w:rsidP="003E6AC4">
      <w:pPr>
        <w:tabs>
          <w:tab w:val="left" w:pos="3920"/>
        </w:tabs>
        <w:jc w:val="center"/>
        <w:rPr>
          <w:b/>
          <w:sz w:val="28"/>
          <w:szCs w:val="28"/>
        </w:rPr>
      </w:pPr>
    </w:p>
    <w:p w:rsidR="003E6AC4" w:rsidRPr="00D52288" w:rsidRDefault="003E6AC4" w:rsidP="003E6AC4">
      <w:pPr>
        <w:shd w:val="clear" w:color="auto" w:fill="FFFFFF"/>
        <w:tabs>
          <w:tab w:val="left" w:pos="4416"/>
          <w:tab w:val="left" w:pos="7200"/>
        </w:tabs>
        <w:jc w:val="center"/>
        <w:rPr>
          <w:sz w:val="28"/>
          <w:szCs w:val="28"/>
        </w:rPr>
      </w:pPr>
      <w:r>
        <w:rPr>
          <w:sz w:val="28"/>
          <w:szCs w:val="28"/>
        </w:rPr>
        <w:t>от 27 февраля 2023 года</w:t>
      </w:r>
      <w:r w:rsidRPr="00D52288">
        <w:rPr>
          <w:sz w:val="28"/>
          <w:szCs w:val="28"/>
        </w:rPr>
        <w:t xml:space="preserve"> № </w:t>
      </w:r>
      <w:r>
        <w:rPr>
          <w:sz w:val="28"/>
          <w:szCs w:val="28"/>
        </w:rPr>
        <w:t>19</w:t>
      </w:r>
    </w:p>
    <w:p w:rsidR="003E6AC4" w:rsidRPr="00D52288" w:rsidRDefault="003E6AC4" w:rsidP="003E6AC4">
      <w:pPr>
        <w:shd w:val="clear" w:color="auto" w:fill="FFFFFF"/>
        <w:tabs>
          <w:tab w:val="left" w:pos="4416"/>
          <w:tab w:val="left" w:pos="7200"/>
        </w:tabs>
        <w:jc w:val="center"/>
        <w:rPr>
          <w:sz w:val="28"/>
          <w:szCs w:val="28"/>
        </w:rPr>
      </w:pPr>
      <w:r w:rsidRPr="00D52288">
        <w:rPr>
          <w:spacing w:val="-5"/>
          <w:sz w:val="28"/>
          <w:szCs w:val="28"/>
        </w:rPr>
        <w:t>с.</w:t>
      </w:r>
      <w:r>
        <w:rPr>
          <w:spacing w:val="-5"/>
          <w:sz w:val="28"/>
          <w:szCs w:val="28"/>
        </w:rPr>
        <w:t> </w:t>
      </w:r>
      <w:r w:rsidRPr="00D52288">
        <w:rPr>
          <w:spacing w:val="-5"/>
          <w:sz w:val="28"/>
          <w:szCs w:val="28"/>
        </w:rPr>
        <w:t>Хумалаг</w:t>
      </w:r>
    </w:p>
    <w:p w:rsidR="003E6AC4" w:rsidRPr="00D52288" w:rsidRDefault="003E6AC4" w:rsidP="003E6AC4">
      <w:pPr>
        <w:jc w:val="center"/>
        <w:rPr>
          <w:sz w:val="28"/>
          <w:szCs w:val="28"/>
        </w:rPr>
      </w:pPr>
    </w:p>
    <w:p w:rsidR="003E6AC4" w:rsidRPr="00D52288" w:rsidRDefault="003E6AC4" w:rsidP="003E6AC4">
      <w:pPr>
        <w:jc w:val="center"/>
        <w:rPr>
          <w:b/>
          <w:sz w:val="28"/>
          <w:szCs w:val="28"/>
        </w:rPr>
      </w:pPr>
      <w:r w:rsidRPr="00D52288">
        <w:rPr>
          <w:b/>
          <w:sz w:val="28"/>
          <w:szCs w:val="28"/>
        </w:rPr>
        <w:t>О ВНЕСЕНИИ ИЗМЕНЕНИЙ В УСТАВ ХУМАЛАГСКОГО СЕЛЬСКОГО ПОСЕЛЕНИЯ ПРАВОБЕРЕЖНОГО</w:t>
      </w:r>
      <w:r>
        <w:rPr>
          <w:b/>
          <w:sz w:val="28"/>
          <w:szCs w:val="28"/>
        </w:rPr>
        <w:t xml:space="preserve"> РАЙОНА</w:t>
      </w:r>
      <w:r w:rsidRPr="00D52288">
        <w:rPr>
          <w:b/>
          <w:sz w:val="28"/>
          <w:szCs w:val="28"/>
        </w:rPr>
        <w:t xml:space="preserve"> РЕСПУБЛИКИ СЕВЕРНАЯ ОСЕТИЯ-АЛАНИЯ</w:t>
      </w:r>
    </w:p>
    <w:p w:rsidR="003E6AC4" w:rsidRPr="00D52288" w:rsidRDefault="003E6AC4" w:rsidP="003E6AC4">
      <w:pPr>
        <w:jc w:val="center"/>
        <w:rPr>
          <w:sz w:val="28"/>
          <w:szCs w:val="28"/>
        </w:rPr>
      </w:pPr>
    </w:p>
    <w:p w:rsidR="003E6AC4" w:rsidRPr="00572C02" w:rsidRDefault="003E6AC4" w:rsidP="003E6AC4">
      <w:pPr>
        <w:jc w:val="both"/>
        <w:rPr>
          <w:b/>
          <w:i/>
          <w:sz w:val="28"/>
          <w:szCs w:val="28"/>
        </w:rPr>
      </w:pPr>
      <w:proofErr w:type="gramStart"/>
      <w:r w:rsidRPr="00572C02">
        <w:rPr>
          <w:sz w:val="28"/>
          <w:szCs w:val="28"/>
        </w:rPr>
        <w:t xml:space="preserve">В целях приведения Устава Хумалагского сельского поселения </w:t>
      </w:r>
      <w:r w:rsidRPr="00572C02">
        <w:rPr>
          <w:bCs/>
          <w:sz w:val="28"/>
          <w:szCs w:val="28"/>
        </w:rPr>
        <w:t>Правобережного района Республики Северная Осетия-Алания</w:t>
      </w:r>
      <w:r w:rsidRPr="00572C02">
        <w:rPr>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24, 36 Устава Хумалагского сельского поселения</w:t>
      </w:r>
      <w:r w:rsidRPr="00572C02">
        <w:rPr>
          <w:bCs/>
          <w:sz w:val="28"/>
          <w:szCs w:val="28"/>
        </w:rPr>
        <w:t xml:space="preserve"> Правобережного района Республики Северная Осетия-Алания</w:t>
      </w:r>
      <w:r w:rsidRPr="00572C02">
        <w:rPr>
          <w:sz w:val="28"/>
          <w:szCs w:val="28"/>
        </w:rPr>
        <w:t>, Собрание представителей Хумалагского сельского</w:t>
      </w:r>
      <w:proofErr w:type="gramEnd"/>
      <w:r w:rsidRPr="00572C02">
        <w:rPr>
          <w:sz w:val="28"/>
          <w:szCs w:val="28"/>
        </w:rPr>
        <w:t xml:space="preserve"> поселения   </w:t>
      </w:r>
      <w:proofErr w:type="gramStart"/>
      <w:r w:rsidRPr="00572C02">
        <w:rPr>
          <w:b/>
          <w:i/>
          <w:sz w:val="28"/>
          <w:szCs w:val="28"/>
        </w:rPr>
        <w:t>р</w:t>
      </w:r>
      <w:proofErr w:type="gramEnd"/>
      <w:r w:rsidRPr="00572C02">
        <w:rPr>
          <w:b/>
          <w:i/>
          <w:sz w:val="28"/>
          <w:szCs w:val="28"/>
        </w:rPr>
        <w:t xml:space="preserve"> е ш и л о:</w:t>
      </w:r>
    </w:p>
    <w:p w:rsidR="003E6AC4" w:rsidRPr="00572C02" w:rsidRDefault="003E6AC4" w:rsidP="003E6AC4">
      <w:pPr>
        <w:jc w:val="both"/>
        <w:rPr>
          <w:sz w:val="28"/>
          <w:szCs w:val="28"/>
        </w:rPr>
      </w:pPr>
    </w:p>
    <w:p w:rsidR="003E6AC4" w:rsidRPr="00572C02" w:rsidRDefault="003E6AC4" w:rsidP="003E6AC4">
      <w:pPr>
        <w:jc w:val="both"/>
        <w:rPr>
          <w:sz w:val="28"/>
          <w:szCs w:val="28"/>
        </w:rPr>
      </w:pPr>
      <w:r w:rsidRPr="00572C02">
        <w:rPr>
          <w:sz w:val="28"/>
          <w:szCs w:val="28"/>
        </w:rPr>
        <w:t>1. Внести в Устав Хумалагского сельского поселения</w:t>
      </w:r>
      <w:r w:rsidRPr="00572C02">
        <w:rPr>
          <w:bCs/>
          <w:sz w:val="28"/>
          <w:szCs w:val="28"/>
        </w:rPr>
        <w:t xml:space="preserve"> Правобережного района Республики Северная Осетия-Алания, принятый Решением Собрания представителей Хумалагского сельского поселения от </w:t>
      </w:r>
      <w:r w:rsidRPr="00572C02">
        <w:rPr>
          <w:sz w:val="28"/>
          <w:szCs w:val="28"/>
        </w:rPr>
        <w:t>05.07.2021 № 33, следующие изменения:</w:t>
      </w:r>
    </w:p>
    <w:p w:rsidR="003E6AC4" w:rsidRPr="00572C02" w:rsidRDefault="003E6AC4" w:rsidP="003E6AC4">
      <w:pPr>
        <w:pStyle w:val="af0"/>
        <w:tabs>
          <w:tab w:val="left" w:pos="142"/>
        </w:tabs>
        <w:spacing w:before="0" w:beforeAutospacing="0" w:after="0" w:afterAutospacing="0"/>
        <w:jc w:val="both"/>
        <w:rPr>
          <w:bCs/>
          <w:sz w:val="28"/>
          <w:szCs w:val="28"/>
        </w:rPr>
      </w:pPr>
    </w:p>
    <w:p w:rsidR="003E6AC4" w:rsidRPr="00572C02" w:rsidRDefault="003E6AC4" w:rsidP="003E6AC4">
      <w:pPr>
        <w:pStyle w:val="af0"/>
        <w:numPr>
          <w:ilvl w:val="1"/>
          <w:numId w:val="0"/>
        </w:numPr>
        <w:tabs>
          <w:tab w:val="left" w:pos="142"/>
        </w:tabs>
        <w:spacing w:before="0" w:beforeAutospacing="0" w:after="0" w:afterAutospacing="0"/>
        <w:jc w:val="both"/>
        <w:rPr>
          <w:bCs/>
          <w:sz w:val="28"/>
          <w:szCs w:val="28"/>
        </w:rPr>
      </w:pPr>
      <w:r w:rsidRPr="00572C02">
        <w:rPr>
          <w:bCs/>
          <w:sz w:val="28"/>
          <w:szCs w:val="28"/>
        </w:rPr>
        <w:t>В абзаце втором части 5 статьи 8 слова «</w:t>
      </w:r>
      <w:r w:rsidRPr="00572C02">
        <w:rPr>
          <w:sz w:val="28"/>
          <w:szCs w:val="28"/>
        </w:rPr>
        <w:t>избирательной комиссией Хумалагского сельского поселения</w:t>
      </w:r>
      <w:r w:rsidRPr="00572C02">
        <w:rPr>
          <w:bCs/>
          <w:sz w:val="28"/>
          <w:szCs w:val="28"/>
        </w:rPr>
        <w:t>» заменить словами «</w:t>
      </w:r>
      <w:r w:rsidRPr="00572C02">
        <w:rPr>
          <w:sz w:val="28"/>
          <w:szCs w:val="28"/>
        </w:rPr>
        <w:t>избирательной комиссией</w:t>
      </w:r>
      <w:r w:rsidRPr="00572C02">
        <w:rPr>
          <w:bCs/>
          <w:sz w:val="28"/>
          <w:szCs w:val="28"/>
        </w:rPr>
        <w:t>, организующей подготовку и проведение выборов в органы местного самоуправления, местного референдума».</w:t>
      </w:r>
    </w:p>
    <w:p w:rsidR="003E6AC4" w:rsidRPr="00572C02" w:rsidRDefault="003E6AC4" w:rsidP="003E6AC4">
      <w:pPr>
        <w:pStyle w:val="af0"/>
        <w:tabs>
          <w:tab w:val="left" w:pos="142"/>
        </w:tabs>
        <w:spacing w:before="0" w:beforeAutospacing="0" w:after="0" w:afterAutospacing="0"/>
        <w:jc w:val="both"/>
        <w:rPr>
          <w:bCs/>
          <w:sz w:val="28"/>
          <w:szCs w:val="28"/>
        </w:rPr>
      </w:pPr>
    </w:p>
    <w:p w:rsidR="003E6AC4" w:rsidRPr="00572C02" w:rsidRDefault="003E6AC4" w:rsidP="003E6AC4">
      <w:pPr>
        <w:pStyle w:val="af0"/>
        <w:numPr>
          <w:ilvl w:val="1"/>
          <w:numId w:val="0"/>
        </w:numPr>
        <w:tabs>
          <w:tab w:val="left" w:pos="142"/>
        </w:tabs>
        <w:spacing w:before="0" w:beforeAutospacing="0" w:after="0" w:afterAutospacing="0"/>
        <w:jc w:val="both"/>
        <w:rPr>
          <w:bCs/>
          <w:sz w:val="28"/>
          <w:szCs w:val="28"/>
        </w:rPr>
      </w:pPr>
      <w:r w:rsidRPr="00572C02">
        <w:rPr>
          <w:bCs/>
          <w:sz w:val="28"/>
          <w:szCs w:val="28"/>
        </w:rPr>
        <w:t>В статье 9:</w:t>
      </w:r>
    </w:p>
    <w:p w:rsidR="003E6AC4" w:rsidRPr="00572C02" w:rsidRDefault="003E6AC4" w:rsidP="003E6AC4">
      <w:pPr>
        <w:pStyle w:val="af0"/>
        <w:tabs>
          <w:tab w:val="left" w:pos="142"/>
        </w:tabs>
        <w:spacing w:before="0" w:beforeAutospacing="0" w:after="0" w:afterAutospacing="0"/>
        <w:jc w:val="both"/>
        <w:rPr>
          <w:bCs/>
          <w:sz w:val="28"/>
          <w:szCs w:val="28"/>
        </w:rPr>
      </w:pPr>
      <w:r w:rsidRPr="00572C02">
        <w:rPr>
          <w:bCs/>
          <w:sz w:val="28"/>
          <w:szCs w:val="28"/>
        </w:rPr>
        <w:t>а) в части 2 слова «</w:t>
      </w:r>
      <w:r w:rsidRPr="00572C02">
        <w:rPr>
          <w:sz w:val="28"/>
          <w:szCs w:val="28"/>
        </w:rPr>
        <w:t>избирательной комиссией Хумалагского сельского поселения</w:t>
      </w:r>
      <w:r w:rsidRPr="00572C02">
        <w:rPr>
          <w:bCs/>
          <w:sz w:val="28"/>
          <w:szCs w:val="28"/>
        </w:rPr>
        <w:t>» заменить словами «</w:t>
      </w:r>
      <w:r w:rsidRPr="00572C02">
        <w:rPr>
          <w:sz w:val="28"/>
          <w:szCs w:val="28"/>
        </w:rPr>
        <w:t>избирательной комиссией</w:t>
      </w:r>
      <w:r w:rsidRPr="00572C02">
        <w:rPr>
          <w:bCs/>
          <w:sz w:val="28"/>
          <w:szCs w:val="28"/>
        </w:rPr>
        <w:t>, организующей подготовку и проведение выборов в органы местного самоуправления, местного референдума»;</w:t>
      </w:r>
    </w:p>
    <w:p w:rsidR="003E6AC4" w:rsidRPr="00572C02" w:rsidRDefault="003E6AC4" w:rsidP="003E6AC4">
      <w:pPr>
        <w:pStyle w:val="af0"/>
        <w:tabs>
          <w:tab w:val="left" w:pos="142"/>
        </w:tabs>
        <w:spacing w:before="0" w:beforeAutospacing="0" w:after="0" w:afterAutospacing="0"/>
        <w:jc w:val="both"/>
        <w:rPr>
          <w:bCs/>
          <w:sz w:val="28"/>
          <w:szCs w:val="28"/>
        </w:rPr>
      </w:pPr>
      <w:r w:rsidRPr="00572C02">
        <w:rPr>
          <w:bCs/>
          <w:sz w:val="28"/>
          <w:szCs w:val="28"/>
        </w:rPr>
        <w:t>б) часть 3 исключить.</w:t>
      </w:r>
    </w:p>
    <w:p w:rsidR="003E6AC4" w:rsidRPr="00572C02" w:rsidRDefault="003E6AC4" w:rsidP="003E6AC4">
      <w:pPr>
        <w:pStyle w:val="af0"/>
        <w:tabs>
          <w:tab w:val="left" w:pos="142"/>
        </w:tabs>
        <w:spacing w:before="0" w:beforeAutospacing="0" w:after="0" w:afterAutospacing="0"/>
        <w:jc w:val="both"/>
        <w:rPr>
          <w:bCs/>
          <w:sz w:val="28"/>
          <w:szCs w:val="28"/>
        </w:rPr>
      </w:pPr>
    </w:p>
    <w:p w:rsidR="003E6AC4" w:rsidRPr="00572C02" w:rsidRDefault="003E6AC4" w:rsidP="003E6AC4">
      <w:pPr>
        <w:numPr>
          <w:ilvl w:val="1"/>
          <w:numId w:val="0"/>
        </w:numPr>
        <w:tabs>
          <w:tab w:val="left" w:pos="142"/>
        </w:tabs>
        <w:spacing w:after="0" w:line="240" w:lineRule="auto"/>
        <w:jc w:val="both"/>
        <w:rPr>
          <w:bCs/>
          <w:sz w:val="28"/>
          <w:szCs w:val="28"/>
        </w:rPr>
      </w:pPr>
      <w:r w:rsidRPr="00572C02">
        <w:rPr>
          <w:sz w:val="28"/>
          <w:szCs w:val="28"/>
        </w:rPr>
        <w:t>В статье 15:</w:t>
      </w:r>
    </w:p>
    <w:p w:rsidR="003E6AC4" w:rsidRPr="00572C02" w:rsidRDefault="003E6AC4" w:rsidP="003E6AC4">
      <w:pPr>
        <w:widowControl w:val="0"/>
        <w:autoSpaceDE w:val="0"/>
        <w:autoSpaceDN w:val="0"/>
        <w:jc w:val="both"/>
        <w:rPr>
          <w:sz w:val="28"/>
          <w:szCs w:val="28"/>
        </w:rPr>
      </w:pPr>
      <w:r w:rsidRPr="00572C02">
        <w:rPr>
          <w:sz w:val="28"/>
          <w:szCs w:val="28"/>
        </w:rPr>
        <w:t>а) часть 2 изложить в следующей редакции:</w:t>
      </w:r>
    </w:p>
    <w:p w:rsidR="003E6AC4" w:rsidRPr="00572C02" w:rsidRDefault="003E6AC4" w:rsidP="003E6AC4">
      <w:pPr>
        <w:widowControl w:val="0"/>
        <w:autoSpaceDE w:val="0"/>
        <w:autoSpaceDN w:val="0"/>
        <w:jc w:val="both"/>
        <w:rPr>
          <w:sz w:val="28"/>
          <w:szCs w:val="28"/>
        </w:rPr>
      </w:pPr>
      <w:r w:rsidRPr="00572C02">
        <w:rPr>
          <w:sz w:val="28"/>
          <w:szCs w:val="28"/>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72C02">
        <w:rPr>
          <w:sz w:val="28"/>
          <w:szCs w:val="28"/>
        </w:rPr>
        <w:t>.»;</w:t>
      </w:r>
      <w:proofErr w:type="gramEnd"/>
    </w:p>
    <w:p w:rsidR="003E6AC4" w:rsidRPr="00572C02" w:rsidRDefault="003E6AC4" w:rsidP="003E6AC4">
      <w:pPr>
        <w:widowControl w:val="0"/>
        <w:autoSpaceDE w:val="0"/>
        <w:autoSpaceDN w:val="0"/>
        <w:jc w:val="both"/>
        <w:rPr>
          <w:sz w:val="28"/>
          <w:szCs w:val="28"/>
        </w:rPr>
      </w:pPr>
      <w:r w:rsidRPr="00572C02">
        <w:rPr>
          <w:sz w:val="28"/>
          <w:szCs w:val="28"/>
        </w:rPr>
        <w:t>б) в части 3 после слов «муниципальную должность» дополнить словами «, за исключением муниципальной должности депутата Собрания представителей, осуществляющего свои полномочия на непостоянной основе</w:t>
      </w:r>
      <w:proofErr w:type="gramStart"/>
      <w:r w:rsidRPr="00572C02">
        <w:rPr>
          <w:sz w:val="28"/>
          <w:szCs w:val="28"/>
        </w:rPr>
        <w:t>,»</w:t>
      </w:r>
      <w:proofErr w:type="gramEnd"/>
      <w:r w:rsidRPr="00572C02">
        <w:rPr>
          <w:sz w:val="28"/>
          <w:szCs w:val="28"/>
        </w:rPr>
        <w:t>;</w:t>
      </w:r>
    </w:p>
    <w:p w:rsidR="003E6AC4" w:rsidRPr="00572C02" w:rsidRDefault="003E6AC4" w:rsidP="003E6AC4">
      <w:pPr>
        <w:tabs>
          <w:tab w:val="left" w:pos="142"/>
        </w:tabs>
        <w:jc w:val="both"/>
        <w:rPr>
          <w:bCs/>
          <w:sz w:val="28"/>
          <w:szCs w:val="28"/>
        </w:rPr>
      </w:pPr>
      <w:r w:rsidRPr="00572C02">
        <w:rPr>
          <w:rFonts w:eastAsia="Calibri"/>
          <w:sz w:val="28"/>
          <w:szCs w:val="28"/>
        </w:rPr>
        <w:t>в) пункт 1 части 4 после слов «муниципальную должность» дополнить словами «, за исключением муниципальной должности депутата Собрания представителей, осуществляющего свои полномочия на непостоянной основе</w:t>
      </w:r>
      <w:proofErr w:type="gramStart"/>
      <w:r w:rsidRPr="00572C02">
        <w:rPr>
          <w:rFonts w:eastAsia="Calibri"/>
          <w:sz w:val="28"/>
          <w:szCs w:val="28"/>
        </w:rPr>
        <w:t>,»</w:t>
      </w:r>
      <w:proofErr w:type="gramEnd"/>
      <w:r w:rsidRPr="00572C02">
        <w:rPr>
          <w:rFonts w:eastAsia="Calibri"/>
          <w:sz w:val="28"/>
          <w:szCs w:val="28"/>
        </w:rPr>
        <w:t>.</w:t>
      </w:r>
    </w:p>
    <w:p w:rsidR="003E6AC4" w:rsidRPr="00572C02" w:rsidRDefault="003E6AC4" w:rsidP="003E6AC4">
      <w:pPr>
        <w:pStyle w:val="af0"/>
        <w:tabs>
          <w:tab w:val="left" w:pos="142"/>
        </w:tabs>
        <w:spacing w:before="0" w:beforeAutospacing="0" w:after="0" w:afterAutospacing="0"/>
        <w:jc w:val="both"/>
        <w:rPr>
          <w:bCs/>
          <w:sz w:val="28"/>
          <w:szCs w:val="28"/>
        </w:rPr>
      </w:pPr>
    </w:p>
    <w:p w:rsidR="003E6AC4" w:rsidRPr="00572C02" w:rsidRDefault="003E6AC4" w:rsidP="003E6AC4">
      <w:pPr>
        <w:pStyle w:val="af0"/>
        <w:numPr>
          <w:ilvl w:val="1"/>
          <w:numId w:val="0"/>
        </w:numPr>
        <w:tabs>
          <w:tab w:val="left" w:pos="142"/>
        </w:tabs>
        <w:spacing w:before="0" w:beforeAutospacing="0" w:after="0" w:afterAutospacing="0"/>
        <w:jc w:val="both"/>
        <w:rPr>
          <w:bCs/>
          <w:sz w:val="28"/>
          <w:szCs w:val="28"/>
        </w:rPr>
      </w:pPr>
      <w:r w:rsidRPr="00572C02">
        <w:rPr>
          <w:bCs/>
          <w:sz w:val="28"/>
          <w:szCs w:val="28"/>
        </w:rPr>
        <w:t>Часть 4 статьи 16 дополнить абзацем следующего содержания:</w:t>
      </w:r>
    </w:p>
    <w:p w:rsidR="003E6AC4" w:rsidRPr="00572C02" w:rsidRDefault="003E6AC4" w:rsidP="003E6AC4">
      <w:pPr>
        <w:pStyle w:val="a3"/>
        <w:ind w:left="0"/>
        <w:jc w:val="both"/>
        <w:rPr>
          <w:bCs/>
          <w:sz w:val="28"/>
          <w:szCs w:val="28"/>
        </w:rPr>
      </w:pPr>
      <w:proofErr w:type="gramStart"/>
      <w:r w:rsidRPr="00572C02">
        <w:rPr>
          <w:bCs/>
          <w:sz w:val="28"/>
          <w:szCs w:val="28"/>
        </w:rPr>
        <w:t>«</w:t>
      </w:r>
      <w:r w:rsidRPr="00572C02">
        <w:rPr>
          <w:sz w:val="28"/>
          <w:szCs w:val="28"/>
        </w:rPr>
        <w:t xml:space="preserve">Нормативными правовыми актами Собрания представителей устанавливается, что для размещения материалов и информации, указанных в </w:t>
      </w:r>
      <w:r w:rsidRPr="00572C02">
        <w:rPr>
          <w:sz w:val="28"/>
          <w:szCs w:val="28"/>
        </w:rPr>
        <w:lastRenderedPageBreak/>
        <w:t>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572C02">
        <w:rPr>
          <w:sz w:val="28"/>
          <w:szCs w:val="28"/>
        </w:rPr>
        <w:t xml:space="preserve"> «Единый портал государственных и муниципальных услуг (функций)», порядок использования которой устанавливается Правительством Российской Федерации</w:t>
      </w:r>
      <w:proofErr w:type="gramStart"/>
      <w:r w:rsidRPr="00572C02">
        <w:rPr>
          <w:sz w:val="28"/>
          <w:szCs w:val="28"/>
        </w:rPr>
        <w:t>.</w:t>
      </w:r>
      <w:r w:rsidRPr="00572C02">
        <w:rPr>
          <w:bCs/>
          <w:sz w:val="28"/>
          <w:szCs w:val="28"/>
        </w:rPr>
        <w:t>».</w:t>
      </w:r>
      <w:proofErr w:type="gramEnd"/>
    </w:p>
    <w:p w:rsidR="003E6AC4" w:rsidRPr="00572C02" w:rsidRDefault="003E6AC4" w:rsidP="003E6AC4">
      <w:pPr>
        <w:pStyle w:val="af0"/>
        <w:tabs>
          <w:tab w:val="left" w:pos="142"/>
        </w:tabs>
        <w:spacing w:before="0" w:beforeAutospacing="0" w:after="0" w:afterAutospacing="0"/>
        <w:jc w:val="both"/>
        <w:rPr>
          <w:bCs/>
          <w:sz w:val="28"/>
          <w:szCs w:val="28"/>
        </w:rPr>
      </w:pPr>
    </w:p>
    <w:p w:rsidR="003E6AC4" w:rsidRPr="00572C02" w:rsidRDefault="003E6AC4" w:rsidP="003E6AC4">
      <w:pPr>
        <w:pStyle w:val="af0"/>
        <w:numPr>
          <w:ilvl w:val="1"/>
          <w:numId w:val="0"/>
        </w:numPr>
        <w:tabs>
          <w:tab w:val="left" w:pos="142"/>
        </w:tabs>
        <w:spacing w:before="0" w:beforeAutospacing="0" w:after="0" w:afterAutospacing="0"/>
        <w:jc w:val="both"/>
        <w:rPr>
          <w:sz w:val="28"/>
          <w:szCs w:val="28"/>
        </w:rPr>
      </w:pPr>
      <w:r w:rsidRPr="00572C02">
        <w:rPr>
          <w:sz w:val="28"/>
          <w:szCs w:val="28"/>
        </w:rPr>
        <w:t xml:space="preserve">В части 5 статьи 23 слова «избирательной комиссии сельского поселения» </w:t>
      </w:r>
      <w:r w:rsidRPr="00572C02">
        <w:rPr>
          <w:bCs/>
          <w:sz w:val="28"/>
          <w:szCs w:val="28"/>
        </w:rPr>
        <w:t>заменить словами «</w:t>
      </w:r>
      <w:r w:rsidRPr="00572C02">
        <w:rPr>
          <w:sz w:val="28"/>
          <w:szCs w:val="28"/>
        </w:rPr>
        <w:t>избирательной комиссии</w:t>
      </w:r>
      <w:r w:rsidRPr="00572C02">
        <w:rPr>
          <w:bCs/>
          <w:sz w:val="28"/>
          <w:szCs w:val="28"/>
        </w:rPr>
        <w:t>, организующей подготовку и проведение выборов в органы местного самоуправления, местного референдума».</w:t>
      </w:r>
    </w:p>
    <w:p w:rsidR="003E6AC4" w:rsidRPr="00572C02" w:rsidRDefault="003E6AC4" w:rsidP="003E6AC4">
      <w:pPr>
        <w:pStyle w:val="af0"/>
        <w:tabs>
          <w:tab w:val="left" w:pos="142"/>
        </w:tabs>
        <w:spacing w:before="0" w:beforeAutospacing="0" w:after="0" w:afterAutospacing="0"/>
        <w:jc w:val="both"/>
        <w:rPr>
          <w:sz w:val="28"/>
          <w:szCs w:val="28"/>
        </w:rPr>
      </w:pPr>
    </w:p>
    <w:p w:rsidR="003E6AC4" w:rsidRPr="00572C02" w:rsidRDefault="003E6AC4" w:rsidP="003E6AC4">
      <w:pPr>
        <w:pStyle w:val="af0"/>
        <w:numPr>
          <w:ilvl w:val="1"/>
          <w:numId w:val="0"/>
        </w:numPr>
        <w:tabs>
          <w:tab w:val="left" w:pos="142"/>
        </w:tabs>
        <w:spacing w:before="0" w:beforeAutospacing="0" w:after="0" w:afterAutospacing="0"/>
        <w:jc w:val="both"/>
        <w:rPr>
          <w:sz w:val="28"/>
          <w:szCs w:val="28"/>
        </w:rPr>
      </w:pPr>
      <w:r w:rsidRPr="00572C02">
        <w:rPr>
          <w:bCs/>
          <w:sz w:val="28"/>
          <w:szCs w:val="28"/>
        </w:rPr>
        <w:t>В статье 26:</w:t>
      </w:r>
    </w:p>
    <w:p w:rsidR="003E6AC4" w:rsidRPr="00572C02" w:rsidRDefault="003E6AC4" w:rsidP="003E6AC4">
      <w:pPr>
        <w:pStyle w:val="af0"/>
        <w:tabs>
          <w:tab w:val="left" w:pos="142"/>
        </w:tabs>
        <w:spacing w:before="0" w:beforeAutospacing="0" w:after="0" w:afterAutospacing="0"/>
        <w:jc w:val="both"/>
        <w:rPr>
          <w:bCs/>
          <w:sz w:val="28"/>
          <w:szCs w:val="28"/>
        </w:rPr>
      </w:pPr>
      <w:r w:rsidRPr="00572C02">
        <w:rPr>
          <w:bCs/>
          <w:sz w:val="28"/>
          <w:szCs w:val="28"/>
        </w:rPr>
        <w:t>а) в части 4 слова «</w:t>
      </w:r>
      <w:r w:rsidRPr="00572C02">
        <w:rPr>
          <w:sz w:val="28"/>
          <w:szCs w:val="28"/>
        </w:rPr>
        <w:t>избирательной комиссии Хумалагского сельского поселения</w:t>
      </w:r>
      <w:r w:rsidRPr="00572C02">
        <w:rPr>
          <w:bCs/>
          <w:sz w:val="28"/>
          <w:szCs w:val="28"/>
        </w:rPr>
        <w:t>» заменить словами «</w:t>
      </w:r>
      <w:r w:rsidRPr="00572C02">
        <w:rPr>
          <w:sz w:val="28"/>
          <w:szCs w:val="28"/>
        </w:rPr>
        <w:t>избирательной комиссии</w:t>
      </w:r>
      <w:r w:rsidRPr="00572C02">
        <w:rPr>
          <w:bCs/>
          <w:sz w:val="28"/>
          <w:szCs w:val="28"/>
        </w:rPr>
        <w:t>, организующей подготовку и проведение выборов в органы местного самоуправления, местного референдума»;</w:t>
      </w:r>
    </w:p>
    <w:p w:rsidR="003E6AC4" w:rsidRPr="00572C02" w:rsidRDefault="003E6AC4" w:rsidP="003E6AC4">
      <w:pPr>
        <w:pStyle w:val="af0"/>
        <w:tabs>
          <w:tab w:val="left" w:pos="142"/>
        </w:tabs>
        <w:spacing w:before="0" w:beforeAutospacing="0" w:after="0" w:afterAutospacing="0"/>
        <w:jc w:val="both"/>
        <w:rPr>
          <w:bCs/>
          <w:sz w:val="28"/>
          <w:szCs w:val="28"/>
        </w:rPr>
      </w:pPr>
      <w:r w:rsidRPr="00572C02">
        <w:rPr>
          <w:bCs/>
          <w:sz w:val="28"/>
          <w:szCs w:val="28"/>
        </w:rPr>
        <w:t>б) в подпункте «а» пункта 2 части 16 «</w:t>
      </w:r>
      <w:r w:rsidRPr="00572C02">
        <w:rPr>
          <w:sz w:val="28"/>
          <w:szCs w:val="28"/>
        </w:rPr>
        <w:t>избирательной комиссии муниципального образования</w:t>
      </w:r>
      <w:r w:rsidRPr="00572C02">
        <w:rPr>
          <w:bCs/>
          <w:sz w:val="28"/>
          <w:szCs w:val="28"/>
        </w:rPr>
        <w:t>» заменить словами «</w:t>
      </w:r>
      <w:r w:rsidRPr="00572C02">
        <w:rPr>
          <w:sz w:val="28"/>
          <w:szCs w:val="28"/>
        </w:rPr>
        <w:t>избирательной комиссии</w:t>
      </w:r>
      <w:r w:rsidRPr="00572C02">
        <w:rPr>
          <w:bCs/>
          <w:sz w:val="28"/>
          <w:szCs w:val="28"/>
        </w:rPr>
        <w:t>, организующей подготовку и проведение выборов в органы местного самоуправления, местного референдума»;</w:t>
      </w:r>
    </w:p>
    <w:p w:rsidR="003E6AC4" w:rsidRPr="00572C02" w:rsidRDefault="003E6AC4" w:rsidP="003E6AC4">
      <w:pPr>
        <w:pStyle w:val="af0"/>
        <w:tabs>
          <w:tab w:val="left" w:pos="142"/>
        </w:tabs>
        <w:spacing w:before="0" w:beforeAutospacing="0" w:after="0" w:afterAutospacing="0"/>
        <w:jc w:val="both"/>
        <w:rPr>
          <w:sz w:val="28"/>
          <w:szCs w:val="28"/>
        </w:rPr>
      </w:pPr>
      <w:r w:rsidRPr="00572C02">
        <w:rPr>
          <w:bCs/>
          <w:sz w:val="28"/>
          <w:szCs w:val="28"/>
        </w:rPr>
        <w:t>в) в подпункте «б» пункта 2 части 16 «</w:t>
      </w:r>
      <w:r w:rsidRPr="00572C02">
        <w:rPr>
          <w:sz w:val="28"/>
          <w:szCs w:val="28"/>
        </w:rPr>
        <w:t>избирательной комиссии муниципального образования</w:t>
      </w:r>
      <w:r w:rsidRPr="00572C02">
        <w:rPr>
          <w:bCs/>
          <w:sz w:val="28"/>
          <w:szCs w:val="28"/>
        </w:rPr>
        <w:t>» заменить словами «</w:t>
      </w:r>
      <w:r w:rsidRPr="00572C02">
        <w:rPr>
          <w:sz w:val="28"/>
          <w:szCs w:val="28"/>
        </w:rPr>
        <w:t>избирательной комиссии</w:t>
      </w:r>
      <w:r w:rsidRPr="00572C02">
        <w:rPr>
          <w:bCs/>
          <w:sz w:val="28"/>
          <w:szCs w:val="28"/>
        </w:rPr>
        <w:t>, организующей подготовку и проведение выборов в органы местного самоуправления, местного референдума».</w:t>
      </w:r>
    </w:p>
    <w:p w:rsidR="003E6AC4" w:rsidRPr="00572C02" w:rsidRDefault="003E6AC4" w:rsidP="003E6AC4">
      <w:pPr>
        <w:pStyle w:val="af0"/>
        <w:tabs>
          <w:tab w:val="left" w:pos="142"/>
        </w:tabs>
        <w:spacing w:before="0" w:beforeAutospacing="0" w:after="0" w:afterAutospacing="0"/>
        <w:jc w:val="both"/>
        <w:rPr>
          <w:sz w:val="28"/>
          <w:szCs w:val="28"/>
        </w:rPr>
      </w:pPr>
    </w:p>
    <w:p w:rsidR="003E6AC4" w:rsidRPr="00572C02" w:rsidRDefault="003E6AC4" w:rsidP="003E6AC4">
      <w:pPr>
        <w:pStyle w:val="af0"/>
        <w:numPr>
          <w:ilvl w:val="1"/>
          <w:numId w:val="0"/>
        </w:numPr>
        <w:tabs>
          <w:tab w:val="left" w:pos="142"/>
        </w:tabs>
        <w:spacing w:before="0" w:beforeAutospacing="0" w:after="0" w:afterAutospacing="0"/>
        <w:jc w:val="both"/>
        <w:rPr>
          <w:sz w:val="28"/>
          <w:szCs w:val="28"/>
        </w:rPr>
      </w:pPr>
      <w:r w:rsidRPr="00572C02">
        <w:rPr>
          <w:bCs/>
          <w:sz w:val="28"/>
          <w:szCs w:val="28"/>
        </w:rPr>
        <w:t>В статье 28:</w:t>
      </w:r>
    </w:p>
    <w:p w:rsidR="003E6AC4" w:rsidRPr="00572C02" w:rsidRDefault="003E6AC4" w:rsidP="003E6AC4">
      <w:pPr>
        <w:pStyle w:val="af0"/>
        <w:tabs>
          <w:tab w:val="left" w:pos="142"/>
        </w:tabs>
        <w:spacing w:before="0" w:beforeAutospacing="0" w:after="0" w:afterAutospacing="0"/>
        <w:jc w:val="both"/>
        <w:rPr>
          <w:bCs/>
          <w:sz w:val="28"/>
          <w:szCs w:val="28"/>
        </w:rPr>
      </w:pPr>
      <w:r w:rsidRPr="00572C02">
        <w:rPr>
          <w:bCs/>
          <w:sz w:val="28"/>
          <w:szCs w:val="28"/>
        </w:rPr>
        <w:t>а) в подпункте «а» пункта 2 части 6 «</w:t>
      </w:r>
      <w:r w:rsidRPr="00572C02">
        <w:rPr>
          <w:sz w:val="28"/>
          <w:szCs w:val="28"/>
        </w:rPr>
        <w:t>избирательной комиссии муниципального образования</w:t>
      </w:r>
      <w:r w:rsidRPr="00572C02">
        <w:rPr>
          <w:bCs/>
          <w:sz w:val="28"/>
          <w:szCs w:val="28"/>
        </w:rPr>
        <w:t>» заменить словами «</w:t>
      </w:r>
      <w:r w:rsidRPr="00572C02">
        <w:rPr>
          <w:sz w:val="28"/>
          <w:szCs w:val="28"/>
        </w:rPr>
        <w:t>избирательной комиссии</w:t>
      </w:r>
      <w:r w:rsidRPr="00572C02">
        <w:rPr>
          <w:bCs/>
          <w:sz w:val="28"/>
          <w:szCs w:val="28"/>
        </w:rPr>
        <w:t>, организующей подготовку и проведение выборов в органы местного самоуправления, местного референдума»;</w:t>
      </w:r>
    </w:p>
    <w:p w:rsidR="003E6AC4" w:rsidRPr="00572C02" w:rsidRDefault="003E6AC4" w:rsidP="003E6AC4">
      <w:pPr>
        <w:pStyle w:val="af0"/>
        <w:tabs>
          <w:tab w:val="left" w:pos="142"/>
        </w:tabs>
        <w:spacing w:before="0" w:beforeAutospacing="0" w:after="0" w:afterAutospacing="0"/>
        <w:jc w:val="both"/>
        <w:rPr>
          <w:bCs/>
          <w:sz w:val="28"/>
          <w:szCs w:val="28"/>
        </w:rPr>
      </w:pPr>
      <w:r w:rsidRPr="00572C02">
        <w:rPr>
          <w:bCs/>
          <w:sz w:val="28"/>
          <w:szCs w:val="28"/>
        </w:rPr>
        <w:t>б) в подпункте «б» пункта 2 части 6 «</w:t>
      </w:r>
      <w:r w:rsidRPr="00572C02">
        <w:rPr>
          <w:sz w:val="28"/>
          <w:szCs w:val="28"/>
        </w:rPr>
        <w:t>избирательной комиссии муниципального образования</w:t>
      </w:r>
      <w:r w:rsidRPr="00572C02">
        <w:rPr>
          <w:bCs/>
          <w:sz w:val="28"/>
          <w:szCs w:val="28"/>
        </w:rPr>
        <w:t>» заменить словами «</w:t>
      </w:r>
      <w:r w:rsidRPr="00572C02">
        <w:rPr>
          <w:sz w:val="28"/>
          <w:szCs w:val="28"/>
        </w:rPr>
        <w:t>избирательной комиссии</w:t>
      </w:r>
      <w:r w:rsidRPr="00572C02">
        <w:rPr>
          <w:bCs/>
          <w:sz w:val="28"/>
          <w:szCs w:val="28"/>
        </w:rPr>
        <w:t>, организующей подготовку и проведение выборов в органы местного самоуправления, местного референдума»;</w:t>
      </w:r>
    </w:p>
    <w:p w:rsidR="003E6AC4" w:rsidRPr="00572C02" w:rsidRDefault="003E6AC4" w:rsidP="003E6AC4">
      <w:pPr>
        <w:tabs>
          <w:tab w:val="left" w:pos="142"/>
        </w:tabs>
        <w:jc w:val="both"/>
        <w:rPr>
          <w:bCs/>
          <w:sz w:val="28"/>
          <w:szCs w:val="28"/>
        </w:rPr>
      </w:pPr>
      <w:r w:rsidRPr="00572C02">
        <w:rPr>
          <w:bCs/>
          <w:sz w:val="28"/>
          <w:szCs w:val="28"/>
        </w:rPr>
        <w:t>в) часть 12 исключить;</w:t>
      </w:r>
    </w:p>
    <w:p w:rsidR="003E6AC4" w:rsidRPr="00572C02" w:rsidRDefault="003E6AC4" w:rsidP="003E6AC4">
      <w:pPr>
        <w:tabs>
          <w:tab w:val="left" w:pos="142"/>
        </w:tabs>
        <w:jc w:val="both"/>
        <w:rPr>
          <w:bCs/>
          <w:sz w:val="28"/>
          <w:szCs w:val="28"/>
        </w:rPr>
      </w:pPr>
      <w:r w:rsidRPr="00572C02">
        <w:rPr>
          <w:bCs/>
          <w:sz w:val="28"/>
          <w:szCs w:val="28"/>
        </w:rPr>
        <w:lastRenderedPageBreak/>
        <w:t>г) дополнить частью 22.1 следующего содержания:</w:t>
      </w:r>
    </w:p>
    <w:p w:rsidR="003E6AC4" w:rsidRPr="00572C02" w:rsidRDefault="003E6AC4" w:rsidP="003E6AC4">
      <w:pPr>
        <w:pStyle w:val="af0"/>
        <w:tabs>
          <w:tab w:val="left" w:pos="142"/>
        </w:tabs>
        <w:spacing w:before="0" w:beforeAutospacing="0" w:after="0" w:afterAutospacing="0"/>
        <w:jc w:val="both"/>
        <w:rPr>
          <w:sz w:val="28"/>
          <w:szCs w:val="28"/>
        </w:rPr>
      </w:pPr>
      <w:r w:rsidRPr="00572C02">
        <w:rPr>
          <w:bCs/>
          <w:sz w:val="28"/>
          <w:szCs w:val="28"/>
        </w:rPr>
        <w:t>«</w:t>
      </w:r>
      <w:r w:rsidRPr="00572C02">
        <w:rPr>
          <w:sz w:val="28"/>
          <w:szCs w:val="28"/>
        </w:rPr>
        <w:t>22.1.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roofErr w:type="gramStart"/>
      <w:r w:rsidRPr="00572C02">
        <w:rPr>
          <w:sz w:val="28"/>
          <w:szCs w:val="28"/>
        </w:rPr>
        <w:t>.».</w:t>
      </w:r>
      <w:proofErr w:type="gramEnd"/>
    </w:p>
    <w:p w:rsidR="003E6AC4" w:rsidRPr="00572C02" w:rsidRDefault="003E6AC4" w:rsidP="003E6AC4">
      <w:pPr>
        <w:pStyle w:val="af0"/>
        <w:tabs>
          <w:tab w:val="left" w:pos="142"/>
        </w:tabs>
        <w:spacing w:before="0" w:beforeAutospacing="0" w:after="0" w:afterAutospacing="0"/>
        <w:jc w:val="both"/>
        <w:rPr>
          <w:sz w:val="28"/>
          <w:szCs w:val="28"/>
        </w:rPr>
      </w:pPr>
    </w:p>
    <w:p w:rsidR="003E6AC4" w:rsidRPr="00572C02" w:rsidRDefault="003E6AC4" w:rsidP="003E6AC4">
      <w:pPr>
        <w:pStyle w:val="af0"/>
        <w:numPr>
          <w:ilvl w:val="1"/>
          <w:numId w:val="0"/>
        </w:numPr>
        <w:tabs>
          <w:tab w:val="left" w:pos="142"/>
        </w:tabs>
        <w:spacing w:before="0" w:beforeAutospacing="0" w:after="0" w:afterAutospacing="0"/>
        <w:jc w:val="both"/>
        <w:rPr>
          <w:sz w:val="28"/>
          <w:szCs w:val="28"/>
        </w:rPr>
      </w:pPr>
      <w:r w:rsidRPr="00572C02">
        <w:rPr>
          <w:sz w:val="28"/>
          <w:szCs w:val="28"/>
        </w:rPr>
        <w:t>Статью 33 признать утратившей силу.</w:t>
      </w:r>
    </w:p>
    <w:p w:rsidR="003E6AC4" w:rsidRPr="00572C02" w:rsidRDefault="003E6AC4" w:rsidP="003E6AC4">
      <w:pPr>
        <w:pStyle w:val="af0"/>
        <w:tabs>
          <w:tab w:val="left" w:pos="142"/>
        </w:tabs>
        <w:spacing w:before="0" w:beforeAutospacing="0" w:after="0" w:afterAutospacing="0"/>
        <w:jc w:val="both"/>
        <w:rPr>
          <w:sz w:val="28"/>
          <w:szCs w:val="28"/>
        </w:rPr>
      </w:pPr>
    </w:p>
    <w:p w:rsidR="003E6AC4" w:rsidRPr="00572C02" w:rsidRDefault="003E6AC4" w:rsidP="003E6AC4">
      <w:pPr>
        <w:numPr>
          <w:ilvl w:val="1"/>
          <w:numId w:val="0"/>
        </w:numPr>
        <w:tabs>
          <w:tab w:val="left" w:pos="142"/>
        </w:tabs>
        <w:spacing w:after="0" w:line="240" w:lineRule="auto"/>
        <w:jc w:val="both"/>
        <w:rPr>
          <w:sz w:val="28"/>
          <w:szCs w:val="28"/>
        </w:rPr>
      </w:pPr>
      <w:r w:rsidRPr="00572C02">
        <w:rPr>
          <w:sz w:val="28"/>
          <w:szCs w:val="28"/>
        </w:rPr>
        <w:t>В статье 41:</w:t>
      </w:r>
    </w:p>
    <w:p w:rsidR="003E6AC4" w:rsidRPr="00572C02" w:rsidRDefault="003E6AC4" w:rsidP="003E6AC4">
      <w:pPr>
        <w:contextualSpacing/>
        <w:rPr>
          <w:sz w:val="28"/>
          <w:szCs w:val="28"/>
        </w:rPr>
      </w:pPr>
      <w:r w:rsidRPr="00572C02">
        <w:rPr>
          <w:sz w:val="28"/>
          <w:szCs w:val="28"/>
        </w:rPr>
        <w:t>а) часть 5 исключить;</w:t>
      </w:r>
    </w:p>
    <w:p w:rsidR="003E6AC4" w:rsidRPr="00572C02" w:rsidRDefault="003E6AC4" w:rsidP="003E6AC4">
      <w:pPr>
        <w:pStyle w:val="af0"/>
        <w:tabs>
          <w:tab w:val="left" w:pos="142"/>
        </w:tabs>
        <w:spacing w:before="0" w:beforeAutospacing="0" w:after="0" w:afterAutospacing="0"/>
        <w:jc w:val="both"/>
        <w:rPr>
          <w:sz w:val="28"/>
          <w:szCs w:val="28"/>
        </w:rPr>
      </w:pPr>
      <w:r w:rsidRPr="00572C02">
        <w:rPr>
          <w:sz w:val="28"/>
          <w:szCs w:val="28"/>
        </w:rPr>
        <w:t>б) пункт 5 части 6 исключить</w:t>
      </w:r>
      <w:r w:rsidRPr="00572C02">
        <w:rPr>
          <w:bCs/>
          <w:sz w:val="28"/>
          <w:szCs w:val="28"/>
        </w:rPr>
        <w:t>.</w:t>
      </w:r>
    </w:p>
    <w:p w:rsidR="003E6AC4" w:rsidRPr="00572C02" w:rsidRDefault="003E6AC4" w:rsidP="003E6AC4">
      <w:pPr>
        <w:pStyle w:val="af0"/>
        <w:tabs>
          <w:tab w:val="left" w:pos="142"/>
        </w:tabs>
        <w:spacing w:before="0" w:beforeAutospacing="0" w:after="0" w:afterAutospacing="0"/>
        <w:jc w:val="both"/>
        <w:rPr>
          <w:sz w:val="28"/>
          <w:szCs w:val="28"/>
        </w:rPr>
      </w:pPr>
    </w:p>
    <w:p w:rsidR="003E6AC4" w:rsidRPr="00572C02" w:rsidRDefault="003E6AC4" w:rsidP="003E6AC4">
      <w:pPr>
        <w:pStyle w:val="af0"/>
        <w:numPr>
          <w:ilvl w:val="1"/>
          <w:numId w:val="0"/>
        </w:numPr>
        <w:tabs>
          <w:tab w:val="left" w:pos="142"/>
        </w:tabs>
        <w:spacing w:before="0" w:beforeAutospacing="0" w:after="0" w:afterAutospacing="0"/>
        <w:jc w:val="both"/>
        <w:rPr>
          <w:sz w:val="28"/>
          <w:szCs w:val="28"/>
        </w:rPr>
      </w:pPr>
      <w:r w:rsidRPr="00572C02">
        <w:rPr>
          <w:sz w:val="28"/>
          <w:szCs w:val="28"/>
        </w:rPr>
        <w:t>Статью 43 изложить в следующей редакции:</w:t>
      </w:r>
    </w:p>
    <w:p w:rsidR="003E6AC4" w:rsidRPr="00572C02" w:rsidRDefault="003E6AC4" w:rsidP="003E6AC4">
      <w:pPr>
        <w:pStyle w:val="1"/>
        <w:spacing w:before="0"/>
        <w:jc w:val="both"/>
        <w:rPr>
          <w:rFonts w:ascii="Times New Roman" w:hAnsi="Times New Roman"/>
        </w:rPr>
      </w:pPr>
      <w:r w:rsidRPr="00572C02">
        <w:rPr>
          <w:rFonts w:ascii="Times New Roman" w:hAnsi="Times New Roman"/>
        </w:rPr>
        <w:t>«Статья 43. Муниципальная служба</w:t>
      </w:r>
    </w:p>
    <w:p w:rsidR="003E6AC4" w:rsidRPr="00572C02" w:rsidRDefault="003E6AC4" w:rsidP="003E6AC4">
      <w:pPr>
        <w:jc w:val="both"/>
        <w:rPr>
          <w:color w:val="000000"/>
          <w:sz w:val="28"/>
          <w:szCs w:val="28"/>
        </w:rPr>
      </w:pPr>
      <w:r w:rsidRPr="00572C02">
        <w:rPr>
          <w:color w:val="000000"/>
          <w:sz w:val="28"/>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6AC4" w:rsidRPr="00572C02" w:rsidRDefault="003E6AC4" w:rsidP="003E6AC4">
      <w:pPr>
        <w:jc w:val="both"/>
        <w:rPr>
          <w:color w:val="000000"/>
          <w:sz w:val="28"/>
          <w:szCs w:val="28"/>
        </w:rPr>
      </w:pPr>
      <w:r w:rsidRPr="00572C02">
        <w:rPr>
          <w:color w:val="000000"/>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3E6AC4" w:rsidRPr="00572C02" w:rsidRDefault="003E6AC4" w:rsidP="003E6AC4">
      <w:pPr>
        <w:jc w:val="both"/>
        <w:rPr>
          <w:color w:val="000000"/>
          <w:sz w:val="28"/>
          <w:szCs w:val="28"/>
        </w:rPr>
      </w:pPr>
      <w:r w:rsidRPr="00572C02">
        <w:rPr>
          <w:color w:val="000000"/>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3E6AC4" w:rsidRPr="00572C02" w:rsidRDefault="003E6AC4" w:rsidP="003E6AC4">
      <w:pPr>
        <w:jc w:val="both"/>
        <w:rPr>
          <w:color w:val="000000"/>
          <w:sz w:val="28"/>
          <w:szCs w:val="28"/>
        </w:rPr>
      </w:pPr>
      <w:r w:rsidRPr="00572C02">
        <w:rPr>
          <w:color w:val="000000"/>
          <w:sz w:val="28"/>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3E6AC4" w:rsidRPr="00572C02" w:rsidRDefault="003E6AC4" w:rsidP="003E6AC4">
      <w:pPr>
        <w:jc w:val="both"/>
        <w:rPr>
          <w:color w:val="000000"/>
          <w:sz w:val="28"/>
          <w:szCs w:val="28"/>
        </w:rPr>
      </w:pPr>
      <w:r w:rsidRPr="00572C02">
        <w:rPr>
          <w:color w:val="000000"/>
          <w:sz w:val="28"/>
          <w:szCs w:val="28"/>
        </w:rPr>
        <w:t xml:space="preserve">5. </w:t>
      </w:r>
      <w:proofErr w:type="gramStart"/>
      <w:r w:rsidRPr="00572C02">
        <w:rPr>
          <w:color w:val="000000"/>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w:t>
      </w:r>
      <w:r w:rsidRPr="00572C02">
        <w:rPr>
          <w:color w:val="000000"/>
          <w:sz w:val="28"/>
          <w:szCs w:val="28"/>
        </w:rPr>
        <w:lastRenderedPageBreak/>
        <w:t>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roofErr w:type="gramEnd"/>
    </w:p>
    <w:p w:rsidR="003E6AC4" w:rsidRPr="00572C02" w:rsidRDefault="003E6AC4" w:rsidP="003E6AC4">
      <w:pPr>
        <w:pStyle w:val="a3"/>
        <w:tabs>
          <w:tab w:val="left" w:pos="142"/>
        </w:tabs>
        <w:ind w:left="0"/>
        <w:jc w:val="both"/>
        <w:rPr>
          <w:sz w:val="28"/>
          <w:szCs w:val="28"/>
        </w:rPr>
      </w:pPr>
      <w:r w:rsidRPr="00572C02">
        <w:rPr>
          <w:color w:val="000000"/>
          <w:sz w:val="28"/>
          <w:szCs w:val="28"/>
        </w:rPr>
        <w:t xml:space="preserve">6. </w:t>
      </w:r>
      <w:proofErr w:type="gramStart"/>
      <w:r w:rsidRPr="00572C02">
        <w:rPr>
          <w:color w:val="000000"/>
          <w:sz w:val="28"/>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r w:rsidRPr="00572C02">
        <w:rPr>
          <w:sz w:val="28"/>
          <w:szCs w:val="28"/>
        </w:rPr>
        <w:t>».</w:t>
      </w:r>
      <w:proofErr w:type="gramEnd"/>
    </w:p>
    <w:p w:rsidR="003E6AC4" w:rsidRPr="00572C02" w:rsidRDefault="003E6AC4" w:rsidP="003E6AC4">
      <w:pPr>
        <w:pStyle w:val="21"/>
        <w:rPr>
          <w:rFonts w:ascii="Times New Roman" w:hAnsi="Times New Roman" w:cs="Times New Roman"/>
          <w:sz w:val="28"/>
          <w:szCs w:val="28"/>
        </w:rPr>
      </w:pPr>
    </w:p>
    <w:p w:rsidR="003E6AC4" w:rsidRPr="00572C02" w:rsidRDefault="003E6AC4" w:rsidP="003E6AC4">
      <w:pPr>
        <w:tabs>
          <w:tab w:val="left" w:pos="-2835"/>
        </w:tabs>
        <w:jc w:val="both"/>
        <w:rPr>
          <w:sz w:val="28"/>
          <w:szCs w:val="28"/>
        </w:rPr>
      </w:pPr>
      <w:r w:rsidRPr="00572C02">
        <w:rPr>
          <w:sz w:val="28"/>
          <w:szCs w:val="28"/>
        </w:rPr>
        <w:t>2. Главе Хумалагского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3E6AC4" w:rsidRPr="00572C02" w:rsidRDefault="003E6AC4" w:rsidP="003E6AC4">
      <w:pPr>
        <w:tabs>
          <w:tab w:val="left" w:pos="-2835"/>
        </w:tabs>
        <w:jc w:val="both"/>
        <w:rPr>
          <w:sz w:val="28"/>
          <w:szCs w:val="28"/>
        </w:rPr>
      </w:pPr>
      <w:r w:rsidRPr="00572C02">
        <w:rPr>
          <w:sz w:val="28"/>
          <w:szCs w:val="28"/>
        </w:rPr>
        <w:t xml:space="preserve">3. </w:t>
      </w:r>
      <w:proofErr w:type="gramStart"/>
      <w:r w:rsidRPr="00572C02">
        <w:rPr>
          <w:sz w:val="28"/>
          <w:szCs w:val="28"/>
        </w:rPr>
        <w:t>Обнародовать настоящее Решение после его государственной регистрации на информационных стендах здания администрации местного самоуправления сельского поселения, в иных общедоступных местах в течение семи дней со дня поступления из Управления Министерства юстиции Российской Федерации по Республике Северная Осетия-Алания уведомления о включении сведений о настоящем Решении в государственный реестр уставов муниципальных образований Республики Северная Осетия-Алания.</w:t>
      </w:r>
      <w:proofErr w:type="gramEnd"/>
    </w:p>
    <w:p w:rsidR="003E6AC4" w:rsidRPr="00572C02" w:rsidRDefault="003E6AC4" w:rsidP="003E6AC4">
      <w:pPr>
        <w:tabs>
          <w:tab w:val="left" w:pos="-2835"/>
        </w:tabs>
        <w:jc w:val="both"/>
        <w:rPr>
          <w:sz w:val="28"/>
          <w:szCs w:val="28"/>
        </w:rPr>
      </w:pPr>
      <w:r w:rsidRPr="00572C02">
        <w:rPr>
          <w:sz w:val="28"/>
          <w:szCs w:val="28"/>
        </w:rPr>
        <w:t>4. Настоящее Решение вступает в силу со дня его официального обнародования, произведенного после его государственной регистрации.</w:t>
      </w:r>
    </w:p>
    <w:p w:rsidR="003E6AC4" w:rsidRPr="00D52288" w:rsidRDefault="003E6AC4" w:rsidP="003E6AC4">
      <w:pPr>
        <w:jc w:val="both"/>
        <w:rPr>
          <w:sz w:val="28"/>
          <w:szCs w:val="28"/>
        </w:rPr>
      </w:pPr>
    </w:p>
    <w:p w:rsidR="003E6AC4" w:rsidRPr="00D52288" w:rsidRDefault="003E6AC4" w:rsidP="003E6AC4">
      <w:pPr>
        <w:jc w:val="both"/>
        <w:rPr>
          <w:sz w:val="28"/>
          <w:szCs w:val="28"/>
        </w:rPr>
      </w:pPr>
    </w:p>
    <w:p w:rsidR="003E6AC4" w:rsidRPr="00D52288" w:rsidRDefault="003E6AC4" w:rsidP="003E6AC4">
      <w:pPr>
        <w:jc w:val="both"/>
        <w:rPr>
          <w:sz w:val="28"/>
          <w:szCs w:val="28"/>
        </w:rPr>
      </w:pPr>
    </w:p>
    <w:p w:rsidR="003E6AC4" w:rsidRPr="00D52288" w:rsidRDefault="003E6AC4" w:rsidP="003E6AC4">
      <w:pPr>
        <w:jc w:val="both"/>
        <w:rPr>
          <w:sz w:val="28"/>
          <w:szCs w:val="28"/>
        </w:rPr>
      </w:pPr>
      <w:r w:rsidRPr="00D52288">
        <w:rPr>
          <w:sz w:val="28"/>
          <w:szCs w:val="28"/>
        </w:rPr>
        <w:t>Глава Хумалагского</w:t>
      </w:r>
    </w:p>
    <w:p w:rsidR="003E6AC4" w:rsidRPr="00D52288" w:rsidRDefault="003E6AC4" w:rsidP="003E6AC4">
      <w:pPr>
        <w:jc w:val="both"/>
        <w:rPr>
          <w:sz w:val="28"/>
          <w:szCs w:val="28"/>
        </w:rPr>
      </w:pPr>
      <w:r w:rsidRPr="00D52288">
        <w:rPr>
          <w:sz w:val="28"/>
          <w:szCs w:val="28"/>
        </w:rPr>
        <w:t>се</w:t>
      </w:r>
      <w:r>
        <w:rPr>
          <w:sz w:val="28"/>
          <w:szCs w:val="28"/>
        </w:rPr>
        <w:t xml:space="preserve">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2288">
        <w:rPr>
          <w:sz w:val="28"/>
          <w:szCs w:val="28"/>
        </w:rPr>
        <w:t xml:space="preserve"> А.Д. Салбиев</w:t>
      </w: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Default="003E6AC4" w:rsidP="00734A6F">
      <w:pPr>
        <w:spacing w:after="0"/>
        <w:rPr>
          <w:rFonts w:ascii="Times New Roman" w:hAnsi="Times New Roman" w:cs="Times New Roman"/>
          <w:bCs/>
          <w:sz w:val="28"/>
          <w:szCs w:val="28"/>
        </w:rPr>
      </w:pPr>
    </w:p>
    <w:p w:rsidR="003E6AC4" w:rsidRPr="003E6AC4" w:rsidRDefault="003E6AC4" w:rsidP="003E6AC4">
      <w:pPr>
        <w:spacing w:after="0" w:line="240" w:lineRule="auto"/>
        <w:rPr>
          <w:rFonts w:ascii="Times New Roman" w:eastAsia="Calibri" w:hAnsi="Times New Roman" w:cs="Times New Roman"/>
          <w:b/>
          <w:sz w:val="24"/>
          <w:szCs w:val="24"/>
          <w:lang w:eastAsia="ru-RU"/>
        </w:rPr>
      </w:pPr>
      <w:r w:rsidRPr="003E6AC4">
        <w:rPr>
          <w:rFonts w:ascii="Times New Roman" w:eastAsia="Calibri" w:hAnsi="Times New Roman" w:cs="Times New Roman"/>
          <w:b/>
          <w:sz w:val="24"/>
          <w:szCs w:val="24"/>
          <w:lang w:eastAsia="ru-RU"/>
        </w:rPr>
        <w:t xml:space="preserve">       РЕСПУБЛИКА СЕВЕРНАЯ ОСЕТИЯ - АЛАНИЯ ПРАВОБЕРЕЖНЫЙ РАЙОН</w:t>
      </w:r>
    </w:p>
    <w:p w:rsidR="003E6AC4" w:rsidRPr="003E6AC4" w:rsidRDefault="003E6AC4" w:rsidP="003E6AC4">
      <w:pPr>
        <w:spacing w:after="0" w:line="240" w:lineRule="auto"/>
        <w:jc w:val="center"/>
        <w:rPr>
          <w:rFonts w:ascii="Times New Roman" w:eastAsia="Calibri" w:hAnsi="Times New Roman" w:cs="Times New Roman"/>
          <w:b/>
          <w:sz w:val="24"/>
          <w:szCs w:val="24"/>
          <w:lang w:eastAsia="ru-RU"/>
        </w:rPr>
      </w:pPr>
      <w:r w:rsidRPr="003E6AC4">
        <w:rPr>
          <w:rFonts w:ascii="Times New Roman" w:eastAsia="Calibri" w:hAnsi="Times New Roman" w:cs="Times New Roman"/>
          <w:b/>
          <w:sz w:val="24"/>
          <w:szCs w:val="24"/>
          <w:lang w:eastAsia="ru-RU"/>
        </w:rPr>
        <w:t>ХУМАЛАГСКОЕ СЕЛЬСКОЕ  ПОСЕЛЕНИЕ</w:t>
      </w:r>
    </w:p>
    <w:p w:rsidR="003E6AC4" w:rsidRPr="003E6AC4" w:rsidRDefault="003E6AC4" w:rsidP="003E6AC4">
      <w:pPr>
        <w:spacing w:after="0" w:line="240" w:lineRule="auto"/>
        <w:jc w:val="center"/>
        <w:rPr>
          <w:rFonts w:ascii="Times New Roman" w:eastAsia="Calibri" w:hAnsi="Times New Roman" w:cs="Times New Roman"/>
          <w:b/>
          <w:sz w:val="24"/>
          <w:szCs w:val="24"/>
          <w:lang w:eastAsia="ru-RU"/>
        </w:rPr>
      </w:pPr>
      <w:r w:rsidRPr="003E6AC4">
        <w:rPr>
          <w:rFonts w:ascii="Times New Roman" w:eastAsia="Calibri" w:hAnsi="Times New Roman" w:cs="Times New Roman"/>
          <w:b/>
          <w:sz w:val="24"/>
          <w:szCs w:val="24"/>
          <w:lang w:eastAsia="ru-RU"/>
        </w:rPr>
        <w:t>СОБРАНИЕ ПРЕДСТАВИТЕЛЕЙ ХУМАЛАГСКОГО СЕЛЬСКОГО  ПОСЕЛЕНИЯ</w:t>
      </w:r>
    </w:p>
    <w:p w:rsidR="003E6AC4" w:rsidRPr="003E6AC4" w:rsidRDefault="003E6AC4" w:rsidP="003E6AC4">
      <w:pPr>
        <w:spacing w:after="0" w:line="240" w:lineRule="auto"/>
        <w:jc w:val="center"/>
        <w:rPr>
          <w:rFonts w:ascii="Times New Roman" w:eastAsia="Calibri" w:hAnsi="Times New Roman" w:cs="Times New Roman"/>
          <w:sz w:val="24"/>
          <w:szCs w:val="24"/>
          <w:lang w:eastAsia="ru-RU"/>
        </w:rPr>
      </w:pPr>
    </w:p>
    <w:p w:rsidR="003E6AC4" w:rsidRPr="003E6AC4" w:rsidRDefault="003E6AC4" w:rsidP="003E6AC4">
      <w:pPr>
        <w:spacing w:after="0" w:line="240" w:lineRule="auto"/>
        <w:jc w:val="center"/>
        <w:rPr>
          <w:rFonts w:ascii="Times New Roman" w:eastAsia="Calibri" w:hAnsi="Times New Roman" w:cs="Times New Roman"/>
          <w:sz w:val="24"/>
          <w:szCs w:val="24"/>
          <w:lang w:eastAsia="ru-RU"/>
        </w:rPr>
      </w:pPr>
    </w:p>
    <w:p w:rsidR="003E6AC4" w:rsidRPr="003E6AC4" w:rsidRDefault="003E6AC4" w:rsidP="003E6AC4">
      <w:pPr>
        <w:spacing w:after="0" w:line="240" w:lineRule="auto"/>
        <w:jc w:val="center"/>
        <w:rPr>
          <w:rFonts w:ascii="Times New Roman" w:eastAsia="Calibri" w:hAnsi="Times New Roman" w:cs="Times New Roman"/>
          <w:b/>
          <w:sz w:val="24"/>
          <w:szCs w:val="24"/>
          <w:lang w:eastAsia="ru-RU"/>
        </w:rPr>
      </w:pPr>
      <w:r w:rsidRPr="003E6AC4">
        <w:rPr>
          <w:rFonts w:ascii="Times New Roman" w:eastAsia="Calibri" w:hAnsi="Times New Roman" w:cs="Times New Roman"/>
          <w:b/>
          <w:sz w:val="24"/>
          <w:szCs w:val="24"/>
          <w:lang w:eastAsia="ru-RU"/>
        </w:rPr>
        <w:t>РЕШЕНИЕ</w:t>
      </w:r>
    </w:p>
    <w:p w:rsidR="003E6AC4" w:rsidRPr="003E6AC4" w:rsidRDefault="003E6AC4" w:rsidP="003E6AC4">
      <w:pPr>
        <w:spacing w:after="0" w:line="240" w:lineRule="auto"/>
        <w:jc w:val="center"/>
        <w:rPr>
          <w:rFonts w:ascii="Calibri" w:eastAsia="Calibri" w:hAnsi="Calibri" w:cs="Times New Roman"/>
          <w:b/>
          <w:sz w:val="24"/>
          <w:szCs w:val="24"/>
          <w:lang w:eastAsia="ru-RU"/>
        </w:rPr>
      </w:pPr>
    </w:p>
    <w:p w:rsidR="003E6AC4" w:rsidRPr="003E6AC4" w:rsidRDefault="003E6AC4" w:rsidP="003E6AC4">
      <w:pPr>
        <w:spacing w:after="0" w:line="240" w:lineRule="auto"/>
        <w:rPr>
          <w:rFonts w:ascii="Times New Roman" w:eastAsia="Calibri" w:hAnsi="Times New Roman" w:cs="Times New Roman"/>
          <w:b/>
          <w:sz w:val="24"/>
          <w:szCs w:val="24"/>
          <w:lang w:eastAsia="ru-RU"/>
        </w:rPr>
      </w:pPr>
    </w:p>
    <w:p w:rsidR="003E6AC4" w:rsidRPr="003E6AC4" w:rsidRDefault="003E6AC4" w:rsidP="003E6AC4">
      <w:pPr>
        <w:spacing w:after="0" w:line="240" w:lineRule="auto"/>
        <w:rPr>
          <w:rFonts w:ascii="Times New Roman" w:eastAsia="Calibri" w:hAnsi="Times New Roman" w:cs="Times New Roman"/>
          <w:b/>
          <w:sz w:val="24"/>
          <w:szCs w:val="24"/>
          <w:lang w:eastAsia="ru-RU"/>
        </w:rPr>
      </w:pPr>
      <w:r w:rsidRPr="003E6AC4">
        <w:rPr>
          <w:rFonts w:ascii="Times New Roman" w:eastAsia="Calibri" w:hAnsi="Times New Roman" w:cs="Times New Roman"/>
          <w:b/>
          <w:sz w:val="24"/>
          <w:szCs w:val="24"/>
          <w:lang w:eastAsia="ru-RU"/>
        </w:rPr>
        <w:t xml:space="preserve">06.03.2023 г.     </w:t>
      </w:r>
      <w:r w:rsidRPr="003E6AC4">
        <w:rPr>
          <w:rFonts w:ascii="Times New Roman" w:eastAsia="Calibri" w:hAnsi="Times New Roman" w:cs="Times New Roman"/>
          <w:b/>
          <w:sz w:val="24"/>
          <w:szCs w:val="24"/>
          <w:lang w:eastAsia="ru-RU"/>
        </w:rPr>
        <w:tab/>
        <w:t xml:space="preserve">                                             № 20                                  </w:t>
      </w:r>
      <w:r w:rsidRPr="003E6AC4">
        <w:rPr>
          <w:rFonts w:ascii="Times New Roman" w:eastAsia="Times New Roman" w:hAnsi="Times New Roman" w:cs="Times New Roman"/>
          <w:b/>
          <w:sz w:val="24"/>
          <w:szCs w:val="24"/>
          <w:lang w:eastAsia="ru-RU"/>
        </w:rPr>
        <w:t xml:space="preserve">                        </w:t>
      </w:r>
      <w:r w:rsidRPr="003E6AC4">
        <w:rPr>
          <w:rFonts w:ascii="Times New Roman" w:eastAsia="Calibri" w:hAnsi="Times New Roman" w:cs="Times New Roman"/>
          <w:b/>
          <w:sz w:val="24"/>
          <w:szCs w:val="24"/>
          <w:lang w:eastAsia="ru-RU"/>
        </w:rPr>
        <w:t>с. Хумалаг</w:t>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Об исполнении   бюджета</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Хумалагского сельского поселения</w:t>
      </w:r>
    </w:p>
    <w:p w:rsidR="003E6AC4" w:rsidRPr="003E6AC4" w:rsidRDefault="003E6AC4" w:rsidP="003E6AC4">
      <w:pPr>
        <w:spacing w:after="0" w:line="240" w:lineRule="auto"/>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за  2022 год.</w:t>
      </w:r>
    </w:p>
    <w:p w:rsidR="003E6AC4" w:rsidRPr="003E6AC4" w:rsidRDefault="003E6AC4" w:rsidP="003E6AC4">
      <w:pPr>
        <w:spacing w:after="0" w:line="240" w:lineRule="auto"/>
        <w:rPr>
          <w:rFonts w:ascii="Times New Roman" w:eastAsia="Times New Roman" w:hAnsi="Times New Roman" w:cs="Times New Roman"/>
          <w:sz w:val="28"/>
          <w:szCs w:val="28"/>
          <w:lang w:eastAsia="ru-RU"/>
        </w:rPr>
      </w:pPr>
    </w:p>
    <w:p w:rsidR="003E6AC4" w:rsidRPr="003E6AC4" w:rsidRDefault="003E6AC4" w:rsidP="003E6AC4">
      <w:pPr>
        <w:spacing w:after="0" w:line="240" w:lineRule="auto"/>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w:t>
      </w:r>
      <w:proofErr w:type="gramStart"/>
      <w:r w:rsidRPr="003E6AC4">
        <w:rPr>
          <w:rFonts w:ascii="Times New Roman" w:eastAsia="Times New Roman" w:hAnsi="Times New Roman" w:cs="Times New Roman"/>
          <w:sz w:val="28"/>
          <w:szCs w:val="28"/>
          <w:lang w:eastAsia="ru-RU"/>
        </w:rPr>
        <w:t xml:space="preserve">Заслушав и обсудив доклад  ведущего специалиста администрации местного самоуправления Хумалагского сельского поселения Борукаева И.И.  «Отчет об исполнении бюджета Хумалагского сельского поселения за 2022 год, Собрание представителей Хумалагского сельского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Бюджетным кодексом РФ,  Уставом Хумалагского сельского поселения </w:t>
      </w:r>
      <w:proofErr w:type="gramEnd"/>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center"/>
        <w:rPr>
          <w:rFonts w:ascii="Times New Roman" w:eastAsia="Times New Roman" w:hAnsi="Times New Roman" w:cs="Times New Roman"/>
          <w:b/>
          <w:sz w:val="28"/>
          <w:szCs w:val="28"/>
          <w:lang w:eastAsia="ru-RU"/>
        </w:rPr>
      </w:pPr>
      <w:r w:rsidRPr="003E6AC4">
        <w:rPr>
          <w:rFonts w:ascii="Times New Roman" w:eastAsia="Times New Roman" w:hAnsi="Times New Roman" w:cs="Times New Roman"/>
          <w:b/>
          <w:sz w:val="28"/>
          <w:szCs w:val="28"/>
          <w:lang w:eastAsia="ru-RU"/>
        </w:rPr>
        <w:t>решает:</w:t>
      </w:r>
    </w:p>
    <w:p w:rsidR="003E6AC4" w:rsidRPr="003E6AC4" w:rsidRDefault="003E6AC4" w:rsidP="003E6AC4">
      <w:pPr>
        <w:spacing w:after="0" w:line="240" w:lineRule="auto"/>
        <w:jc w:val="center"/>
        <w:rPr>
          <w:rFonts w:ascii="Times New Roman" w:eastAsia="Times New Roman" w:hAnsi="Times New Roman" w:cs="Times New Roman"/>
          <w:b/>
          <w:sz w:val="28"/>
          <w:szCs w:val="28"/>
          <w:lang w:eastAsia="ru-RU"/>
        </w:rPr>
      </w:pPr>
    </w:p>
    <w:p w:rsidR="003E6AC4" w:rsidRPr="003E6AC4" w:rsidRDefault="003E6AC4" w:rsidP="003E6AC4">
      <w:pPr>
        <w:spacing w:after="0" w:line="240" w:lineRule="auto"/>
        <w:jc w:val="center"/>
        <w:rPr>
          <w:rFonts w:ascii="Times New Roman" w:eastAsia="Times New Roman" w:hAnsi="Times New Roman" w:cs="Times New Roman"/>
          <w:b/>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1. Утвердить отчет об исполнении бюджета Хумалагского сельского поселения за  2022 год  по доходам в сумме 4863,7 тысяч рублей, по расходам в сумме 4663,16 тысяч</w:t>
      </w:r>
      <w:proofErr w:type="gramStart"/>
      <w:r w:rsidRPr="003E6AC4">
        <w:rPr>
          <w:rFonts w:ascii="Times New Roman" w:eastAsia="Times New Roman" w:hAnsi="Times New Roman" w:cs="Times New Roman"/>
          <w:sz w:val="28"/>
          <w:szCs w:val="28"/>
          <w:lang w:eastAsia="ru-RU"/>
        </w:rPr>
        <w:t>.</w:t>
      </w:r>
      <w:proofErr w:type="gramEnd"/>
      <w:r w:rsidRPr="003E6AC4">
        <w:rPr>
          <w:rFonts w:ascii="Times New Roman" w:eastAsia="Times New Roman" w:hAnsi="Times New Roman" w:cs="Times New Roman"/>
          <w:sz w:val="28"/>
          <w:szCs w:val="28"/>
          <w:lang w:eastAsia="ru-RU"/>
        </w:rPr>
        <w:t xml:space="preserve"> </w:t>
      </w:r>
      <w:proofErr w:type="gramStart"/>
      <w:r w:rsidRPr="003E6AC4">
        <w:rPr>
          <w:rFonts w:ascii="Times New Roman" w:eastAsia="Times New Roman" w:hAnsi="Times New Roman" w:cs="Times New Roman"/>
          <w:sz w:val="28"/>
          <w:szCs w:val="28"/>
          <w:lang w:eastAsia="ru-RU"/>
        </w:rPr>
        <w:t>р</w:t>
      </w:r>
      <w:proofErr w:type="gramEnd"/>
      <w:r w:rsidRPr="003E6AC4">
        <w:rPr>
          <w:rFonts w:ascii="Times New Roman" w:eastAsia="Times New Roman" w:hAnsi="Times New Roman" w:cs="Times New Roman"/>
          <w:sz w:val="28"/>
          <w:szCs w:val="28"/>
          <w:lang w:eastAsia="ru-RU"/>
        </w:rPr>
        <w:t xml:space="preserve">ублей. с превышением расходов над доходами (дефицит) в сумме 200,54 тысяч рублей.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b/>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Глава МО Хумалагского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сельского поселения                                                                                     Салбиев А.Д.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8"/>
          <w:szCs w:val="28"/>
          <w:lang w:eastAsia="ru-RU"/>
        </w:rPr>
        <w:t xml:space="preserve">                                                                                                         </w:t>
      </w:r>
      <w:r w:rsidRPr="003E6AC4">
        <w:rPr>
          <w:rFonts w:ascii="Times New Roman" w:eastAsia="Times New Roman" w:hAnsi="Times New Roman" w:cs="Times New Roman"/>
          <w:sz w:val="20"/>
          <w:szCs w:val="20"/>
          <w:lang w:eastAsia="ru-RU"/>
        </w:rPr>
        <w:t>Приложение №1</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к решению Собрания представителей</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Хумалагского сельского поселения</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от 06.03.2023г. № 20</w:t>
      </w:r>
    </w:p>
    <w:tbl>
      <w:tblPr>
        <w:tblW w:w="20325" w:type="dxa"/>
        <w:tblInd w:w="-318" w:type="dxa"/>
        <w:tblLayout w:type="fixed"/>
        <w:tblLook w:val="04A0" w:firstRow="1" w:lastRow="0" w:firstColumn="1" w:lastColumn="0" w:noHBand="0" w:noVBand="1"/>
      </w:tblPr>
      <w:tblGrid>
        <w:gridCol w:w="407"/>
        <w:gridCol w:w="2715"/>
        <w:gridCol w:w="186"/>
        <w:gridCol w:w="3358"/>
        <w:gridCol w:w="567"/>
        <w:gridCol w:w="709"/>
        <w:gridCol w:w="709"/>
        <w:gridCol w:w="850"/>
        <w:gridCol w:w="284"/>
        <w:gridCol w:w="850"/>
        <w:gridCol w:w="959"/>
        <w:gridCol w:w="8731"/>
      </w:tblGrid>
      <w:tr w:rsidR="003E6AC4" w:rsidRPr="003E6AC4" w:rsidTr="00DA50D7">
        <w:trPr>
          <w:gridBefore w:val="1"/>
          <w:gridAfter w:val="2"/>
          <w:wBefore w:w="406" w:type="dxa"/>
          <w:wAfter w:w="9688" w:type="dxa"/>
          <w:trHeight w:val="255"/>
        </w:trPr>
        <w:tc>
          <w:tcPr>
            <w:tcW w:w="10226" w:type="dxa"/>
            <w:gridSpan w:val="9"/>
            <w:vAlign w:val="bottom"/>
            <w:hideMark/>
          </w:tcPr>
          <w:p w:rsidR="003E6AC4" w:rsidRPr="003E6AC4" w:rsidRDefault="003E6AC4" w:rsidP="003E6AC4">
            <w:pPr>
              <w:spacing w:after="0" w:line="240" w:lineRule="auto"/>
              <w:rPr>
                <w:rFonts w:ascii="Times New Roman" w:eastAsia="Times New Roman" w:hAnsi="Times New Roman" w:cs="Times New Roman"/>
                <w:sz w:val="20"/>
                <w:szCs w:val="20"/>
                <w:lang w:eastAsia="ru-RU"/>
              </w:rPr>
            </w:pPr>
          </w:p>
        </w:tc>
      </w:tr>
      <w:tr w:rsidR="003E6AC4" w:rsidRPr="003E6AC4" w:rsidTr="00DA50D7">
        <w:trPr>
          <w:gridBefore w:val="1"/>
          <w:gridAfter w:val="2"/>
          <w:wBefore w:w="406" w:type="dxa"/>
          <w:wAfter w:w="9688" w:type="dxa"/>
          <w:trHeight w:val="255"/>
        </w:trPr>
        <w:tc>
          <w:tcPr>
            <w:tcW w:w="2900" w:type="dxa"/>
            <w:gridSpan w:val="2"/>
            <w:noWrap/>
            <w:vAlign w:val="bottom"/>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w:t>
            </w:r>
          </w:p>
        </w:tc>
        <w:tc>
          <w:tcPr>
            <w:tcW w:w="3357" w:type="dxa"/>
            <w:noWrap/>
            <w:vAlign w:val="bottom"/>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p>
        </w:tc>
        <w:tc>
          <w:tcPr>
            <w:tcW w:w="1276" w:type="dxa"/>
            <w:gridSpan w:val="2"/>
            <w:noWrap/>
            <w:vAlign w:val="center"/>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p>
        </w:tc>
        <w:tc>
          <w:tcPr>
            <w:tcW w:w="1559" w:type="dxa"/>
            <w:gridSpan w:val="2"/>
            <w:noWrap/>
            <w:vAlign w:val="bottom"/>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p>
        </w:tc>
        <w:tc>
          <w:tcPr>
            <w:tcW w:w="1134" w:type="dxa"/>
            <w:gridSpan w:val="2"/>
            <w:noWrap/>
            <w:vAlign w:val="bottom"/>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p>
        </w:tc>
      </w:tr>
      <w:tr w:rsidR="003E6AC4" w:rsidRPr="003E6AC4" w:rsidTr="00DA50D7">
        <w:trPr>
          <w:trHeight w:val="255"/>
        </w:trPr>
        <w:tc>
          <w:tcPr>
            <w:tcW w:w="11591" w:type="dxa"/>
            <w:gridSpan w:val="11"/>
            <w:vAlign w:val="bottom"/>
            <w:hideMark/>
          </w:tcPr>
          <w:p w:rsidR="003E6AC4" w:rsidRPr="003E6AC4" w:rsidRDefault="003E6AC4" w:rsidP="003E6AC4">
            <w:pPr>
              <w:spacing w:after="0" w:line="240" w:lineRule="auto"/>
              <w:jc w:val="center"/>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Доходы бюджета Хумалагского сельского поселения  за 2022 год.</w:t>
            </w:r>
          </w:p>
        </w:tc>
        <w:tc>
          <w:tcPr>
            <w:tcW w:w="8729" w:type="dxa"/>
          </w:tcPr>
          <w:p w:rsidR="003E6AC4" w:rsidRPr="003E6AC4" w:rsidRDefault="003E6AC4" w:rsidP="003E6AC4">
            <w:pPr>
              <w:spacing w:after="0" w:line="240" w:lineRule="auto"/>
              <w:jc w:val="center"/>
              <w:rPr>
                <w:rFonts w:ascii="Times New Roman" w:eastAsia="Times New Roman" w:hAnsi="Times New Roman" w:cs="Times New Roman"/>
                <w:sz w:val="28"/>
                <w:szCs w:val="28"/>
                <w:lang w:eastAsia="ru-RU"/>
              </w:rPr>
            </w:pPr>
          </w:p>
        </w:tc>
      </w:tr>
      <w:tr w:rsidR="003E6AC4" w:rsidRPr="003E6AC4" w:rsidTr="00DA50D7">
        <w:trPr>
          <w:trHeight w:val="394"/>
        </w:trPr>
        <w:tc>
          <w:tcPr>
            <w:tcW w:w="3120" w:type="dxa"/>
            <w:gridSpan w:val="2"/>
            <w:noWrap/>
            <w:vAlign w:val="bottom"/>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lastRenderedPageBreak/>
              <w:t xml:space="preserve">        </w:t>
            </w:r>
          </w:p>
        </w:tc>
        <w:tc>
          <w:tcPr>
            <w:tcW w:w="4110" w:type="dxa"/>
            <w:gridSpan w:val="3"/>
            <w:noWrap/>
            <w:vAlign w:val="bottom"/>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p>
        </w:tc>
        <w:tc>
          <w:tcPr>
            <w:tcW w:w="1418" w:type="dxa"/>
            <w:gridSpan w:val="2"/>
            <w:noWrap/>
            <w:vAlign w:val="center"/>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p>
        </w:tc>
        <w:tc>
          <w:tcPr>
            <w:tcW w:w="1134" w:type="dxa"/>
            <w:gridSpan w:val="2"/>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(тысяч рублей)</w:t>
            </w:r>
          </w:p>
        </w:tc>
        <w:tc>
          <w:tcPr>
            <w:tcW w:w="1809" w:type="dxa"/>
            <w:gridSpan w:val="2"/>
            <w:noWrap/>
            <w:vAlign w:val="bottom"/>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p>
        </w:tc>
        <w:tc>
          <w:tcPr>
            <w:tcW w:w="8729" w:type="dxa"/>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p>
        </w:tc>
      </w:tr>
      <w:tr w:rsidR="003E6AC4" w:rsidRPr="003E6AC4" w:rsidTr="00DA50D7">
        <w:trPr>
          <w:trHeight w:val="510"/>
        </w:trPr>
        <w:tc>
          <w:tcPr>
            <w:tcW w:w="3120" w:type="dxa"/>
            <w:gridSpan w:val="2"/>
            <w:tcBorders>
              <w:top w:val="single" w:sz="4" w:space="0" w:color="auto"/>
              <w:left w:val="single" w:sz="4" w:space="0" w:color="auto"/>
              <w:bottom w:val="single" w:sz="4" w:space="0" w:color="auto"/>
              <w:right w:val="single" w:sz="4" w:space="0" w:color="auto"/>
            </w:tcBorders>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Код БК РФ </w:t>
            </w:r>
          </w:p>
        </w:tc>
        <w:tc>
          <w:tcPr>
            <w:tcW w:w="4110" w:type="dxa"/>
            <w:gridSpan w:val="3"/>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Наименование дохода</w:t>
            </w:r>
          </w:p>
        </w:tc>
        <w:tc>
          <w:tcPr>
            <w:tcW w:w="1418" w:type="dxa"/>
            <w:gridSpan w:val="2"/>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план </w:t>
            </w:r>
          </w:p>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за 2022г</w:t>
            </w:r>
          </w:p>
        </w:tc>
        <w:tc>
          <w:tcPr>
            <w:tcW w:w="1134" w:type="dxa"/>
            <w:gridSpan w:val="2"/>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ind w:right="-108"/>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Исполнение</w:t>
            </w:r>
          </w:p>
          <w:p w:rsidR="003E6AC4" w:rsidRPr="003E6AC4" w:rsidRDefault="003E6AC4" w:rsidP="003E6AC4">
            <w:pPr>
              <w:spacing w:after="0" w:line="240" w:lineRule="auto"/>
              <w:ind w:right="-108"/>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за 2022г</w:t>
            </w:r>
          </w:p>
        </w:tc>
        <w:tc>
          <w:tcPr>
            <w:tcW w:w="1809" w:type="dxa"/>
            <w:gridSpan w:val="2"/>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w:t>
            </w:r>
          </w:p>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исполнения</w:t>
            </w:r>
          </w:p>
        </w:tc>
        <w:tc>
          <w:tcPr>
            <w:tcW w:w="8729" w:type="dxa"/>
            <w:tcBorders>
              <w:top w:val="single" w:sz="4" w:space="0" w:color="auto"/>
              <w:left w:val="nil"/>
              <w:bottom w:val="single" w:sz="4" w:space="0" w:color="auto"/>
              <w:right w:val="single" w:sz="4" w:space="0" w:color="auto"/>
            </w:tcBorders>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p>
        </w:tc>
      </w:tr>
      <w:tr w:rsidR="003E6AC4" w:rsidRPr="003E6AC4" w:rsidTr="00DA50D7">
        <w:trPr>
          <w:trHeight w:val="143"/>
        </w:trPr>
        <w:tc>
          <w:tcPr>
            <w:tcW w:w="3120" w:type="dxa"/>
            <w:gridSpan w:val="2"/>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 </w:t>
            </w:r>
          </w:p>
        </w:tc>
        <w:tc>
          <w:tcPr>
            <w:tcW w:w="4110" w:type="dxa"/>
            <w:gridSpan w:val="3"/>
            <w:tcBorders>
              <w:top w:val="nil"/>
              <w:left w:val="nil"/>
              <w:bottom w:val="single" w:sz="4" w:space="0" w:color="auto"/>
              <w:right w:val="single" w:sz="4" w:space="0" w:color="auto"/>
            </w:tcBorders>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 xml:space="preserve">ВСЕГО ДОХОДОВ </w:t>
            </w:r>
          </w:p>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
        </w:tc>
        <w:tc>
          <w:tcPr>
            <w:tcW w:w="1418"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4419,66</w:t>
            </w:r>
          </w:p>
        </w:tc>
        <w:tc>
          <w:tcPr>
            <w:tcW w:w="1134"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4863,7</w:t>
            </w:r>
          </w:p>
        </w:tc>
        <w:tc>
          <w:tcPr>
            <w:tcW w:w="1809"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110</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510"/>
        </w:trPr>
        <w:tc>
          <w:tcPr>
            <w:tcW w:w="3120" w:type="dxa"/>
            <w:gridSpan w:val="2"/>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1 00 00000 00 0000 000</w:t>
            </w:r>
          </w:p>
        </w:tc>
        <w:tc>
          <w:tcPr>
            <w:tcW w:w="4110" w:type="dxa"/>
            <w:gridSpan w:val="3"/>
            <w:tcBorders>
              <w:top w:val="nil"/>
              <w:left w:val="nil"/>
              <w:bottom w:val="single" w:sz="4" w:space="0" w:color="auto"/>
              <w:right w:val="single" w:sz="4" w:space="0" w:color="auto"/>
            </w:tcBorders>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НАЛОГОВЫЕ И НЕНАЛОГОВЫЕ ДОХОДЫ</w:t>
            </w:r>
          </w:p>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
        </w:tc>
        <w:tc>
          <w:tcPr>
            <w:tcW w:w="1418"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1811,3</w:t>
            </w:r>
          </w:p>
        </w:tc>
        <w:tc>
          <w:tcPr>
            <w:tcW w:w="1134"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2255,34</w:t>
            </w:r>
          </w:p>
        </w:tc>
        <w:tc>
          <w:tcPr>
            <w:tcW w:w="1809"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125</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255"/>
        </w:trPr>
        <w:tc>
          <w:tcPr>
            <w:tcW w:w="3120" w:type="dxa"/>
            <w:gridSpan w:val="2"/>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1 01 00000 00 0000 000</w:t>
            </w:r>
          </w:p>
        </w:tc>
        <w:tc>
          <w:tcPr>
            <w:tcW w:w="4110" w:type="dxa"/>
            <w:gridSpan w:val="3"/>
            <w:tcBorders>
              <w:top w:val="nil"/>
              <w:left w:val="nil"/>
              <w:bottom w:val="single" w:sz="4" w:space="0" w:color="auto"/>
              <w:right w:val="single" w:sz="4" w:space="0" w:color="auto"/>
            </w:tcBorders>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Налоги на прибыль</w:t>
            </w:r>
          </w:p>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
        </w:tc>
        <w:tc>
          <w:tcPr>
            <w:tcW w:w="1418"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90,0</w:t>
            </w:r>
          </w:p>
        </w:tc>
        <w:tc>
          <w:tcPr>
            <w:tcW w:w="1134"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74,8</w:t>
            </w:r>
          </w:p>
        </w:tc>
        <w:tc>
          <w:tcPr>
            <w:tcW w:w="1809"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83</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255"/>
        </w:trPr>
        <w:tc>
          <w:tcPr>
            <w:tcW w:w="3120" w:type="dxa"/>
            <w:gridSpan w:val="2"/>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1 01 02000 01 0000 110</w:t>
            </w:r>
          </w:p>
        </w:tc>
        <w:tc>
          <w:tcPr>
            <w:tcW w:w="4110" w:type="dxa"/>
            <w:gridSpan w:val="3"/>
            <w:tcBorders>
              <w:top w:val="nil"/>
              <w:left w:val="nil"/>
              <w:bottom w:val="single" w:sz="4" w:space="0" w:color="auto"/>
              <w:right w:val="single" w:sz="4" w:space="0" w:color="auto"/>
            </w:tcBorders>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Налог на доходы физических лиц</w:t>
            </w:r>
          </w:p>
        </w:tc>
        <w:tc>
          <w:tcPr>
            <w:tcW w:w="1418" w:type="dxa"/>
            <w:gridSpan w:val="2"/>
            <w:tcBorders>
              <w:top w:val="nil"/>
              <w:left w:val="nil"/>
              <w:bottom w:val="single" w:sz="4" w:space="0" w:color="auto"/>
              <w:right w:val="single" w:sz="4" w:space="0" w:color="auto"/>
            </w:tcBorders>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90,0</w:t>
            </w:r>
          </w:p>
        </w:tc>
        <w:tc>
          <w:tcPr>
            <w:tcW w:w="1134"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74,8</w:t>
            </w:r>
          </w:p>
        </w:tc>
        <w:tc>
          <w:tcPr>
            <w:tcW w:w="1809"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83</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255"/>
        </w:trPr>
        <w:tc>
          <w:tcPr>
            <w:tcW w:w="3120" w:type="dxa"/>
            <w:gridSpan w:val="2"/>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1 05 00000 00 0000 000</w:t>
            </w:r>
          </w:p>
        </w:tc>
        <w:tc>
          <w:tcPr>
            <w:tcW w:w="4110" w:type="dxa"/>
            <w:gridSpan w:val="3"/>
            <w:tcBorders>
              <w:top w:val="nil"/>
              <w:left w:val="nil"/>
              <w:bottom w:val="single" w:sz="4" w:space="0" w:color="auto"/>
              <w:right w:val="single" w:sz="4" w:space="0" w:color="auto"/>
            </w:tcBorders>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Налоги на совокупный доход</w:t>
            </w:r>
          </w:p>
        </w:tc>
        <w:tc>
          <w:tcPr>
            <w:tcW w:w="1418"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900,0</w:t>
            </w:r>
          </w:p>
        </w:tc>
        <w:tc>
          <w:tcPr>
            <w:tcW w:w="1134"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1257,0</w:t>
            </w:r>
          </w:p>
        </w:tc>
        <w:tc>
          <w:tcPr>
            <w:tcW w:w="1809"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140</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1070"/>
        </w:trPr>
        <w:tc>
          <w:tcPr>
            <w:tcW w:w="3120" w:type="dxa"/>
            <w:gridSpan w:val="2"/>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1 05 01000 00 0000 110</w:t>
            </w:r>
          </w:p>
        </w:tc>
        <w:tc>
          <w:tcPr>
            <w:tcW w:w="4110" w:type="dxa"/>
            <w:gridSpan w:val="3"/>
            <w:tcBorders>
              <w:top w:val="nil"/>
              <w:left w:val="nil"/>
              <w:bottom w:val="single" w:sz="4" w:space="0" w:color="auto"/>
              <w:right w:val="single" w:sz="4" w:space="0" w:color="auto"/>
            </w:tcBorders>
          </w:tcPr>
          <w:p w:rsidR="003E6AC4" w:rsidRPr="003E6AC4" w:rsidRDefault="003E6AC4" w:rsidP="003E6AC4">
            <w:pPr>
              <w:spacing w:after="0" w:line="240" w:lineRule="auto"/>
              <w:ind w:right="-1008"/>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200</w:t>
            </w:r>
          </w:p>
        </w:tc>
        <w:tc>
          <w:tcPr>
            <w:tcW w:w="1134" w:type="dxa"/>
            <w:gridSpan w:val="2"/>
            <w:tcBorders>
              <w:top w:val="nil"/>
              <w:left w:val="nil"/>
              <w:bottom w:val="single" w:sz="4" w:space="0" w:color="auto"/>
              <w:right w:val="single" w:sz="4" w:space="0" w:color="auto"/>
            </w:tcBorders>
            <w:noWrap/>
            <w:vAlign w:val="center"/>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607,2</w:t>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c>
          <w:tcPr>
            <w:tcW w:w="1809"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304</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510"/>
        </w:trPr>
        <w:tc>
          <w:tcPr>
            <w:tcW w:w="3120" w:type="dxa"/>
            <w:gridSpan w:val="2"/>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1 05 03000 01 0000 110</w:t>
            </w:r>
          </w:p>
        </w:tc>
        <w:tc>
          <w:tcPr>
            <w:tcW w:w="4110" w:type="dxa"/>
            <w:gridSpan w:val="3"/>
            <w:tcBorders>
              <w:top w:val="nil"/>
              <w:left w:val="nil"/>
              <w:bottom w:val="single" w:sz="4" w:space="0" w:color="auto"/>
              <w:right w:val="single" w:sz="4" w:space="0" w:color="auto"/>
            </w:tcBorders>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Единый сельскохозяйственный налог </w:t>
            </w:r>
          </w:p>
        </w:tc>
        <w:tc>
          <w:tcPr>
            <w:tcW w:w="1418"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700</w:t>
            </w:r>
          </w:p>
        </w:tc>
        <w:tc>
          <w:tcPr>
            <w:tcW w:w="1134"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649,8</w:t>
            </w:r>
          </w:p>
        </w:tc>
        <w:tc>
          <w:tcPr>
            <w:tcW w:w="1809"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93</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255"/>
        </w:trPr>
        <w:tc>
          <w:tcPr>
            <w:tcW w:w="3120" w:type="dxa"/>
            <w:gridSpan w:val="2"/>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1 06 00000 00 0000 000</w:t>
            </w:r>
          </w:p>
        </w:tc>
        <w:tc>
          <w:tcPr>
            <w:tcW w:w="4110" w:type="dxa"/>
            <w:gridSpan w:val="3"/>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Налоги на имущество</w:t>
            </w:r>
          </w:p>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c>
          <w:tcPr>
            <w:tcW w:w="1418"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821,3</w:t>
            </w:r>
          </w:p>
        </w:tc>
        <w:tc>
          <w:tcPr>
            <w:tcW w:w="1134"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923,5</w:t>
            </w:r>
          </w:p>
        </w:tc>
        <w:tc>
          <w:tcPr>
            <w:tcW w:w="1809"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112</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510"/>
        </w:trPr>
        <w:tc>
          <w:tcPr>
            <w:tcW w:w="3120" w:type="dxa"/>
            <w:gridSpan w:val="2"/>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1 06 01000 00 0000 110</w:t>
            </w:r>
          </w:p>
        </w:tc>
        <w:tc>
          <w:tcPr>
            <w:tcW w:w="4110" w:type="dxa"/>
            <w:gridSpan w:val="3"/>
            <w:tcBorders>
              <w:top w:val="nil"/>
              <w:left w:val="nil"/>
              <w:bottom w:val="single" w:sz="4" w:space="0" w:color="auto"/>
              <w:right w:val="single" w:sz="4" w:space="0" w:color="auto"/>
            </w:tcBorders>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Налог на имущество физических лиц</w:t>
            </w:r>
          </w:p>
        </w:tc>
        <w:tc>
          <w:tcPr>
            <w:tcW w:w="1418"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200,0</w:t>
            </w:r>
          </w:p>
        </w:tc>
        <w:tc>
          <w:tcPr>
            <w:tcW w:w="1134"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471,3</w:t>
            </w:r>
          </w:p>
        </w:tc>
        <w:tc>
          <w:tcPr>
            <w:tcW w:w="1809"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235</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255"/>
        </w:trPr>
        <w:tc>
          <w:tcPr>
            <w:tcW w:w="3120" w:type="dxa"/>
            <w:gridSpan w:val="2"/>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1 06 06000 00 0000 110</w:t>
            </w:r>
          </w:p>
        </w:tc>
        <w:tc>
          <w:tcPr>
            <w:tcW w:w="4110" w:type="dxa"/>
            <w:gridSpan w:val="3"/>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Земельный налог</w:t>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621,3</w:t>
            </w:r>
          </w:p>
        </w:tc>
        <w:tc>
          <w:tcPr>
            <w:tcW w:w="1134"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452,2</w:t>
            </w:r>
          </w:p>
        </w:tc>
        <w:tc>
          <w:tcPr>
            <w:tcW w:w="1809" w:type="dxa"/>
            <w:gridSpan w:val="2"/>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73</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510"/>
        </w:trPr>
        <w:tc>
          <w:tcPr>
            <w:tcW w:w="3120" w:type="dxa"/>
            <w:gridSpan w:val="2"/>
            <w:tcBorders>
              <w:top w:val="single" w:sz="4" w:space="0" w:color="auto"/>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2 02 00000 00 0000 000</w:t>
            </w:r>
          </w:p>
        </w:tc>
        <w:tc>
          <w:tcPr>
            <w:tcW w:w="4110" w:type="dxa"/>
            <w:gridSpan w:val="3"/>
            <w:tcBorders>
              <w:top w:val="single" w:sz="4" w:space="0" w:color="auto"/>
              <w:left w:val="single" w:sz="4" w:space="0" w:color="auto"/>
              <w:bottom w:val="single" w:sz="4" w:space="0" w:color="auto"/>
              <w:right w:val="single" w:sz="4" w:space="0" w:color="auto"/>
            </w:tcBorders>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БЕЗВОЗМЕЗДНЫЕ ПОСТУПЛЕНИЯ</w:t>
            </w: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2608,36</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2608,36</w:t>
            </w:r>
          </w:p>
        </w:tc>
        <w:tc>
          <w:tcPr>
            <w:tcW w:w="1809" w:type="dxa"/>
            <w:gridSpan w:val="2"/>
            <w:tcBorders>
              <w:top w:val="single" w:sz="4" w:space="0" w:color="auto"/>
              <w:left w:val="single" w:sz="4" w:space="0" w:color="auto"/>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100</w:t>
            </w:r>
          </w:p>
        </w:tc>
        <w:tc>
          <w:tcPr>
            <w:tcW w:w="8729" w:type="dxa"/>
            <w:tcBorders>
              <w:top w:val="single" w:sz="4" w:space="0" w:color="auto"/>
              <w:left w:val="single" w:sz="4" w:space="0" w:color="auto"/>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765"/>
        </w:trPr>
        <w:tc>
          <w:tcPr>
            <w:tcW w:w="3120" w:type="dxa"/>
            <w:gridSpan w:val="2"/>
            <w:tcBorders>
              <w:top w:val="single" w:sz="4" w:space="0" w:color="auto"/>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2 02 01001 10 0000 151 </w:t>
            </w:r>
          </w:p>
        </w:tc>
        <w:tc>
          <w:tcPr>
            <w:tcW w:w="4110" w:type="dxa"/>
            <w:gridSpan w:val="3"/>
            <w:tcBorders>
              <w:top w:val="single" w:sz="4" w:space="0" w:color="auto"/>
              <w:left w:val="nil"/>
              <w:bottom w:val="single" w:sz="4" w:space="0" w:color="auto"/>
              <w:right w:val="single" w:sz="4" w:space="0" w:color="auto"/>
            </w:tcBorders>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1418" w:type="dxa"/>
            <w:gridSpan w:val="2"/>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2143,7</w:t>
            </w:r>
          </w:p>
        </w:tc>
        <w:tc>
          <w:tcPr>
            <w:tcW w:w="1134" w:type="dxa"/>
            <w:gridSpan w:val="2"/>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2143,7</w:t>
            </w:r>
          </w:p>
        </w:tc>
        <w:tc>
          <w:tcPr>
            <w:tcW w:w="1809" w:type="dxa"/>
            <w:gridSpan w:val="2"/>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100</w:t>
            </w:r>
          </w:p>
        </w:tc>
        <w:tc>
          <w:tcPr>
            <w:tcW w:w="8729" w:type="dxa"/>
            <w:tcBorders>
              <w:top w:val="single" w:sz="4" w:space="0" w:color="auto"/>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1275"/>
        </w:trPr>
        <w:tc>
          <w:tcPr>
            <w:tcW w:w="3120" w:type="dxa"/>
            <w:gridSpan w:val="2"/>
            <w:tcBorders>
              <w:top w:val="single" w:sz="4" w:space="0" w:color="auto"/>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2 02 03015 10 0000 151</w:t>
            </w:r>
          </w:p>
        </w:tc>
        <w:tc>
          <w:tcPr>
            <w:tcW w:w="4110" w:type="dxa"/>
            <w:gridSpan w:val="3"/>
            <w:tcBorders>
              <w:top w:val="single" w:sz="4" w:space="0" w:color="auto"/>
              <w:left w:val="nil"/>
              <w:bottom w:val="single" w:sz="4" w:space="0" w:color="auto"/>
              <w:right w:val="single" w:sz="4" w:space="0" w:color="auto"/>
            </w:tcBorders>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259,66</w:t>
            </w:r>
          </w:p>
        </w:tc>
        <w:tc>
          <w:tcPr>
            <w:tcW w:w="1134" w:type="dxa"/>
            <w:gridSpan w:val="2"/>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259,66</w:t>
            </w:r>
          </w:p>
        </w:tc>
        <w:tc>
          <w:tcPr>
            <w:tcW w:w="1809" w:type="dxa"/>
            <w:gridSpan w:val="2"/>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100</w:t>
            </w:r>
          </w:p>
        </w:tc>
        <w:tc>
          <w:tcPr>
            <w:tcW w:w="8729" w:type="dxa"/>
            <w:tcBorders>
              <w:top w:val="single" w:sz="4" w:space="0" w:color="auto"/>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1275"/>
        </w:trPr>
        <w:tc>
          <w:tcPr>
            <w:tcW w:w="3120" w:type="dxa"/>
            <w:gridSpan w:val="2"/>
            <w:tcBorders>
              <w:top w:val="single" w:sz="4" w:space="0" w:color="auto"/>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2 02 45160 10 0000 15</w:t>
            </w:r>
            <w:r w:rsidRPr="003E6AC4">
              <w:rPr>
                <w:rFonts w:ascii="Times New Roman" w:eastAsia="Times New Roman" w:hAnsi="Times New Roman" w:cs="Times New Roman"/>
                <w:sz w:val="24"/>
                <w:szCs w:val="24"/>
                <w:lang w:val="en-US" w:eastAsia="ru-RU"/>
              </w:rPr>
              <w:t>0</w:t>
            </w:r>
          </w:p>
        </w:tc>
        <w:tc>
          <w:tcPr>
            <w:tcW w:w="4110" w:type="dxa"/>
            <w:gridSpan w:val="3"/>
            <w:tcBorders>
              <w:top w:val="single" w:sz="4" w:space="0" w:color="auto"/>
              <w:left w:val="nil"/>
              <w:bottom w:val="single" w:sz="4" w:space="0" w:color="auto"/>
              <w:right w:val="single" w:sz="4" w:space="0" w:color="auto"/>
            </w:tcBorders>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18" w:type="dxa"/>
            <w:gridSpan w:val="2"/>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205</w:t>
            </w:r>
          </w:p>
        </w:tc>
        <w:tc>
          <w:tcPr>
            <w:tcW w:w="1134" w:type="dxa"/>
            <w:gridSpan w:val="2"/>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205</w:t>
            </w:r>
          </w:p>
        </w:tc>
        <w:tc>
          <w:tcPr>
            <w:tcW w:w="1809" w:type="dxa"/>
            <w:gridSpan w:val="2"/>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100</w:t>
            </w:r>
          </w:p>
        </w:tc>
        <w:tc>
          <w:tcPr>
            <w:tcW w:w="8729" w:type="dxa"/>
            <w:tcBorders>
              <w:top w:val="single" w:sz="4" w:space="0" w:color="auto"/>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bl>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br/>
      </w: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8"/>
          <w:szCs w:val="28"/>
          <w:lang w:eastAsia="ru-RU"/>
        </w:rPr>
        <w:t xml:space="preserve">                                                                                                         </w:t>
      </w:r>
      <w:r w:rsidRPr="003E6AC4">
        <w:rPr>
          <w:rFonts w:ascii="Times New Roman" w:eastAsia="Times New Roman" w:hAnsi="Times New Roman" w:cs="Times New Roman"/>
          <w:sz w:val="20"/>
          <w:szCs w:val="20"/>
          <w:lang w:eastAsia="ru-RU"/>
        </w:rPr>
        <w:t>Приложение №2</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к решению Собрания представителей</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Хумалагского сельского поселения</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от 06.03.2023г. № 20</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w:t>
      </w: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bl>
      <w:tblPr>
        <w:tblW w:w="10241" w:type="dxa"/>
        <w:jc w:val="right"/>
        <w:tblLook w:val="04A0" w:firstRow="1" w:lastRow="0" w:firstColumn="1" w:lastColumn="0" w:noHBand="0" w:noVBand="1"/>
      </w:tblPr>
      <w:tblGrid>
        <w:gridCol w:w="4306"/>
        <w:gridCol w:w="1926"/>
        <w:gridCol w:w="1514"/>
        <w:gridCol w:w="1348"/>
        <w:gridCol w:w="1147"/>
      </w:tblGrid>
      <w:tr w:rsidR="003E6AC4" w:rsidRPr="003E6AC4" w:rsidTr="00DA50D7">
        <w:trPr>
          <w:trHeight w:val="600"/>
          <w:jc w:val="right"/>
        </w:trPr>
        <w:tc>
          <w:tcPr>
            <w:tcW w:w="10241" w:type="dxa"/>
            <w:gridSpan w:val="5"/>
            <w:tcBorders>
              <w:top w:val="single" w:sz="4" w:space="0" w:color="auto"/>
              <w:left w:val="single" w:sz="4" w:space="0" w:color="auto"/>
              <w:bottom w:val="single" w:sz="4" w:space="0" w:color="auto"/>
              <w:right w:val="single" w:sz="4" w:space="0" w:color="000000"/>
            </w:tcBorders>
            <w:noWrap/>
            <w:vAlign w:val="bottom"/>
            <w:hideMark/>
          </w:tcPr>
          <w:p w:rsidR="003E6AC4" w:rsidRPr="003E6AC4" w:rsidRDefault="003E6AC4" w:rsidP="003E6AC4">
            <w:pPr>
              <w:spacing w:after="0" w:line="240" w:lineRule="auto"/>
              <w:jc w:val="center"/>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Расходы</w:t>
            </w:r>
          </w:p>
        </w:tc>
      </w:tr>
      <w:tr w:rsidR="003E6AC4" w:rsidRPr="003E6AC4" w:rsidTr="00DA50D7">
        <w:trPr>
          <w:trHeight w:val="87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 Наименование расхода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4"/>
                <w:szCs w:val="24"/>
                <w:lang w:eastAsia="ru-RU"/>
              </w:rPr>
              <w:t>Код БК РФ</w:t>
            </w:r>
          </w:p>
        </w:tc>
        <w:tc>
          <w:tcPr>
            <w:tcW w:w="1514"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План </w:t>
            </w:r>
          </w:p>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2022г</w:t>
            </w:r>
          </w:p>
        </w:tc>
        <w:tc>
          <w:tcPr>
            <w:tcW w:w="1348"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Исполнено 2022 г</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tabs>
                <w:tab w:val="left" w:pos="1593"/>
                <w:tab w:val="left" w:pos="1923"/>
              </w:tabs>
              <w:spacing w:after="0" w:line="240" w:lineRule="auto"/>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4"/>
                <w:szCs w:val="24"/>
                <w:lang w:eastAsia="ru-RU"/>
              </w:rPr>
              <w:t xml:space="preserve">% </w:t>
            </w:r>
            <w:proofErr w:type="spellStart"/>
            <w:proofErr w:type="gramStart"/>
            <w:r w:rsidRPr="003E6AC4">
              <w:rPr>
                <w:rFonts w:ascii="Times New Roman" w:eastAsia="Times New Roman" w:hAnsi="Times New Roman" w:cs="Times New Roman"/>
                <w:sz w:val="24"/>
                <w:szCs w:val="24"/>
                <w:lang w:eastAsia="ru-RU"/>
              </w:rPr>
              <w:t>исполне-ния</w:t>
            </w:r>
            <w:proofErr w:type="spellEnd"/>
            <w:proofErr w:type="gramEnd"/>
          </w:p>
        </w:tc>
      </w:tr>
      <w:tr w:rsidR="003E6AC4" w:rsidRPr="003E6AC4" w:rsidTr="00DA50D7">
        <w:trPr>
          <w:trHeight w:val="87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Общегосударственные  вопросы 0100</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1960,6</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1959,3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99,9</w:t>
            </w:r>
          </w:p>
        </w:tc>
      </w:tr>
      <w:tr w:rsidR="003E6AC4" w:rsidRPr="003E6AC4" w:rsidTr="00DA50D7">
        <w:trPr>
          <w:trHeight w:val="46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Фонд оплаты труда государственных (муниципальных) органов главы АМС</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455,0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val="en-US" w:eastAsia="ru-RU"/>
              </w:rPr>
            </w:pPr>
            <w:r w:rsidRPr="003E6AC4">
              <w:rPr>
                <w:rFonts w:ascii="Times New Roman" w:eastAsia="Times New Roman" w:hAnsi="Times New Roman" w:cs="Times New Roman"/>
                <w:sz w:val="20"/>
                <w:szCs w:val="20"/>
                <w:lang w:eastAsia="ru-RU"/>
              </w:rPr>
              <w:t>454,8</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99,9</w:t>
            </w:r>
          </w:p>
        </w:tc>
      </w:tr>
      <w:tr w:rsidR="003E6AC4" w:rsidRPr="003E6AC4" w:rsidTr="00DA50D7">
        <w:trPr>
          <w:trHeight w:val="46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начисления на оплату труда главы АМС</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val="en-US" w:eastAsia="ru-RU"/>
              </w:rPr>
            </w:pPr>
            <w:r w:rsidRPr="003E6AC4">
              <w:rPr>
                <w:rFonts w:ascii="Times New Roman" w:eastAsia="Times New Roman" w:hAnsi="Times New Roman" w:cs="Times New Roman"/>
                <w:sz w:val="20"/>
                <w:szCs w:val="20"/>
                <w:lang w:eastAsia="ru-RU"/>
              </w:rPr>
              <w:t>137,8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137,3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99,9</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749,0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748,8</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99,9</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начисления на оплату труда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226,2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226,2</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Услуги связи </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221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33,2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33,1</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-Содержание иного имущества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225</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4,3</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Услуги в области </w:t>
            </w:r>
            <w:proofErr w:type="gramStart"/>
            <w:r w:rsidRPr="003E6AC4">
              <w:rPr>
                <w:rFonts w:ascii="Times New Roman" w:eastAsia="Times New Roman" w:hAnsi="Times New Roman" w:cs="Times New Roman"/>
                <w:sz w:val="24"/>
                <w:szCs w:val="24"/>
                <w:lang w:eastAsia="ru-RU"/>
              </w:rPr>
              <w:t>информационных</w:t>
            </w:r>
            <w:proofErr w:type="gramEnd"/>
            <w:r w:rsidRPr="003E6AC4">
              <w:rPr>
                <w:rFonts w:ascii="Times New Roman" w:eastAsia="Times New Roman" w:hAnsi="Times New Roman" w:cs="Times New Roman"/>
                <w:sz w:val="24"/>
                <w:szCs w:val="24"/>
                <w:lang w:eastAsia="ru-RU"/>
              </w:rPr>
              <w:t xml:space="preserve"> технологии</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130,7</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130,7</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Коммунальные услуги</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val="en-US" w:eastAsia="ru-RU"/>
              </w:rPr>
            </w:pPr>
            <w:r w:rsidRPr="003E6AC4">
              <w:rPr>
                <w:rFonts w:ascii="Times New Roman" w:eastAsia="Times New Roman" w:hAnsi="Times New Roman" w:cs="Times New Roman"/>
                <w:sz w:val="20"/>
                <w:szCs w:val="20"/>
                <w:lang w:eastAsia="ru-RU"/>
              </w:rPr>
              <w:t>102,8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102,7</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Работы, услуги по содержанию имущества (ТБО)</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225</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6,7</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Прочие работы, услуги</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6,3</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Уплата прочих налогов, сборов и иных платежей</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290</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3,1</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97</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Приобретение </w:t>
            </w:r>
            <w:proofErr w:type="gramStart"/>
            <w:r w:rsidRPr="003E6AC4">
              <w:rPr>
                <w:rFonts w:ascii="Times New Roman" w:eastAsia="Times New Roman" w:hAnsi="Times New Roman" w:cs="Times New Roman"/>
                <w:sz w:val="24"/>
                <w:szCs w:val="24"/>
                <w:lang w:eastAsia="ru-RU"/>
              </w:rPr>
              <w:t>горюча</w:t>
            </w:r>
            <w:proofErr w:type="gramEnd"/>
            <w:r w:rsidRPr="003E6AC4">
              <w:rPr>
                <w:rFonts w:ascii="Times New Roman" w:eastAsia="Times New Roman" w:hAnsi="Times New Roman" w:cs="Times New Roman"/>
                <w:sz w:val="24"/>
                <w:szCs w:val="24"/>
                <w:lang w:eastAsia="ru-RU"/>
              </w:rPr>
              <w:t xml:space="preserve"> смазочных материалов включая дизтопливо</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343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65,0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65</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-увеличение стоимости прочих оборотных запасов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346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40,4</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40,4</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Резервные средства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290</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Обеспечение  проведения выборов</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155,9</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155,9</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Иные выплаты текущего характера организациям</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296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155,9</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155,9</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Общегосударственные вопросы</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85,0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85,0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Услуги по проведению инвентаризации и паспортизации зданий</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П226.05</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85,0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85,0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Национальная оборона 0203</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259,66</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259,66</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lastRenderedPageBreak/>
              <w:t>Фонд оплаты труда государственных (муниципальных) органов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175,86</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175,86</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Начисления на зарплату</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53,2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53,2</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-транспортные услуги </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222</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-увеличение стоимости прочих оборотных запасов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346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24,69</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24,69</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100</w:t>
            </w:r>
          </w:p>
        </w:tc>
      </w:tr>
      <w:tr w:rsidR="003E6AC4" w:rsidRPr="003E6AC4" w:rsidTr="00DA50D7">
        <w:trPr>
          <w:trHeight w:val="300"/>
          <w:jc w:val="right"/>
        </w:trPr>
        <w:tc>
          <w:tcPr>
            <w:tcW w:w="4306" w:type="dxa"/>
            <w:tcBorders>
              <w:top w:val="single" w:sz="4" w:space="0" w:color="auto"/>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Сельское хозяйство и рыболовство</w:t>
            </w:r>
          </w:p>
        </w:tc>
        <w:tc>
          <w:tcPr>
            <w:tcW w:w="1926" w:type="dxa"/>
            <w:tcBorders>
              <w:top w:val="single" w:sz="4" w:space="0" w:color="auto"/>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p>
        </w:tc>
        <w:tc>
          <w:tcPr>
            <w:tcW w:w="1514"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30,0</w:t>
            </w:r>
          </w:p>
        </w:tc>
        <w:tc>
          <w:tcPr>
            <w:tcW w:w="1348"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30,0</w:t>
            </w:r>
          </w:p>
        </w:tc>
        <w:tc>
          <w:tcPr>
            <w:tcW w:w="1147"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100</w:t>
            </w:r>
          </w:p>
        </w:tc>
      </w:tr>
      <w:tr w:rsidR="003E6AC4" w:rsidRPr="003E6AC4" w:rsidTr="00DA50D7">
        <w:trPr>
          <w:trHeight w:val="300"/>
          <w:jc w:val="right"/>
        </w:trPr>
        <w:tc>
          <w:tcPr>
            <w:tcW w:w="4306" w:type="dxa"/>
            <w:tcBorders>
              <w:top w:val="single" w:sz="4" w:space="0" w:color="auto"/>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Дикорастущей конопли путем применения гербицидов</w:t>
            </w:r>
          </w:p>
        </w:tc>
        <w:tc>
          <w:tcPr>
            <w:tcW w:w="1926" w:type="dxa"/>
            <w:tcBorders>
              <w:top w:val="single" w:sz="4" w:space="0" w:color="auto"/>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p>
        </w:tc>
        <w:tc>
          <w:tcPr>
            <w:tcW w:w="1514"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30,0</w:t>
            </w:r>
          </w:p>
        </w:tc>
        <w:tc>
          <w:tcPr>
            <w:tcW w:w="1348"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30,0</w:t>
            </w:r>
          </w:p>
        </w:tc>
        <w:tc>
          <w:tcPr>
            <w:tcW w:w="1147"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100</w:t>
            </w:r>
          </w:p>
        </w:tc>
      </w:tr>
      <w:tr w:rsidR="003E6AC4" w:rsidRPr="003E6AC4" w:rsidTr="00DA50D7">
        <w:trPr>
          <w:trHeight w:val="300"/>
          <w:jc w:val="right"/>
        </w:trPr>
        <w:tc>
          <w:tcPr>
            <w:tcW w:w="4306" w:type="dxa"/>
            <w:tcBorders>
              <w:top w:val="single" w:sz="4" w:space="0" w:color="auto"/>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-увеличение стоимости иных материальных запасов</w:t>
            </w:r>
          </w:p>
        </w:tc>
        <w:tc>
          <w:tcPr>
            <w:tcW w:w="1926"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343</w:t>
            </w:r>
          </w:p>
        </w:tc>
        <w:tc>
          <w:tcPr>
            <w:tcW w:w="1514"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30,0</w:t>
            </w:r>
          </w:p>
        </w:tc>
        <w:tc>
          <w:tcPr>
            <w:tcW w:w="1348"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30,0</w:t>
            </w:r>
          </w:p>
        </w:tc>
        <w:tc>
          <w:tcPr>
            <w:tcW w:w="1147"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roofErr w:type="gramStart"/>
            <w:r w:rsidRPr="003E6AC4">
              <w:rPr>
                <w:rFonts w:ascii="Times New Roman" w:eastAsia="Times New Roman" w:hAnsi="Times New Roman" w:cs="Times New Roman"/>
                <w:b/>
                <w:sz w:val="24"/>
                <w:szCs w:val="24"/>
                <w:lang w:eastAsia="ru-RU"/>
              </w:rPr>
              <w:t>Ж</w:t>
            </w:r>
            <w:proofErr w:type="gramEnd"/>
            <w:r w:rsidRPr="003E6AC4">
              <w:rPr>
                <w:rFonts w:ascii="Times New Roman" w:eastAsia="Times New Roman" w:hAnsi="Times New Roman" w:cs="Times New Roman"/>
                <w:b/>
                <w:sz w:val="24"/>
                <w:szCs w:val="24"/>
                <w:lang w:eastAsia="ru-RU"/>
              </w:rPr>
              <w:t xml:space="preserve"> К Х  0503</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1431,2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1430,7</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74</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Коммунальное хозяйство</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108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108</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Закупка </w:t>
            </w:r>
            <w:proofErr w:type="spellStart"/>
            <w:r w:rsidRPr="003E6AC4">
              <w:rPr>
                <w:rFonts w:ascii="Times New Roman" w:eastAsia="Times New Roman" w:hAnsi="Times New Roman" w:cs="Times New Roman"/>
                <w:sz w:val="24"/>
                <w:szCs w:val="24"/>
                <w:lang w:eastAsia="ru-RU"/>
              </w:rPr>
              <w:t>товаров</w:t>
            </w:r>
            <w:proofErr w:type="gramStart"/>
            <w:r w:rsidRPr="003E6AC4">
              <w:rPr>
                <w:rFonts w:ascii="Times New Roman" w:eastAsia="Times New Roman" w:hAnsi="Times New Roman" w:cs="Times New Roman"/>
                <w:sz w:val="24"/>
                <w:szCs w:val="24"/>
                <w:lang w:eastAsia="ru-RU"/>
              </w:rPr>
              <w:t>,р</w:t>
            </w:r>
            <w:proofErr w:type="gramEnd"/>
            <w:r w:rsidRPr="003E6AC4">
              <w:rPr>
                <w:rFonts w:ascii="Times New Roman" w:eastAsia="Times New Roman" w:hAnsi="Times New Roman" w:cs="Times New Roman"/>
                <w:sz w:val="24"/>
                <w:szCs w:val="24"/>
                <w:lang w:eastAsia="ru-RU"/>
              </w:rPr>
              <w:t>абот,услуг</w:t>
            </w:r>
            <w:proofErr w:type="spellEnd"/>
            <w:r w:rsidRPr="003E6AC4">
              <w:rPr>
                <w:rFonts w:ascii="Times New Roman" w:eastAsia="Times New Roman" w:hAnsi="Times New Roman" w:cs="Times New Roman"/>
                <w:sz w:val="24"/>
                <w:szCs w:val="24"/>
                <w:lang w:eastAsia="ru-RU"/>
              </w:rPr>
              <w:t xml:space="preserve"> для государственных нужд</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П226.05</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108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108</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8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Благоустройство села</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val="en-US" w:eastAsia="ru-RU"/>
              </w:rPr>
            </w:pPr>
            <w:r w:rsidRPr="003E6AC4">
              <w:rPr>
                <w:rFonts w:ascii="Times New Roman" w:eastAsia="Times New Roman" w:hAnsi="Times New Roman" w:cs="Times New Roman"/>
                <w:b/>
                <w:sz w:val="20"/>
                <w:szCs w:val="20"/>
                <w:lang w:eastAsia="ru-RU"/>
              </w:rPr>
              <w:t>1323,2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1322,7</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99,9</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Cs/>
                <w:iCs/>
                <w:sz w:val="20"/>
                <w:szCs w:val="20"/>
                <w:lang w:eastAsia="ru-RU"/>
              </w:rPr>
            </w:pPr>
            <w:r w:rsidRPr="003E6AC4">
              <w:rPr>
                <w:rFonts w:ascii="Times New Roman" w:eastAsia="Times New Roman" w:hAnsi="Times New Roman" w:cs="Times New Roman"/>
                <w:bCs/>
                <w:iCs/>
                <w:sz w:val="20"/>
                <w:szCs w:val="20"/>
                <w:lang w:eastAsia="ru-RU"/>
              </w:rPr>
              <w:t>Вывоз и захоронение  твердых бытовых отходов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220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220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Приобретение </w:t>
            </w:r>
            <w:proofErr w:type="gramStart"/>
            <w:r w:rsidRPr="003E6AC4">
              <w:rPr>
                <w:rFonts w:ascii="Times New Roman" w:eastAsia="Times New Roman" w:hAnsi="Times New Roman" w:cs="Times New Roman"/>
                <w:sz w:val="24"/>
                <w:szCs w:val="24"/>
                <w:lang w:eastAsia="ru-RU"/>
              </w:rPr>
              <w:t>ГСМ</w:t>
            </w:r>
            <w:proofErr w:type="gramEnd"/>
            <w:r w:rsidRPr="003E6AC4">
              <w:rPr>
                <w:rFonts w:ascii="Times New Roman" w:eastAsia="Times New Roman" w:hAnsi="Times New Roman" w:cs="Times New Roman"/>
                <w:sz w:val="24"/>
                <w:szCs w:val="24"/>
                <w:lang w:eastAsia="ru-RU"/>
              </w:rPr>
              <w:t xml:space="preserve">  включая дизтопливо</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343 </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220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220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Уличное освещение</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626,8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626,4</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99,9</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71</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71,0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sz w:val="24"/>
                <w:szCs w:val="24"/>
                <w:lang w:eastAsia="ru-RU"/>
              </w:rPr>
              <w:t>-увеличение стоимости прочих оборотных запасов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346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71</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71,0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Коммунальные услуги</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555,8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555,4</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Развитие материально-технической базы  объектов благоустройства</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476,4</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476,3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Содержание в чистоте помещений</w:t>
            </w:r>
            <w:proofErr w:type="gramStart"/>
            <w:r w:rsidRPr="003E6AC4">
              <w:rPr>
                <w:rFonts w:ascii="Times New Roman" w:eastAsia="Times New Roman" w:hAnsi="Times New Roman" w:cs="Times New Roman"/>
                <w:sz w:val="24"/>
                <w:szCs w:val="24"/>
                <w:lang w:eastAsia="ru-RU"/>
              </w:rPr>
              <w:t xml:space="preserve"> ,</w:t>
            </w:r>
            <w:proofErr w:type="gramEnd"/>
            <w:r w:rsidRPr="003E6AC4">
              <w:rPr>
                <w:rFonts w:ascii="Times New Roman" w:eastAsia="Times New Roman" w:hAnsi="Times New Roman" w:cs="Times New Roman"/>
                <w:sz w:val="24"/>
                <w:szCs w:val="24"/>
                <w:lang w:eastAsia="ru-RU"/>
              </w:rPr>
              <w:t xml:space="preserve"> зданий , дворов, иного имущества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225</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476,4</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476,3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Культура</w:t>
            </w:r>
          </w:p>
          <w:p w:rsidR="003E6AC4" w:rsidRPr="003E6AC4" w:rsidRDefault="003E6AC4" w:rsidP="003E6AC4">
            <w:pPr>
              <w:spacing w:after="0" w:line="240" w:lineRule="auto"/>
              <w:rPr>
                <w:rFonts w:ascii="Times New Roman" w:eastAsia="Times New Roman" w:hAnsi="Times New Roman" w:cs="Times New Roman"/>
                <w:b/>
                <w:sz w:val="24"/>
                <w:szCs w:val="24"/>
                <w:lang w:eastAsia="ru-RU"/>
              </w:rPr>
            </w:pP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Увеличение стоимости материальных запасов однократного применения</w:t>
            </w:r>
          </w:p>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0"/>
                <w:szCs w:val="20"/>
                <w:lang w:eastAsia="ru-RU"/>
              </w:rPr>
              <w:t xml:space="preserve">( </w:t>
            </w:r>
            <w:proofErr w:type="spellStart"/>
            <w:r w:rsidRPr="003E6AC4">
              <w:rPr>
                <w:rFonts w:ascii="Times New Roman" w:eastAsia="Times New Roman" w:hAnsi="Times New Roman" w:cs="Times New Roman"/>
                <w:sz w:val="20"/>
                <w:szCs w:val="20"/>
                <w:lang w:eastAsia="ru-RU"/>
              </w:rPr>
              <w:t>стройтовары</w:t>
            </w:r>
            <w:proofErr w:type="spellEnd"/>
            <w:r w:rsidRPr="003E6AC4">
              <w:rPr>
                <w:rFonts w:ascii="Times New Roman" w:eastAsia="Times New Roman" w:hAnsi="Times New Roman" w:cs="Times New Roman"/>
                <w:sz w:val="20"/>
                <w:szCs w:val="20"/>
                <w:lang w:eastAsia="ru-RU"/>
              </w:rPr>
              <w:t xml:space="preserve">, </w:t>
            </w:r>
            <w:proofErr w:type="spellStart"/>
            <w:r w:rsidRPr="003E6AC4">
              <w:rPr>
                <w:rFonts w:ascii="Times New Roman" w:eastAsia="Times New Roman" w:hAnsi="Times New Roman" w:cs="Times New Roman"/>
                <w:sz w:val="20"/>
                <w:szCs w:val="20"/>
                <w:lang w:eastAsia="ru-RU"/>
              </w:rPr>
              <w:t>хозтовары</w:t>
            </w:r>
            <w:proofErr w:type="spellEnd"/>
            <w:r w:rsidRPr="003E6AC4">
              <w:rPr>
                <w:rFonts w:ascii="Times New Roman" w:eastAsia="Times New Roman" w:hAnsi="Times New Roman" w:cs="Times New Roman"/>
                <w:sz w:val="20"/>
                <w:szCs w:val="20"/>
                <w:lang w:eastAsia="ru-RU"/>
              </w:rPr>
              <w:t>)</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349</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40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40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Социальная политика</w:t>
            </w:r>
          </w:p>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695,2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695,2</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-Доплата к муниципальной пенсии</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264</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695,2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695,2</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Физкультура и спорт</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1101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7,4</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7,4</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Иные прочие работы (установка баннера)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226.09</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7,4</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7,4</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77"/>
          <w:jc w:val="right"/>
        </w:trPr>
        <w:tc>
          <w:tcPr>
            <w:tcW w:w="4306" w:type="dxa"/>
            <w:tcBorders>
              <w:top w:val="nil"/>
              <w:left w:val="single" w:sz="4" w:space="0" w:color="auto"/>
              <w:bottom w:val="single" w:sz="4" w:space="0" w:color="auto"/>
              <w:right w:val="single" w:sz="4" w:space="0" w:color="auto"/>
            </w:tcBorders>
            <w:vAlign w:val="bottom"/>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Итого</w:t>
            </w:r>
          </w:p>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4664,96</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4663,16</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99,9</w:t>
            </w:r>
          </w:p>
        </w:tc>
      </w:tr>
    </w:tbl>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Приложение №3</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к решению Собрания представителей</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Хумалагского сельского поселения</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от 06.03.2023г. № 20</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w:t>
      </w:r>
    </w:p>
    <w:p w:rsidR="003E6AC4" w:rsidRPr="003E6AC4" w:rsidRDefault="003E6AC4" w:rsidP="003E6AC4">
      <w:pPr>
        <w:spacing w:after="0" w:line="240" w:lineRule="auto"/>
        <w:jc w:val="center"/>
        <w:rPr>
          <w:rFonts w:ascii="Times New Roman" w:eastAsia="Times New Roman" w:hAnsi="Times New Roman" w:cs="Times New Roman"/>
          <w:b/>
          <w:sz w:val="28"/>
          <w:szCs w:val="28"/>
          <w:lang w:eastAsia="ru-RU"/>
        </w:rPr>
      </w:pPr>
      <w:r w:rsidRPr="003E6AC4">
        <w:rPr>
          <w:rFonts w:ascii="Times New Roman" w:eastAsia="Times New Roman" w:hAnsi="Times New Roman" w:cs="Times New Roman"/>
          <w:b/>
          <w:sz w:val="28"/>
          <w:szCs w:val="28"/>
          <w:lang w:eastAsia="ru-RU"/>
        </w:rPr>
        <w:t>Отчет</w:t>
      </w:r>
    </w:p>
    <w:p w:rsidR="003E6AC4" w:rsidRPr="003E6AC4" w:rsidRDefault="003E6AC4" w:rsidP="003E6AC4">
      <w:pPr>
        <w:spacing w:after="0" w:line="240" w:lineRule="auto"/>
        <w:jc w:val="center"/>
        <w:rPr>
          <w:rFonts w:ascii="Times New Roman" w:eastAsia="Times New Roman" w:hAnsi="Times New Roman" w:cs="Times New Roman"/>
          <w:b/>
          <w:sz w:val="28"/>
          <w:szCs w:val="28"/>
          <w:lang w:eastAsia="ru-RU"/>
        </w:rPr>
      </w:pPr>
      <w:r w:rsidRPr="003E6AC4">
        <w:rPr>
          <w:rFonts w:ascii="Times New Roman" w:eastAsia="Times New Roman" w:hAnsi="Times New Roman" w:cs="Times New Roman"/>
          <w:b/>
          <w:sz w:val="28"/>
          <w:szCs w:val="28"/>
          <w:lang w:eastAsia="ru-RU"/>
        </w:rPr>
        <w:t xml:space="preserve">об исполнении бюджета Хумалагского сельского поселения </w:t>
      </w:r>
    </w:p>
    <w:p w:rsidR="003E6AC4" w:rsidRPr="003E6AC4" w:rsidRDefault="003E6AC4" w:rsidP="003E6AC4">
      <w:pPr>
        <w:spacing w:after="0" w:line="240" w:lineRule="auto"/>
        <w:jc w:val="center"/>
        <w:rPr>
          <w:rFonts w:ascii="Times New Roman" w:eastAsia="Times New Roman" w:hAnsi="Times New Roman" w:cs="Times New Roman"/>
          <w:b/>
          <w:sz w:val="28"/>
          <w:szCs w:val="28"/>
          <w:lang w:eastAsia="ru-RU"/>
        </w:rPr>
      </w:pPr>
      <w:r w:rsidRPr="003E6AC4">
        <w:rPr>
          <w:rFonts w:ascii="Times New Roman" w:eastAsia="Times New Roman" w:hAnsi="Times New Roman" w:cs="Times New Roman"/>
          <w:b/>
          <w:sz w:val="28"/>
          <w:szCs w:val="28"/>
          <w:lang w:eastAsia="ru-RU"/>
        </w:rPr>
        <w:t xml:space="preserve">за  2022 год. </w:t>
      </w: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4"/>
          <w:szCs w:val="24"/>
          <w:lang w:eastAsia="ru-RU"/>
        </w:rPr>
        <w:t xml:space="preserve">          </w:t>
      </w:r>
      <w:r w:rsidRPr="003E6AC4">
        <w:rPr>
          <w:rFonts w:ascii="Times New Roman" w:eastAsia="Times New Roman" w:hAnsi="Times New Roman" w:cs="Times New Roman"/>
          <w:sz w:val="28"/>
          <w:szCs w:val="28"/>
          <w:lang w:eastAsia="ru-RU"/>
        </w:rPr>
        <w:t xml:space="preserve">Исполнение бюджета Хумалагского поселения за 2022 год составило по доходам в сумме 4863,7 тысяч рублей или 110 % к годовому плану (план 4419,66 тысяч рублей), и по расходам в сумме 4663,16 тысяч рублей, или на 99,9 % к годовому плану (план - 4664,96 тысяч рублей). По результатам исполнения бюджета 2022 год сложился дефицит в сумме 200,54 тысяч рублей.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ab/>
      </w:r>
      <w:proofErr w:type="gramStart"/>
      <w:r w:rsidRPr="003E6AC4">
        <w:rPr>
          <w:rFonts w:ascii="Times New Roman" w:eastAsia="Times New Roman" w:hAnsi="Times New Roman" w:cs="Times New Roman"/>
          <w:sz w:val="28"/>
          <w:szCs w:val="28"/>
          <w:lang w:eastAsia="ru-RU"/>
        </w:rPr>
        <w:t xml:space="preserve">За 2022 год налоговые и неналоговые доходы бюджета Хумалагского сельского поселения сложились в сумме 2255,34 тысяч рублей, что составляет 125 % к годовым бюджетным назначениям (план – 1811,3 тысяч рублей) и 126% (факт 2021 г. – 1793,7 тысяч рублей.) к показателю соответствующего периода прошлого года, в абсолютном выражении доходы увеличились  на 461,64 тысяч рублей за счет поступления налога на совокупный доход. </w:t>
      </w:r>
      <w:proofErr w:type="gramEnd"/>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За 2022 год поступления по налогу на прибыль составило 74,8 тысяч рублей или </w:t>
      </w:r>
      <w:r w:rsidRPr="003E6AC4">
        <w:rPr>
          <w:rFonts w:ascii="Times New Roman" w:eastAsia="Times New Roman" w:hAnsi="Times New Roman" w:cs="Times New Roman"/>
          <w:bCs/>
          <w:sz w:val="28"/>
          <w:szCs w:val="28"/>
          <w:lang w:eastAsia="ru-RU"/>
        </w:rPr>
        <w:t>83,0</w:t>
      </w:r>
      <w:r w:rsidRPr="003E6AC4">
        <w:rPr>
          <w:rFonts w:ascii="Times New Roman" w:eastAsia="Times New Roman" w:hAnsi="Times New Roman" w:cs="Times New Roman"/>
          <w:b/>
          <w:bCs/>
          <w:sz w:val="28"/>
          <w:szCs w:val="28"/>
          <w:lang w:eastAsia="ru-RU"/>
        </w:rPr>
        <w:t xml:space="preserve"> </w:t>
      </w:r>
      <w:r w:rsidRPr="003E6AC4">
        <w:rPr>
          <w:rFonts w:ascii="Times New Roman" w:eastAsia="Times New Roman" w:hAnsi="Times New Roman" w:cs="Times New Roman"/>
          <w:sz w:val="28"/>
          <w:szCs w:val="28"/>
          <w:lang w:eastAsia="ru-RU"/>
        </w:rPr>
        <w:t>% годовых бюджетных назначений. По сравнению с соответствующим периодом прошлого года поступления в бюджет поселения уменьшилась на 10,1 тысяч рублей или на 12%.</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Фактическое поступление налога на совокупный доход 1257,0 тысяч </w:t>
      </w:r>
      <w:proofErr w:type="gramStart"/>
      <w:r w:rsidRPr="003E6AC4">
        <w:rPr>
          <w:rFonts w:ascii="Times New Roman" w:eastAsia="Times New Roman" w:hAnsi="Times New Roman" w:cs="Times New Roman"/>
          <w:sz w:val="28"/>
          <w:szCs w:val="28"/>
          <w:lang w:eastAsia="ru-RU"/>
        </w:rPr>
        <w:t>рублей</w:t>
      </w:r>
      <w:proofErr w:type="gramEnd"/>
      <w:r w:rsidRPr="003E6AC4">
        <w:rPr>
          <w:rFonts w:ascii="Times New Roman" w:eastAsia="Times New Roman" w:hAnsi="Times New Roman" w:cs="Times New Roman"/>
          <w:sz w:val="28"/>
          <w:szCs w:val="28"/>
          <w:lang w:eastAsia="ru-RU"/>
        </w:rPr>
        <w:t xml:space="preserve"> в том числе налог</w:t>
      </w:r>
      <w:r w:rsidRPr="003E6AC4">
        <w:rPr>
          <w:rFonts w:ascii="Times New Roman" w:eastAsia="Times New Roman" w:hAnsi="Times New Roman" w:cs="Times New Roman"/>
          <w:b/>
          <w:sz w:val="28"/>
          <w:szCs w:val="28"/>
          <w:lang w:eastAsia="ru-RU"/>
        </w:rPr>
        <w:t xml:space="preserve"> </w:t>
      </w:r>
      <w:r w:rsidRPr="003E6AC4">
        <w:rPr>
          <w:rFonts w:ascii="Times New Roman" w:eastAsia="Times New Roman" w:hAnsi="Times New Roman" w:cs="Times New Roman"/>
          <w:sz w:val="28"/>
          <w:szCs w:val="28"/>
          <w:lang w:eastAsia="ru-RU"/>
        </w:rPr>
        <w:t xml:space="preserve">взимаемого в связи с применением упрощенной системы </w:t>
      </w:r>
      <w:r w:rsidRPr="003E6AC4">
        <w:rPr>
          <w:rFonts w:ascii="Times New Roman" w:eastAsia="Times New Roman" w:hAnsi="Times New Roman" w:cs="Times New Roman"/>
          <w:sz w:val="28"/>
          <w:szCs w:val="28"/>
          <w:lang w:eastAsia="ru-RU"/>
        </w:rPr>
        <w:lastRenderedPageBreak/>
        <w:t xml:space="preserve">налогообложения за 2022 год составило -  607,2 тысяч рублей. К годовому плану поступления, по данному налогу исполнено на 304% (план на 2022 года – 200 тысяч рублей).  По сравнению с соответствующим периодом прошлого года поступления увеличилась на 394,4 тысяч рублей.  (2021 г. – 212,8 тысяч рублей). Единый сельскохозяйственный налог в бюджет поселения поступило 649,8 тысяч рублей или 93% к годовому  плану, (план 700,0 тысяч рублей). По сравнению с соответствующим периодом прошлого года поступления налога увеличились на 10,8 тысяч рублей.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Фактическое поступление по налогу на имущество физических лиц составило -   471,3,0 тысяч рублей</w:t>
      </w:r>
      <w:proofErr w:type="gramStart"/>
      <w:r w:rsidRPr="003E6AC4">
        <w:rPr>
          <w:rFonts w:ascii="Times New Roman" w:eastAsia="Times New Roman" w:hAnsi="Times New Roman" w:cs="Times New Roman"/>
          <w:sz w:val="28"/>
          <w:szCs w:val="28"/>
          <w:lang w:eastAsia="ru-RU"/>
        </w:rPr>
        <w:t>.</w:t>
      </w:r>
      <w:proofErr w:type="gramEnd"/>
      <w:r w:rsidRPr="003E6AC4">
        <w:rPr>
          <w:rFonts w:ascii="Times New Roman" w:eastAsia="Times New Roman" w:hAnsi="Times New Roman" w:cs="Times New Roman"/>
          <w:sz w:val="28"/>
          <w:szCs w:val="28"/>
          <w:lang w:eastAsia="ru-RU"/>
        </w:rPr>
        <w:t xml:space="preserve"> </w:t>
      </w:r>
      <w:proofErr w:type="gramStart"/>
      <w:r w:rsidRPr="003E6AC4">
        <w:rPr>
          <w:rFonts w:ascii="Times New Roman" w:eastAsia="Times New Roman" w:hAnsi="Times New Roman" w:cs="Times New Roman"/>
          <w:sz w:val="28"/>
          <w:szCs w:val="28"/>
          <w:lang w:eastAsia="ru-RU"/>
        </w:rPr>
        <w:t>и</w:t>
      </w:r>
      <w:proofErr w:type="gramEnd"/>
      <w:r w:rsidRPr="003E6AC4">
        <w:rPr>
          <w:rFonts w:ascii="Times New Roman" w:eastAsia="Times New Roman" w:hAnsi="Times New Roman" w:cs="Times New Roman"/>
          <w:sz w:val="28"/>
          <w:szCs w:val="28"/>
          <w:lang w:eastAsia="ru-RU"/>
        </w:rPr>
        <w:t xml:space="preserve">ли 235% к  годовому плану. По сравнению с соответствующим периодом прошлого года поступления увеличилась на 76,0 тысяч рублей.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При годовом плане поступлений земельного налога 621,3 тысяч рублей за 2022 год поступило 461,7 тыс. руб. или 73% к годовому плану. По сравнению с соответствующим периодом прошлого года поступления уменьшилась на 9,5 тысяч рублей.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За 2022 год безвозмездные поступления в бюджет поселения составили 2143,7 тысяч рублей. Наибольший удельный вес в объеме безвозмездных поступлений составляют дотации на выравнивание бюджетной обеспеченности – 82%, доля  субвенций – 9,9 %, иные бюджетные трансферты -8,1%. </w:t>
      </w:r>
      <w:r w:rsidRPr="003E6AC4">
        <w:rPr>
          <w:rFonts w:ascii="Times New Roman" w:eastAsia="Times New Roman" w:hAnsi="Times New Roman" w:cs="Times New Roman"/>
          <w:i/>
          <w:color w:val="FF0000"/>
          <w:sz w:val="28"/>
          <w:szCs w:val="28"/>
          <w:lang w:eastAsia="ru-RU"/>
        </w:rPr>
        <w:t xml:space="preserve"> </w:t>
      </w:r>
      <w:r w:rsidRPr="003E6AC4">
        <w:rPr>
          <w:rFonts w:ascii="Times New Roman" w:eastAsia="Times New Roman" w:hAnsi="Times New Roman" w:cs="Times New Roman"/>
          <w:sz w:val="28"/>
          <w:szCs w:val="28"/>
          <w:lang w:eastAsia="ru-RU"/>
        </w:rPr>
        <w:t>По сравнению с показателями с соответствующим периодом 2021 года, объем безвозмездных поступлений от районного бюджета увеличились  на 167,9 тысяч рублей.</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Расходная часть  бюджета поселения за 2022 год исполнена  в сумме 4663,16 тысяч рублей ниже уровня исполнения, сложившегося  в  прошлом году (2021 год -5118,1 тысяч рублей).</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Наибольший удельный вес в расходах бюджета поселения в отчетном периоде составляют расходы на общегосударственные вопросы – 42%,  социальную политику – 15%., национальная оборона- 5,5% и ЖКХ-31%, культура-0,8%, , национальная экономика-0,6%, обеспечение проведение выборов-3,3%, общегосударственные вопросы-1,8%.</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Приоритетными направлениями в расходовании бюджетных средств в отчетном периоде являлись расходы на выплату заработной платы с начислениями – 1796,16 тысяч рублей (38,5% общей сумме расходов).</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i/>
          <w:sz w:val="28"/>
          <w:szCs w:val="28"/>
          <w:lang w:eastAsia="ru-RU"/>
        </w:rPr>
        <w:tab/>
      </w:r>
      <w:r w:rsidRPr="003E6AC4">
        <w:rPr>
          <w:rFonts w:ascii="Times New Roman" w:eastAsia="Times New Roman" w:hAnsi="Times New Roman" w:cs="Times New Roman"/>
          <w:b/>
          <w:sz w:val="28"/>
          <w:szCs w:val="28"/>
          <w:lang w:eastAsia="ru-RU"/>
        </w:rPr>
        <w:t>Расходы на функционирование органов местного самоуправления</w:t>
      </w:r>
      <w:r w:rsidRPr="003E6AC4">
        <w:rPr>
          <w:rFonts w:ascii="Times New Roman" w:eastAsia="Times New Roman" w:hAnsi="Times New Roman" w:cs="Times New Roman"/>
          <w:sz w:val="28"/>
          <w:szCs w:val="28"/>
          <w:lang w:eastAsia="ru-RU"/>
        </w:rPr>
        <w:t xml:space="preserve"> составили 1959,3 тысяч рублей или 99,9 % годовому плану.</w:t>
      </w:r>
      <w:r w:rsidRPr="003E6AC4">
        <w:rPr>
          <w:rFonts w:ascii="Times New Roman" w:eastAsia="Times New Roman" w:hAnsi="Times New Roman" w:cs="Times New Roman"/>
          <w:sz w:val="28"/>
          <w:szCs w:val="28"/>
          <w:lang w:eastAsia="ru-RU"/>
        </w:rPr>
        <w:tab/>
      </w:r>
    </w:p>
    <w:p w:rsidR="003E6AC4" w:rsidRPr="003E6AC4" w:rsidRDefault="003E6AC4" w:rsidP="003E6AC4">
      <w:pPr>
        <w:spacing w:after="0" w:line="240" w:lineRule="auto"/>
        <w:jc w:val="both"/>
        <w:rPr>
          <w:rFonts w:ascii="Times New Roman" w:eastAsia="Times New Roman" w:hAnsi="Times New Roman" w:cs="Times New Roman"/>
          <w:i/>
          <w:sz w:val="28"/>
          <w:szCs w:val="28"/>
          <w:lang w:eastAsia="ru-RU"/>
        </w:rPr>
      </w:pPr>
      <w:r w:rsidRPr="003E6AC4">
        <w:rPr>
          <w:rFonts w:ascii="Times New Roman" w:eastAsia="Times New Roman" w:hAnsi="Times New Roman" w:cs="Times New Roman"/>
          <w:sz w:val="28"/>
          <w:szCs w:val="28"/>
          <w:lang w:eastAsia="ru-RU"/>
        </w:rPr>
        <w:t>Численность работников администрации местного самоуправления поселения по состоянию на 01.01.2023года составила 6 человек.</w:t>
      </w:r>
      <w:r w:rsidRPr="003E6AC4">
        <w:rPr>
          <w:rFonts w:ascii="Times New Roman" w:eastAsia="Times New Roman" w:hAnsi="Times New Roman" w:cs="Times New Roman"/>
          <w:i/>
          <w:sz w:val="28"/>
          <w:szCs w:val="28"/>
          <w:lang w:eastAsia="ru-RU"/>
        </w:rPr>
        <w:t xml:space="preserve">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Среднемесячные фактические затраты на денежное содержание муниципальных служащих составили 19,2 тыс. руб.</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lastRenderedPageBreak/>
        <w:t xml:space="preserve">     По разделу </w:t>
      </w:r>
      <w:r w:rsidRPr="003E6AC4">
        <w:rPr>
          <w:rFonts w:ascii="Times New Roman" w:eastAsia="Times New Roman" w:hAnsi="Times New Roman" w:cs="Times New Roman"/>
          <w:b/>
          <w:sz w:val="28"/>
          <w:szCs w:val="28"/>
          <w:lang w:eastAsia="ru-RU"/>
        </w:rPr>
        <w:t xml:space="preserve">1000 «Социальная политика» </w:t>
      </w:r>
      <w:r w:rsidRPr="003E6AC4">
        <w:rPr>
          <w:rFonts w:ascii="Times New Roman" w:eastAsia="Times New Roman" w:hAnsi="Times New Roman" w:cs="Times New Roman"/>
          <w:sz w:val="28"/>
          <w:szCs w:val="28"/>
          <w:lang w:eastAsia="ru-RU"/>
        </w:rPr>
        <w:t>расходы на обеспечение муниципальных служащих составило 695,2тысяч рублей или 100% к  годовому плану</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Специалист АМС Хумалагского </w:t>
      </w:r>
    </w:p>
    <w:p w:rsidR="003E6AC4" w:rsidRPr="003E6AC4" w:rsidRDefault="003E6AC4" w:rsidP="003E6AC4">
      <w:pPr>
        <w:spacing w:after="0" w:line="240" w:lineRule="auto"/>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сельского поселения                                                                                  </w:t>
      </w:r>
      <w:proofErr w:type="spellStart"/>
      <w:r w:rsidRPr="003E6AC4">
        <w:rPr>
          <w:rFonts w:ascii="Times New Roman" w:eastAsia="Times New Roman" w:hAnsi="Times New Roman" w:cs="Times New Roman"/>
          <w:sz w:val="28"/>
          <w:szCs w:val="28"/>
          <w:lang w:eastAsia="ru-RU"/>
        </w:rPr>
        <w:t>И.И.Борукаева</w:t>
      </w:r>
      <w:proofErr w:type="spellEnd"/>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rPr>
          <w:rFonts w:ascii="Times New Roman" w:eastAsia="Times New Roman" w:hAnsi="Times New Roman" w:cs="Times New Roman"/>
          <w:sz w:val="20"/>
          <w:szCs w:val="20"/>
          <w:lang w:eastAsia="ru-RU"/>
        </w:rPr>
      </w:pP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Приложение №4</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к решению Собрания представителей</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Хумалагского сельского поселения</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от 06.03.2023г. № 20</w:t>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bl>
      <w:tblPr>
        <w:tblW w:w="19920" w:type="dxa"/>
        <w:tblInd w:w="88" w:type="dxa"/>
        <w:tblLayout w:type="fixed"/>
        <w:tblLook w:val="04A0" w:firstRow="1" w:lastRow="0" w:firstColumn="1" w:lastColumn="0" w:noHBand="0" w:noVBand="1"/>
      </w:tblPr>
      <w:tblGrid>
        <w:gridCol w:w="2918"/>
        <w:gridCol w:w="4232"/>
        <w:gridCol w:w="1283"/>
        <w:gridCol w:w="1425"/>
        <w:gridCol w:w="1283"/>
        <w:gridCol w:w="8779"/>
      </w:tblGrid>
      <w:tr w:rsidR="003E6AC4" w:rsidRPr="003E6AC4" w:rsidTr="00DA50D7">
        <w:trPr>
          <w:trHeight w:val="255"/>
        </w:trPr>
        <w:tc>
          <w:tcPr>
            <w:tcW w:w="11077" w:type="dxa"/>
            <w:gridSpan w:val="5"/>
            <w:vAlign w:val="bottom"/>
            <w:hideMark/>
          </w:tcPr>
          <w:p w:rsidR="003E6AC4" w:rsidRPr="003E6AC4" w:rsidRDefault="003E6AC4" w:rsidP="003E6AC4">
            <w:pPr>
              <w:spacing w:after="0" w:line="240" w:lineRule="auto"/>
              <w:jc w:val="center"/>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Доходы бюджета Хумалагского сельского поселения  за 2022 год.</w:t>
            </w:r>
          </w:p>
        </w:tc>
        <w:tc>
          <w:tcPr>
            <w:tcW w:w="8729" w:type="dxa"/>
          </w:tcPr>
          <w:p w:rsidR="003E6AC4" w:rsidRPr="003E6AC4" w:rsidRDefault="003E6AC4" w:rsidP="003E6AC4">
            <w:pPr>
              <w:spacing w:after="0" w:line="240" w:lineRule="auto"/>
              <w:jc w:val="center"/>
              <w:rPr>
                <w:rFonts w:ascii="Times New Roman" w:eastAsia="Times New Roman" w:hAnsi="Times New Roman" w:cs="Times New Roman"/>
                <w:sz w:val="28"/>
                <w:szCs w:val="28"/>
                <w:lang w:eastAsia="ru-RU"/>
              </w:rPr>
            </w:pPr>
          </w:p>
        </w:tc>
      </w:tr>
      <w:tr w:rsidR="003E6AC4" w:rsidRPr="003E6AC4" w:rsidTr="00DA50D7">
        <w:trPr>
          <w:trHeight w:val="394"/>
        </w:trPr>
        <w:tc>
          <w:tcPr>
            <w:tcW w:w="2900" w:type="dxa"/>
            <w:noWrap/>
            <w:vAlign w:val="bottom"/>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w:t>
            </w:r>
          </w:p>
        </w:tc>
        <w:tc>
          <w:tcPr>
            <w:tcW w:w="4208" w:type="dxa"/>
            <w:noWrap/>
            <w:vAlign w:val="bottom"/>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p>
        </w:tc>
        <w:tc>
          <w:tcPr>
            <w:tcW w:w="1276" w:type="dxa"/>
            <w:noWrap/>
            <w:vAlign w:val="center"/>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p>
        </w:tc>
        <w:tc>
          <w:tcPr>
            <w:tcW w:w="1417" w:type="dxa"/>
            <w:noWrap/>
            <w:vAlign w:val="bottom"/>
            <w:hideMark/>
          </w:tcPr>
          <w:p w:rsidR="003E6AC4" w:rsidRPr="003E6AC4" w:rsidRDefault="003E6AC4" w:rsidP="003E6AC4">
            <w:pPr>
              <w:spacing w:after="0" w:line="240" w:lineRule="auto"/>
              <w:rPr>
                <w:rFonts w:ascii="Times New Roman" w:eastAsia="Times New Roman" w:hAnsi="Times New Roman" w:cs="Times New Roman"/>
                <w:sz w:val="18"/>
                <w:szCs w:val="18"/>
                <w:lang w:eastAsia="ru-RU"/>
              </w:rPr>
            </w:pPr>
            <w:r w:rsidRPr="003E6AC4">
              <w:rPr>
                <w:rFonts w:ascii="Times New Roman" w:eastAsia="Times New Roman" w:hAnsi="Times New Roman" w:cs="Times New Roman"/>
                <w:sz w:val="18"/>
                <w:szCs w:val="18"/>
                <w:lang w:eastAsia="ru-RU"/>
              </w:rPr>
              <w:t>(тысяч рублей)</w:t>
            </w:r>
          </w:p>
        </w:tc>
        <w:tc>
          <w:tcPr>
            <w:tcW w:w="1276" w:type="dxa"/>
            <w:noWrap/>
            <w:vAlign w:val="bottom"/>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p>
        </w:tc>
        <w:tc>
          <w:tcPr>
            <w:tcW w:w="8729" w:type="dxa"/>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p>
        </w:tc>
      </w:tr>
      <w:tr w:rsidR="003E6AC4" w:rsidRPr="003E6AC4" w:rsidTr="00DA50D7">
        <w:trPr>
          <w:trHeight w:val="510"/>
        </w:trPr>
        <w:tc>
          <w:tcPr>
            <w:tcW w:w="2900" w:type="dxa"/>
            <w:tcBorders>
              <w:top w:val="single" w:sz="4" w:space="0" w:color="auto"/>
              <w:left w:val="single" w:sz="4" w:space="0" w:color="auto"/>
              <w:bottom w:val="single" w:sz="4" w:space="0" w:color="auto"/>
              <w:right w:val="single" w:sz="4" w:space="0" w:color="auto"/>
            </w:tcBorders>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Код БК РФ </w:t>
            </w:r>
          </w:p>
        </w:tc>
        <w:tc>
          <w:tcPr>
            <w:tcW w:w="4208" w:type="dxa"/>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Наименование дохода</w:t>
            </w:r>
          </w:p>
        </w:tc>
        <w:tc>
          <w:tcPr>
            <w:tcW w:w="1276" w:type="dxa"/>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план </w:t>
            </w:r>
          </w:p>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за 2022г</w:t>
            </w:r>
          </w:p>
        </w:tc>
        <w:tc>
          <w:tcPr>
            <w:tcW w:w="1417" w:type="dxa"/>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ind w:right="-108"/>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Исполнение</w:t>
            </w:r>
          </w:p>
          <w:p w:rsidR="003E6AC4" w:rsidRPr="003E6AC4" w:rsidRDefault="003E6AC4" w:rsidP="003E6AC4">
            <w:pPr>
              <w:spacing w:after="0" w:line="240" w:lineRule="auto"/>
              <w:ind w:right="-108"/>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за 2022г</w:t>
            </w:r>
          </w:p>
        </w:tc>
        <w:tc>
          <w:tcPr>
            <w:tcW w:w="1276" w:type="dxa"/>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w:t>
            </w:r>
            <w:proofErr w:type="spellStart"/>
            <w:proofErr w:type="gramStart"/>
            <w:r w:rsidRPr="003E6AC4">
              <w:rPr>
                <w:rFonts w:ascii="Times New Roman" w:eastAsia="Times New Roman" w:hAnsi="Times New Roman" w:cs="Times New Roman"/>
                <w:sz w:val="24"/>
                <w:szCs w:val="24"/>
                <w:lang w:eastAsia="ru-RU"/>
              </w:rPr>
              <w:t>исполне-ния</w:t>
            </w:r>
            <w:proofErr w:type="spellEnd"/>
            <w:proofErr w:type="gramEnd"/>
          </w:p>
        </w:tc>
        <w:tc>
          <w:tcPr>
            <w:tcW w:w="8729" w:type="dxa"/>
            <w:tcBorders>
              <w:top w:val="single" w:sz="4" w:space="0" w:color="auto"/>
              <w:left w:val="nil"/>
              <w:bottom w:val="single" w:sz="4" w:space="0" w:color="auto"/>
              <w:right w:val="single" w:sz="4" w:space="0" w:color="auto"/>
            </w:tcBorders>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p>
        </w:tc>
      </w:tr>
      <w:tr w:rsidR="003E6AC4" w:rsidRPr="003E6AC4" w:rsidTr="00DA50D7">
        <w:trPr>
          <w:trHeight w:val="143"/>
        </w:trPr>
        <w:tc>
          <w:tcPr>
            <w:tcW w:w="2900" w:type="dxa"/>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lastRenderedPageBreak/>
              <w:t> </w:t>
            </w:r>
          </w:p>
        </w:tc>
        <w:tc>
          <w:tcPr>
            <w:tcW w:w="4208" w:type="dxa"/>
            <w:tcBorders>
              <w:top w:val="nil"/>
              <w:left w:val="nil"/>
              <w:bottom w:val="single" w:sz="4" w:space="0" w:color="auto"/>
              <w:right w:val="single" w:sz="4" w:space="0" w:color="auto"/>
            </w:tcBorders>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 xml:space="preserve">ВСЕГО ДОХОДОВ </w:t>
            </w:r>
          </w:p>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4419,66</w:t>
            </w:r>
          </w:p>
        </w:tc>
        <w:tc>
          <w:tcPr>
            <w:tcW w:w="1417"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4863,7</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110</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510"/>
        </w:trPr>
        <w:tc>
          <w:tcPr>
            <w:tcW w:w="2900" w:type="dxa"/>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1 00 00000 00 0000 000</w:t>
            </w:r>
          </w:p>
        </w:tc>
        <w:tc>
          <w:tcPr>
            <w:tcW w:w="4208" w:type="dxa"/>
            <w:tcBorders>
              <w:top w:val="nil"/>
              <w:left w:val="nil"/>
              <w:bottom w:val="single" w:sz="4" w:space="0" w:color="auto"/>
              <w:right w:val="single" w:sz="4" w:space="0" w:color="auto"/>
            </w:tcBorders>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НАЛОГОВЫЕ И НЕНАЛОГОВЫЕ ДОХОДЫ</w:t>
            </w:r>
          </w:p>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1811,3</w:t>
            </w:r>
          </w:p>
        </w:tc>
        <w:tc>
          <w:tcPr>
            <w:tcW w:w="1417"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2255,34</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125</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255"/>
        </w:trPr>
        <w:tc>
          <w:tcPr>
            <w:tcW w:w="2900" w:type="dxa"/>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1 01 00000 00 0000 000</w:t>
            </w:r>
          </w:p>
        </w:tc>
        <w:tc>
          <w:tcPr>
            <w:tcW w:w="4208" w:type="dxa"/>
            <w:tcBorders>
              <w:top w:val="nil"/>
              <w:left w:val="nil"/>
              <w:bottom w:val="single" w:sz="4" w:space="0" w:color="auto"/>
              <w:right w:val="single" w:sz="4" w:space="0" w:color="auto"/>
            </w:tcBorders>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Налоги на прибыль</w:t>
            </w:r>
          </w:p>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90,0</w:t>
            </w:r>
          </w:p>
        </w:tc>
        <w:tc>
          <w:tcPr>
            <w:tcW w:w="1417"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74,8</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83</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255"/>
        </w:trPr>
        <w:tc>
          <w:tcPr>
            <w:tcW w:w="2900" w:type="dxa"/>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1 01 02000 01 0000 110</w:t>
            </w:r>
          </w:p>
        </w:tc>
        <w:tc>
          <w:tcPr>
            <w:tcW w:w="4208" w:type="dxa"/>
            <w:tcBorders>
              <w:top w:val="nil"/>
              <w:left w:val="nil"/>
              <w:bottom w:val="single" w:sz="4" w:space="0" w:color="auto"/>
              <w:right w:val="single" w:sz="4" w:space="0" w:color="auto"/>
            </w:tcBorders>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90,0</w:t>
            </w:r>
          </w:p>
        </w:tc>
        <w:tc>
          <w:tcPr>
            <w:tcW w:w="1417"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74,8</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83</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255"/>
        </w:trPr>
        <w:tc>
          <w:tcPr>
            <w:tcW w:w="2900" w:type="dxa"/>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1 05 00000 00 0000 000</w:t>
            </w:r>
          </w:p>
        </w:tc>
        <w:tc>
          <w:tcPr>
            <w:tcW w:w="4208" w:type="dxa"/>
            <w:tcBorders>
              <w:top w:val="nil"/>
              <w:left w:val="nil"/>
              <w:bottom w:val="single" w:sz="4" w:space="0" w:color="auto"/>
              <w:right w:val="single" w:sz="4" w:space="0" w:color="auto"/>
            </w:tcBorders>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Налоги на совокупный доход</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900,0</w:t>
            </w:r>
          </w:p>
        </w:tc>
        <w:tc>
          <w:tcPr>
            <w:tcW w:w="1417"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1257,0</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140</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1070"/>
        </w:trPr>
        <w:tc>
          <w:tcPr>
            <w:tcW w:w="2900" w:type="dxa"/>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1 05 01000 00 0000 110</w:t>
            </w:r>
          </w:p>
        </w:tc>
        <w:tc>
          <w:tcPr>
            <w:tcW w:w="4208" w:type="dxa"/>
            <w:tcBorders>
              <w:top w:val="nil"/>
              <w:left w:val="nil"/>
              <w:bottom w:val="single" w:sz="4" w:space="0" w:color="auto"/>
              <w:right w:val="single" w:sz="4" w:space="0" w:color="auto"/>
            </w:tcBorders>
          </w:tcPr>
          <w:p w:rsidR="003E6AC4" w:rsidRPr="003E6AC4" w:rsidRDefault="003E6AC4" w:rsidP="003E6AC4">
            <w:pPr>
              <w:spacing w:after="0" w:line="240" w:lineRule="auto"/>
              <w:ind w:right="-1008"/>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200</w:t>
            </w:r>
          </w:p>
        </w:tc>
        <w:tc>
          <w:tcPr>
            <w:tcW w:w="1417" w:type="dxa"/>
            <w:tcBorders>
              <w:top w:val="nil"/>
              <w:left w:val="nil"/>
              <w:bottom w:val="single" w:sz="4" w:space="0" w:color="auto"/>
              <w:right w:val="single" w:sz="4" w:space="0" w:color="auto"/>
            </w:tcBorders>
            <w:noWrap/>
            <w:vAlign w:val="center"/>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607,2</w:t>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304</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510"/>
        </w:trPr>
        <w:tc>
          <w:tcPr>
            <w:tcW w:w="2900" w:type="dxa"/>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1 05 03000 01 0000 110</w:t>
            </w:r>
          </w:p>
        </w:tc>
        <w:tc>
          <w:tcPr>
            <w:tcW w:w="4208" w:type="dxa"/>
            <w:tcBorders>
              <w:top w:val="nil"/>
              <w:left w:val="nil"/>
              <w:bottom w:val="single" w:sz="4" w:space="0" w:color="auto"/>
              <w:right w:val="single" w:sz="4" w:space="0" w:color="auto"/>
            </w:tcBorders>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Единый сельскохозяйственный налог </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700</w:t>
            </w:r>
          </w:p>
        </w:tc>
        <w:tc>
          <w:tcPr>
            <w:tcW w:w="1417"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649,8</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93</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255"/>
        </w:trPr>
        <w:tc>
          <w:tcPr>
            <w:tcW w:w="2900" w:type="dxa"/>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1 06 00000 00 0000 000</w:t>
            </w:r>
          </w:p>
        </w:tc>
        <w:tc>
          <w:tcPr>
            <w:tcW w:w="4208"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Налоги на имущество</w:t>
            </w:r>
          </w:p>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821,3</w:t>
            </w:r>
          </w:p>
        </w:tc>
        <w:tc>
          <w:tcPr>
            <w:tcW w:w="1417"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923,5</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112</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510"/>
        </w:trPr>
        <w:tc>
          <w:tcPr>
            <w:tcW w:w="2900" w:type="dxa"/>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1 06 01000 00 0000 110</w:t>
            </w:r>
          </w:p>
        </w:tc>
        <w:tc>
          <w:tcPr>
            <w:tcW w:w="4208" w:type="dxa"/>
            <w:tcBorders>
              <w:top w:val="nil"/>
              <w:left w:val="nil"/>
              <w:bottom w:val="single" w:sz="4" w:space="0" w:color="auto"/>
              <w:right w:val="single" w:sz="4" w:space="0" w:color="auto"/>
            </w:tcBorders>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Налог на имущество физических лиц</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200,0</w:t>
            </w:r>
          </w:p>
        </w:tc>
        <w:tc>
          <w:tcPr>
            <w:tcW w:w="1417"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471,3</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235</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255"/>
        </w:trPr>
        <w:tc>
          <w:tcPr>
            <w:tcW w:w="2900" w:type="dxa"/>
            <w:tcBorders>
              <w:top w:val="nil"/>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1 06 06000 00 0000 110</w:t>
            </w:r>
          </w:p>
        </w:tc>
        <w:tc>
          <w:tcPr>
            <w:tcW w:w="4208"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Земельный налог</w:t>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621,3</w:t>
            </w:r>
          </w:p>
        </w:tc>
        <w:tc>
          <w:tcPr>
            <w:tcW w:w="1417"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452,2</w:t>
            </w:r>
          </w:p>
        </w:tc>
        <w:tc>
          <w:tcPr>
            <w:tcW w:w="1276"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73</w:t>
            </w:r>
          </w:p>
        </w:tc>
        <w:tc>
          <w:tcPr>
            <w:tcW w:w="8729" w:type="dxa"/>
            <w:tcBorders>
              <w:top w:val="nil"/>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510"/>
        </w:trPr>
        <w:tc>
          <w:tcPr>
            <w:tcW w:w="2900" w:type="dxa"/>
            <w:tcBorders>
              <w:top w:val="single" w:sz="4" w:space="0" w:color="auto"/>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2 02 00000 00 0000 000</w:t>
            </w:r>
          </w:p>
        </w:tc>
        <w:tc>
          <w:tcPr>
            <w:tcW w:w="4208" w:type="dxa"/>
            <w:tcBorders>
              <w:top w:val="single" w:sz="4" w:space="0" w:color="auto"/>
              <w:left w:val="single" w:sz="4" w:space="0" w:color="auto"/>
              <w:bottom w:val="single" w:sz="4" w:space="0" w:color="auto"/>
              <w:right w:val="single" w:sz="4" w:space="0" w:color="auto"/>
            </w:tcBorders>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2608,36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2608,36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100</w:t>
            </w:r>
          </w:p>
        </w:tc>
        <w:tc>
          <w:tcPr>
            <w:tcW w:w="8729" w:type="dxa"/>
            <w:tcBorders>
              <w:top w:val="single" w:sz="4" w:space="0" w:color="auto"/>
              <w:left w:val="single" w:sz="4" w:space="0" w:color="auto"/>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b/>
                <w:bCs/>
                <w:sz w:val="24"/>
                <w:szCs w:val="24"/>
                <w:lang w:eastAsia="ru-RU"/>
              </w:rPr>
            </w:pPr>
          </w:p>
        </w:tc>
      </w:tr>
      <w:tr w:rsidR="003E6AC4" w:rsidRPr="003E6AC4" w:rsidTr="00DA50D7">
        <w:trPr>
          <w:trHeight w:val="765"/>
        </w:trPr>
        <w:tc>
          <w:tcPr>
            <w:tcW w:w="2900" w:type="dxa"/>
            <w:tcBorders>
              <w:top w:val="single" w:sz="4" w:space="0" w:color="auto"/>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2 02 01001 10 0000 151 </w:t>
            </w:r>
          </w:p>
        </w:tc>
        <w:tc>
          <w:tcPr>
            <w:tcW w:w="4208" w:type="dxa"/>
            <w:tcBorders>
              <w:top w:val="single" w:sz="4" w:space="0" w:color="auto"/>
              <w:left w:val="nil"/>
              <w:bottom w:val="single" w:sz="4" w:space="0" w:color="auto"/>
              <w:right w:val="single" w:sz="4" w:space="0" w:color="auto"/>
            </w:tcBorders>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2143,7</w:t>
            </w:r>
          </w:p>
        </w:tc>
        <w:tc>
          <w:tcPr>
            <w:tcW w:w="1417" w:type="dxa"/>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2143,7</w:t>
            </w:r>
          </w:p>
        </w:tc>
        <w:tc>
          <w:tcPr>
            <w:tcW w:w="1276" w:type="dxa"/>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100</w:t>
            </w:r>
          </w:p>
        </w:tc>
        <w:tc>
          <w:tcPr>
            <w:tcW w:w="8729" w:type="dxa"/>
            <w:tcBorders>
              <w:top w:val="single" w:sz="4" w:space="0" w:color="auto"/>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1275"/>
        </w:trPr>
        <w:tc>
          <w:tcPr>
            <w:tcW w:w="2900" w:type="dxa"/>
            <w:tcBorders>
              <w:top w:val="single" w:sz="4" w:space="0" w:color="auto"/>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2 02 03015 10 0000 151</w:t>
            </w:r>
          </w:p>
        </w:tc>
        <w:tc>
          <w:tcPr>
            <w:tcW w:w="4208" w:type="dxa"/>
            <w:tcBorders>
              <w:top w:val="single" w:sz="4" w:space="0" w:color="auto"/>
              <w:left w:val="nil"/>
              <w:bottom w:val="single" w:sz="4" w:space="0" w:color="auto"/>
              <w:right w:val="single" w:sz="4" w:space="0" w:color="auto"/>
            </w:tcBorders>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259,66</w:t>
            </w:r>
          </w:p>
        </w:tc>
        <w:tc>
          <w:tcPr>
            <w:tcW w:w="1417" w:type="dxa"/>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259,66</w:t>
            </w:r>
          </w:p>
        </w:tc>
        <w:tc>
          <w:tcPr>
            <w:tcW w:w="1276" w:type="dxa"/>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100</w:t>
            </w:r>
          </w:p>
        </w:tc>
        <w:tc>
          <w:tcPr>
            <w:tcW w:w="8729" w:type="dxa"/>
            <w:tcBorders>
              <w:top w:val="single" w:sz="4" w:space="0" w:color="auto"/>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r w:rsidR="003E6AC4" w:rsidRPr="003E6AC4" w:rsidTr="00DA50D7">
        <w:trPr>
          <w:trHeight w:val="1275"/>
        </w:trPr>
        <w:tc>
          <w:tcPr>
            <w:tcW w:w="2900" w:type="dxa"/>
            <w:tcBorders>
              <w:top w:val="single" w:sz="4" w:space="0" w:color="auto"/>
              <w:left w:val="single" w:sz="4" w:space="0" w:color="auto"/>
              <w:bottom w:val="single" w:sz="4" w:space="0" w:color="auto"/>
              <w:right w:val="single" w:sz="4" w:space="0" w:color="auto"/>
            </w:tcBorders>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2 02 45160 10 0000 15</w:t>
            </w:r>
            <w:r w:rsidRPr="003E6AC4">
              <w:rPr>
                <w:rFonts w:ascii="Times New Roman" w:eastAsia="Times New Roman" w:hAnsi="Times New Roman" w:cs="Times New Roman"/>
                <w:sz w:val="24"/>
                <w:szCs w:val="24"/>
                <w:lang w:val="en-US" w:eastAsia="ru-RU"/>
              </w:rPr>
              <w:t>0</w:t>
            </w:r>
          </w:p>
        </w:tc>
        <w:tc>
          <w:tcPr>
            <w:tcW w:w="4208" w:type="dxa"/>
            <w:tcBorders>
              <w:top w:val="single" w:sz="4" w:space="0" w:color="auto"/>
              <w:left w:val="nil"/>
              <w:bottom w:val="single" w:sz="4" w:space="0" w:color="auto"/>
              <w:right w:val="single" w:sz="4" w:space="0" w:color="auto"/>
            </w:tcBorders>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76" w:type="dxa"/>
            <w:tcBorders>
              <w:top w:val="single" w:sz="4" w:space="0" w:color="auto"/>
              <w:left w:val="nil"/>
              <w:bottom w:val="single" w:sz="4" w:space="0" w:color="auto"/>
              <w:right w:val="single" w:sz="4" w:space="0" w:color="auto"/>
            </w:tcBorders>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205</w:t>
            </w:r>
          </w:p>
        </w:tc>
        <w:tc>
          <w:tcPr>
            <w:tcW w:w="1417" w:type="dxa"/>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205</w:t>
            </w:r>
          </w:p>
        </w:tc>
        <w:tc>
          <w:tcPr>
            <w:tcW w:w="1276" w:type="dxa"/>
            <w:tcBorders>
              <w:top w:val="single" w:sz="4" w:space="0" w:color="auto"/>
              <w:left w:val="nil"/>
              <w:bottom w:val="single" w:sz="4" w:space="0" w:color="auto"/>
              <w:right w:val="single" w:sz="4" w:space="0" w:color="auto"/>
            </w:tcBorders>
            <w:noWrap/>
            <w:vAlign w:val="center"/>
            <w:hideMark/>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100</w:t>
            </w:r>
          </w:p>
        </w:tc>
        <w:tc>
          <w:tcPr>
            <w:tcW w:w="8729" w:type="dxa"/>
            <w:tcBorders>
              <w:top w:val="single" w:sz="4" w:space="0" w:color="auto"/>
              <w:left w:val="nil"/>
              <w:bottom w:val="single" w:sz="4" w:space="0" w:color="auto"/>
              <w:right w:val="single" w:sz="4" w:space="0" w:color="auto"/>
            </w:tcBorders>
          </w:tcPr>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c>
      </w:tr>
    </w:tbl>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br/>
      </w: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Приложение №5</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к решению Собрания представителей</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Хумалагского сельского поселения</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от 06.03.2023г. № 20</w:t>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tbl>
      <w:tblPr>
        <w:tblW w:w="10241" w:type="dxa"/>
        <w:jc w:val="right"/>
        <w:tblLook w:val="04A0" w:firstRow="1" w:lastRow="0" w:firstColumn="1" w:lastColumn="0" w:noHBand="0" w:noVBand="1"/>
      </w:tblPr>
      <w:tblGrid>
        <w:gridCol w:w="4306"/>
        <w:gridCol w:w="1926"/>
        <w:gridCol w:w="1514"/>
        <w:gridCol w:w="1348"/>
        <w:gridCol w:w="1147"/>
      </w:tblGrid>
      <w:tr w:rsidR="003E6AC4" w:rsidRPr="003E6AC4" w:rsidTr="00DA50D7">
        <w:trPr>
          <w:trHeight w:val="600"/>
          <w:jc w:val="right"/>
        </w:trPr>
        <w:tc>
          <w:tcPr>
            <w:tcW w:w="10241" w:type="dxa"/>
            <w:gridSpan w:val="5"/>
            <w:tcBorders>
              <w:top w:val="single" w:sz="4" w:space="0" w:color="auto"/>
              <w:left w:val="single" w:sz="4" w:space="0" w:color="auto"/>
              <w:bottom w:val="single" w:sz="4" w:space="0" w:color="auto"/>
              <w:right w:val="single" w:sz="4" w:space="0" w:color="000000"/>
            </w:tcBorders>
            <w:noWrap/>
            <w:vAlign w:val="bottom"/>
            <w:hideMark/>
          </w:tcPr>
          <w:p w:rsidR="003E6AC4" w:rsidRPr="003E6AC4" w:rsidRDefault="003E6AC4" w:rsidP="003E6AC4">
            <w:pPr>
              <w:spacing w:after="0" w:line="240" w:lineRule="auto"/>
              <w:jc w:val="center"/>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Расходы</w:t>
            </w:r>
          </w:p>
        </w:tc>
      </w:tr>
      <w:tr w:rsidR="003E6AC4" w:rsidRPr="003E6AC4" w:rsidTr="00DA50D7">
        <w:trPr>
          <w:trHeight w:val="87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 Наименование расхода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4"/>
                <w:szCs w:val="24"/>
                <w:lang w:eastAsia="ru-RU"/>
              </w:rPr>
              <w:t>Код БК РФ</w:t>
            </w:r>
          </w:p>
        </w:tc>
        <w:tc>
          <w:tcPr>
            <w:tcW w:w="1514"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План </w:t>
            </w:r>
          </w:p>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2022г</w:t>
            </w:r>
          </w:p>
        </w:tc>
        <w:tc>
          <w:tcPr>
            <w:tcW w:w="1348" w:type="dxa"/>
            <w:tcBorders>
              <w:top w:val="nil"/>
              <w:left w:val="nil"/>
              <w:bottom w:val="single" w:sz="4" w:space="0" w:color="auto"/>
              <w:right w:val="single" w:sz="4" w:space="0" w:color="auto"/>
            </w:tcBorders>
            <w:noWrap/>
            <w:vAlign w:val="center"/>
            <w:hideMark/>
          </w:tcPr>
          <w:p w:rsidR="003E6AC4" w:rsidRPr="003E6AC4" w:rsidRDefault="003E6AC4" w:rsidP="003E6AC4">
            <w:pPr>
              <w:spacing w:after="0" w:line="240" w:lineRule="auto"/>
              <w:jc w:val="center"/>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Исполнено 2022 г</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tabs>
                <w:tab w:val="left" w:pos="1593"/>
                <w:tab w:val="left" w:pos="1923"/>
              </w:tabs>
              <w:spacing w:after="0" w:line="240" w:lineRule="auto"/>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4"/>
                <w:szCs w:val="24"/>
                <w:lang w:eastAsia="ru-RU"/>
              </w:rPr>
              <w:t xml:space="preserve">% </w:t>
            </w:r>
            <w:proofErr w:type="spellStart"/>
            <w:proofErr w:type="gramStart"/>
            <w:r w:rsidRPr="003E6AC4">
              <w:rPr>
                <w:rFonts w:ascii="Times New Roman" w:eastAsia="Times New Roman" w:hAnsi="Times New Roman" w:cs="Times New Roman"/>
                <w:sz w:val="24"/>
                <w:szCs w:val="24"/>
                <w:lang w:eastAsia="ru-RU"/>
              </w:rPr>
              <w:t>исполне-ния</w:t>
            </w:r>
            <w:proofErr w:type="spellEnd"/>
            <w:proofErr w:type="gramEnd"/>
          </w:p>
        </w:tc>
      </w:tr>
      <w:tr w:rsidR="003E6AC4" w:rsidRPr="003E6AC4" w:rsidTr="00DA50D7">
        <w:trPr>
          <w:trHeight w:val="87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Общегосударственные  вопросы 0100</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1960,6</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1959,3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99,9</w:t>
            </w:r>
          </w:p>
        </w:tc>
      </w:tr>
      <w:tr w:rsidR="003E6AC4" w:rsidRPr="003E6AC4" w:rsidTr="00DA50D7">
        <w:trPr>
          <w:trHeight w:val="46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Фонд оплаты труда государственных (муниципальных) органов главы АМС</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455,0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val="en-US" w:eastAsia="ru-RU"/>
              </w:rPr>
            </w:pPr>
            <w:r w:rsidRPr="003E6AC4">
              <w:rPr>
                <w:rFonts w:ascii="Times New Roman" w:eastAsia="Times New Roman" w:hAnsi="Times New Roman" w:cs="Times New Roman"/>
                <w:sz w:val="20"/>
                <w:szCs w:val="20"/>
                <w:lang w:eastAsia="ru-RU"/>
              </w:rPr>
              <w:t>454,8</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99,9</w:t>
            </w:r>
          </w:p>
        </w:tc>
      </w:tr>
      <w:tr w:rsidR="003E6AC4" w:rsidRPr="003E6AC4" w:rsidTr="00DA50D7">
        <w:trPr>
          <w:trHeight w:val="46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начисления на оплату труда главы АМС</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val="en-US" w:eastAsia="ru-RU"/>
              </w:rPr>
            </w:pPr>
            <w:r w:rsidRPr="003E6AC4">
              <w:rPr>
                <w:rFonts w:ascii="Times New Roman" w:eastAsia="Times New Roman" w:hAnsi="Times New Roman" w:cs="Times New Roman"/>
                <w:sz w:val="20"/>
                <w:szCs w:val="20"/>
                <w:lang w:eastAsia="ru-RU"/>
              </w:rPr>
              <w:t>137,8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137,3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99,9</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749,0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748,8</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99,9</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начисления на оплату труда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226,2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226,2</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Услуги связи </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221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33,2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33,1</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-Содержание иного имущества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225</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4,3</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Услуги в области </w:t>
            </w:r>
            <w:proofErr w:type="gramStart"/>
            <w:r w:rsidRPr="003E6AC4">
              <w:rPr>
                <w:rFonts w:ascii="Times New Roman" w:eastAsia="Times New Roman" w:hAnsi="Times New Roman" w:cs="Times New Roman"/>
                <w:sz w:val="24"/>
                <w:szCs w:val="24"/>
                <w:lang w:eastAsia="ru-RU"/>
              </w:rPr>
              <w:t>информационных</w:t>
            </w:r>
            <w:proofErr w:type="gramEnd"/>
            <w:r w:rsidRPr="003E6AC4">
              <w:rPr>
                <w:rFonts w:ascii="Times New Roman" w:eastAsia="Times New Roman" w:hAnsi="Times New Roman" w:cs="Times New Roman"/>
                <w:sz w:val="24"/>
                <w:szCs w:val="24"/>
                <w:lang w:eastAsia="ru-RU"/>
              </w:rPr>
              <w:t xml:space="preserve"> технологии</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130,7</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130,7</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Коммунальные услуги</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val="en-US" w:eastAsia="ru-RU"/>
              </w:rPr>
            </w:pPr>
            <w:r w:rsidRPr="003E6AC4">
              <w:rPr>
                <w:rFonts w:ascii="Times New Roman" w:eastAsia="Times New Roman" w:hAnsi="Times New Roman" w:cs="Times New Roman"/>
                <w:sz w:val="20"/>
                <w:szCs w:val="20"/>
                <w:lang w:eastAsia="ru-RU"/>
              </w:rPr>
              <w:t>102,8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102,7</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Работы, услуги по содержанию имущества (ТБО)</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225</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6,7</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Прочие работы, услуги</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6,3</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Уплата прочих налогов, сборов и иных платежей</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290</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3,1</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97</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Приобретение </w:t>
            </w:r>
            <w:proofErr w:type="gramStart"/>
            <w:r w:rsidRPr="003E6AC4">
              <w:rPr>
                <w:rFonts w:ascii="Times New Roman" w:eastAsia="Times New Roman" w:hAnsi="Times New Roman" w:cs="Times New Roman"/>
                <w:sz w:val="24"/>
                <w:szCs w:val="24"/>
                <w:lang w:eastAsia="ru-RU"/>
              </w:rPr>
              <w:t>горюча</w:t>
            </w:r>
            <w:proofErr w:type="gramEnd"/>
            <w:r w:rsidRPr="003E6AC4">
              <w:rPr>
                <w:rFonts w:ascii="Times New Roman" w:eastAsia="Times New Roman" w:hAnsi="Times New Roman" w:cs="Times New Roman"/>
                <w:sz w:val="24"/>
                <w:szCs w:val="24"/>
                <w:lang w:eastAsia="ru-RU"/>
              </w:rPr>
              <w:t xml:space="preserve"> смазочных материалов включая дизтопливо</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343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65,0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65</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-увеличение стоимости прочих оборотных запасов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346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40,4</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40,4</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Резервные средства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290</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Обеспечение  проведения выборов</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155,9</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155,9</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Иные выплаты текущего характера организациям</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296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155,9</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155,9</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Общегосударственные вопросы</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85,0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85,0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Услуги по проведению инвентаризации и паспортизации зданий</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П226.05</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85,0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85,0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r w:rsidRPr="003E6AC4">
              <w:rPr>
                <w:rFonts w:ascii="Times New Roman" w:eastAsia="Times New Roman" w:hAnsi="Times New Roman" w:cs="Times New Roman"/>
                <w:b/>
                <w:bCs/>
                <w:sz w:val="24"/>
                <w:szCs w:val="24"/>
                <w:lang w:eastAsia="ru-RU"/>
              </w:rPr>
              <w:t>Национальная оборона 0203</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259,66</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259,66</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175,86</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175,86</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Начисления на зарплату</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213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53,2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53,2</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-транспортные услуги </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222</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6</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-увеличение стоимости прочих оборотных запасов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346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24,69</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24,69</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100</w:t>
            </w:r>
          </w:p>
        </w:tc>
      </w:tr>
      <w:tr w:rsidR="003E6AC4" w:rsidRPr="003E6AC4" w:rsidTr="00DA50D7">
        <w:trPr>
          <w:trHeight w:val="300"/>
          <w:jc w:val="right"/>
        </w:trPr>
        <w:tc>
          <w:tcPr>
            <w:tcW w:w="4306" w:type="dxa"/>
            <w:tcBorders>
              <w:top w:val="single" w:sz="4" w:space="0" w:color="auto"/>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Сельское хозяйство и рыболовство</w:t>
            </w:r>
          </w:p>
        </w:tc>
        <w:tc>
          <w:tcPr>
            <w:tcW w:w="1926" w:type="dxa"/>
            <w:tcBorders>
              <w:top w:val="single" w:sz="4" w:space="0" w:color="auto"/>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p>
        </w:tc>
        <w:tc>
          <w:tcPr>
            <w:tcW w:w="1514"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30,0</w:t>
            </w:r>
          </w:p>
        </w:tc>
        <w:tc>
          <w:tcPr>
            <w:tcW w:w="1348"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30,0</w:t>
            </w:r>
          </w:p>
        </w:tc>
        <w:tc>
          <w:tcPr>
            <w:tcW w:w="1147"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lang w:eastAsia="ru-RU"/>
              </w:rPr>
              <w:t>100</w:t>
            </w:r>
          </w:p>
        </w:tc>
      </w:tr>
      <w:tr w:rsidR="003E6AC4" w:rsidRPr="003E6AC4" w:rsidTr="00DA50D7">
        <w:trPr>
          <w:trHeight w:val="300"/>
          <w:jc w:val="right"/>
        </w:trPr>
        <w:tc>
          <w:tcPr>
            <w:tcW w:w="4306" w:type="dxa"/>
            <w:tcBorders>
              <w:top w:val="single" w:sz="4" w:space="0" w:color="auto"/>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 xml:space="preserve">Дикорастущей конопли путем применения </w:t>
            </w:r>
            <w:r w:rsidRPr="003E6AC4">
              <w:rPr>
                <w:rFonts w:ascii="Times New Roman" w:eastAsia="Times New Roman" w:hAnsi="Times New Roman" w:cs="Times New Roman"/>
                <w:lang w:eastAsia="ru-RU"/>
              </w:rPr>
              <w:lastRenderedPageBreak/>
              <w:t>гербицидов</w:t>
            </w:r>
          </w:p>
        </w:tc>
        <w:tc>
          <w:tcPr>
            <w:tcW w:w="1926" w:type="dxa"/>
            <w:tcBorders>
              <w:top w:val="single" w:sz="4" w:space="0" w:color="auto"/>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p>
        </w:tc>
        <w:tc>
          <w:tcPr>
            <w:tcW w:w="1514"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30,0</w:t>
            </w:r>
          </w:p>
        </w:tc>
        <w:tc>
          <w:tcPr>
            <w:tcW w:w="1348"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30,0</w:t>
            </w:r>
          </w:p>
        </w:tc>
        <w:tc>
          <w:tcPr>
            <w:tcW w:w="1147"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100</w:t>
            </w:r>
          </w:p>
        </w:tc>
      </w:tr>
      <w:tr w:rsidR="003E6AC4" w:rsidRPr="003E6AC4" w:rsidTr="00DA50D7">
        <w:trPr>
          <w:trHeight w:val="300"/>
          <w:jc w:val="right"/>
        </w:trPr>
        <w:tc>
          <w:tcPr>
            <w:tcW w:w="4306" w:type="dxa"/>
            <w:tcBorders>
              <w:top w:val="single" w:sz="4" w:space="0" w:color="auto"/>
              <w:left w:val="single" w:sz="4" w:space="0" w:color="auto"/>
              <w:bottom w:val="single" w:sz="4" w:space="0" w:color="auto"/>
              <w:right w:val="single" w:sz="4" w:space="0" w:color="auto"/>
            </w:tcBorders>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lastRenderedPageBreak/>
              <w:t>-увеличение стоимости иных материальных запасов</w:t>
            </w:r>
          </w:p>
        </w:tc>
        <w:tc>
          <w:tcPr>
            <w:tcW w:w="1926"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343</w:t>
            </w:r>
          </w:p>
        </w:tc>
        <w:tc>
          <w:tcPr>
            <w:tcW w:w="1514"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30,0</w:t>
            </w:r>
          </w:p>
        </w:tc>
        <w:tc>
          <w:tcPr>
            <w:tcW w:w="1348"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30,0</w:t>
            </w:r>
          </w:p>
        </w:tc>
        <w:tc>
          <w:tcPr>
            <w:tcW w:w="1147" w:type="dxa"/>
            <w:tcBorders>
              <w:top w:val="single" w:sz="4" w:space="0" w:color="auto"/>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4"/>
                <w:szCs w:val="24"/>
                <w:lang w:eastAsia="ru-RU"/>
              </w:rPr>
            </w:pPr>
            <w:r w:rsidRPr="003E6AC4">
              <w:rPr>
                <w:rFonts w:ascii="Times New Roman" w:eastAsia="Times New Roman" w:hAnsi="Times New Roman" w:cs="Times New Roman"/>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roofErr w:type="gramStart"/>
            <w:r w:rsidRPr="003E6AC4">
              <w:rPr>
                <w:rFonts w:ascii="Times New Roman" w:eastAsia="Times New Roman" w:hAnsi="Times New Roman" w:cs="Times New Roman"/>
                <w:b/>
                <w:sz w:val="24"/>
                <w:szCs w:val="24"/>
                <w:lang w:eastAsia="ru-RU"/>
              </w:rPr>
              <w:t>Ж</w:t>
            </w:r>
            <w:proofErr w:type="gramEnd"/>
            <w:r w:rsidRPr="003E6AC4">
              <w:rPr>
                <w:rFonts w:ascii="Times New Roman" w:eastAsia="Times New Roman" w:hAnsi="Times New Roman" w:cs="Times New Roman"/>
                <w:b/>
                <w:sz w:val="24"/>
                <w:szCs w:val="24"/>
                <w:lang w:eastAsia="ru-RU"/>
              </w:rPr>
              <w:t xml:space="preserve"> К Х  0503</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1431,2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1430,7</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74</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Коммунальное хозяйство</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108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108</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Закупка </w:t>
            </w:r>
            <w:proofErr w:type="spellStart"/>
            <w:r w:rsidRPr="003E6AC4">
              <w:rPr>
                <w:rFonts w:ascii="Times New Roman" w:eastAsia="Times New Roman" w:hAnsi="Times New Roman" w:cs="Times New Roman"/>
                <w:sz w:val="24"/>
                <w:szCs w:val="24"/>
                <w:lang w:eastAsia="ru-RU"/>
              </w:rPr>
              <w:t>товаров</w:t>
            </w:r>
            <w:proofErr w:type="gramStart"/>
            <w:r w:rsidRPr="003E6AC4">
              <w:rPr>
                <w:rFonts w:ascii="Times New Roman" w:eastAsia="Times New Roman" w:hAnsi="Times New Roman" w:cs="Times New Roman"/>
                <w:sz w:val="24"/>
                <w:szCs w:val="24"/>
                <w:lang w:eastAsia="ru-RU"/>
              </w:rPr>
              <w:t>,р</w:t>
            </w:r>
            <w:proofErr w:type="gramEnd"/>
            <w:r w:rsidRPr="003E6AC4">
              <w:rPr>
                <w:rFonts w:ascii="Times New Roman" w:eastAsia="Times New Roman" w:hAnsi="Times New Roman" w:cs="Times New Roman"/>
                <w:sz w:val="24"/>
                <w:szCs w:val="24"/>
                <w:lang w:eastAsia="ru-RU"/>
              </w:rPr>
              <w:t>абот,услуг</w:t>
            </w:r>
            <w:proofErr w:type="spellEnd"/>
            <w:r w:rsidRPr="003E6AC4">
              <w:rPr>
                <w:rFonts w:ascii="Times New Roman" w:eastAsia="Times New Roman" w:hAnsi="Times New Roman" w:cs="Times New Roman"/>
                <w:sz w:val="24"/>
                <w:szCs w:val="24"/>
                <w:lang w:eastAsia="ru-RU"/>
              </w:rPr>
              <w:t xml:space="preserve"> для государственных нужд</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П226.05</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108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108</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8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Благоустройство села</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val="en-US" w:eastAsia="ru-RU"/>
              </w:rPr>
            </w:pPr>
            <w:r w:rsidRPr="003E6AC4">
              <w:rPr>
                <w:rFonts w:ascii="Times New Roman" w:eastAsia="Times New Roman" w:hAnsi="Times New Roman" w:cs="Times New Roman"/>
                <w:b/>
                <w:sz w:val="20"/>
                <w:szCs w:val="20"/>
                <w:lang w:eastAsia="ru-RU"/>
              </w:rPr>
              <w:t>1323,2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1322,7</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99,9</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Cs/>
                <w:iCs/>
                <w:sz w:val="20"/>
                <w:szCs w:val="20"/>
                <w:lang w:eastAsia="ru-RU"/>
              </w:rPr>
            </w:pPr>
            <w:r w:rsidRPr="003E6AC4">
              <w:rPr>
                <w:rFonts w:ascii="Times New Roman" w:eastAsia="Times New Roman" w:hAnsi="Times New Roman" w:cs="Times New Roman"/>
                <w:bCs/>
                <w:iCs/>
                <w:sz w:val="20"/>
                <w:szCs w:val="20"/>
                <w:lang w:eastAsia="ru-RU"/>
              </w:rPr>
              <w:t>Вывоз и захоронение  твердых бытовых отходов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220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220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Приобретение </w:t>
            </w:r>
            <w:proofErr w:type="gramStart"/>
            <w:r w:rsidRPr="003E6AC4">
              <w:rPr>
                <w:rFonts w:ascii="Times New Roman" w:eastAsia="Times New Roman" w:hAnsi="Times New Roman" w:cs="Times New Roman"/>
                <w:sz w:val="24"/>
                <w:szCs w:val="24"/>
                <w:lang w:eastAsia="ru-RU"/>
              </w:rPr>
              <w:t>ГСМ</w:t>
            </w:r>
            <w:proofErr w:type="gramEnd"/>
            <w:r w:rsidRPr="003E6AC4">
              <w:rPr>
                <w:rFonts w:ascii="Times New Roman" w:eastAsia="Times New Roman" w:hAnsi="Times New Roman" w:cs="Times New Roman"/>
                <w:sz w:val="24"/>
                <w:szCs w:val="24"/>
                <w:lang w:eastAsia="ru-RU"/>
              </w:rPr>
              <w:t xml:space="preserve">  включая дизтопливо</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343 </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220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220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Уличное освещение</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626,8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626,4</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99,9</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71</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71,0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sz w:val="24"/>
                <w:szCs w:val="24"/>
                <w:lang w:eastAsia="ru-RU"/>
              </w:rPr>
              <w:t>-увеличение стоимости прочих оборотных запасов</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346</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71</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71,0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Коммунальные услуги</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223</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555,8</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555,4</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Развитие материально-технической базы  объектов благоустройства</w:t>
            </w: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476,4</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476,3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12"/>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Содержание в чистоте помещений</w:t>
            </w:r>
            <w:proofErr w:type="gramStart"/>
            <w:r w:rsidRPr="003E6AC4">
              <w:rPr>
                <w:rFonts w:ascii="Times New Roman" w:eastAsia="Times New Roman" w:hAnsi="Times New Roman" w:cs="Times New Roman"/>
                <w:sz w:val="24"/>
                <w:szCs w:val="24"/>
                <w:lang w:eastAsia="ru-RU"/>
              </w:rPr>
              <w:t xml:space="preserve"> ,</w:t>
            </w:r>
            <w:proofErr w:type="gramEnd"/>
            <w:r w:rsidRPr="003E6AC4">
              <w:rPr>
                <w:rFonts w:ascii="Times New Roman" w:eastAsia="Times New Roman" w:hAnsi="Times New Roman" w:cs="Times New Roman"/>
                <w:sz w:val="24"/>
                <w:szCs w:val="24"/>
                <w:lang w:eastAsia="ru-RU"/>
              </w:rPr>
              <w:t xml:space="preserve"> зданий , дворов, иного имущества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225</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476,4</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476,3</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Культура</w:t>
            </w:r>
          </w:p>
          <w:p w:rsidR="003E6AC4" w:rsidRPr="003E6AC4" w:rsidRDefault="003E6AC4" w:rsidP="003E6AC4">
            <w:pPr>
              <w:spacing w:after="0" w:line="240" w:lineRule="auto"/>
              <w:rPr>
                <w:rFonts w:ascii="Times New Roman" w:eastAsia="Times New Roman" w:hAnsi="Times New Roman" w:cs="Times New Roman"/>
                <w:b/>
                <w:sz w:val="24"/>
                <w:szCs w:val="24"/>
                <w:lang w:eastAsia="ru-RU"/>
              </w:rPr>
            </w:pP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Увеличение стоимости материальных запасов однократного применения</w:t>
            </w:r>
          </w:p>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0"/>
                <w:szCs w:val="20"/>
                <w:lang w:eastAsia="ru-RU"/>
              </w:rPr>
              <w:t xml:space="preserve">( </w:t>
            </w:r>
            <w:proofErr w:type="spellStart"/>
            <w:r w:rsidRPr="003E6AC4">
              <w:rPr>
                <w:rFonts w:ascii="Times New Roman" w:eastAsia="Times New Roman" w:hAnsi="Times New Roman" w:cs="Times New Roman"/>
                <w:sz w:val="20"/>
                <w:szCs w:val="20"/>
                <w:lang w:eastAsia="ru-RU"/>
              </w:rPr>
              <w:t>стройтовары</w:t>
            </w:r>
            <w:proofErr w:type="spellEnd"/>
            <w:r w:rsidRPr="003E6AC4">
              <w:rPr>
                <w:rFonts w:ascii="Times New Roman" w:eastAsia="Times New Roman" w:hAnsi="Times New Roman" w:cs="Times New Roman"/>
                <w:sz w:val="20"/>
                <w:szCs w:val="20"/>
                <w:lang w:eastAsia="ru-RU"/>
              </w:rPr>
              <w:t xml:space="preserve">, </w:t>
            </w:r>
            <w:proofErr w:type="spellStart"/>
            <w:r w:rsidRPr="003E6AC4">
              <w:rPr>
                <w:rFonts w:ascii="Times New Roman" w:eastAsia="Times New Roman" w:hAnsi="Times New Roman" w:cs="Times New Roman"/>
                <w:sz w:val="20"/>
                <w:szCs w:val="20"/>
                <w:lang w:eastAsia="ru-RU"/>
              </w:rPr>
              <w:t>хозтовары</w:t>
            </w:r>
            <w:proofErr w:type="spellEnd"/>
            <w:r w:rsidRPr="003E6AC4">
              <w:rPr>
                <w:rFonts w:ascii="Times New Roman" w:eastAsia="Times New Roman" w:hAnsi="Times New Roman" w:cs="Times New Roman"/>
                <w:sz w:val="20"/>
                <w:szCs w:val="20"/>
                <w:lang w:eastAsia="ru-RU"/>
              </w:rPr>
              <w:t>)</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349</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40</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40</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Социальная политика</w:t>
            </w:r>
          </w:p>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695,2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695,2</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-Доплата к муниципальной пенсии</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264</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695,2</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695,2</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Физкультура и спорт</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1101</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7,4</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7,4</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sz w:val="20"/>
                <w:szCs w:val="20"/>
                <w:lang w:eastAsia="ru-RU"/>
              </w:rPr>
            </w:pPr>
            <w:r w:rsidRPr="003E6AC4">
              <w:rPr>
                <w:rFonts w:ascii="Times New Roman" w:eastAsia="Times New Roman" w:hAnsi="Times New Roman" w:cs="Times New Roman"/>
                <w:b/>
                <w:sz w:val="20"/>
                <w:szCs w:val="20"/>
                <w:lang w:eastAsia="ru-RU"/>
              </w:rPr>
              <w:t>100</w:t>
            </w:r>
          </w:p>
        </w:tc>
      </w:tr>
      <w:tr w:rsidR="003E6AC4" w:rsidRPr="003E6AC4" w:rsidTr="00DA50D7">
        <w:trPr>
          <w:trHeight w:val="300"/>
          <w:jc w:val="right"/>
        </w:trPr>
        <w:tc>
          <w:tcPr>
            <w:tcW w:w="4306" w:type="dxa"/>
            <w:tcBorders>
              <w:top w:val="nil"/>
              <w:left w:val="single" w:sz="4" w:space="0" w:color="auto"/>
              <w:bottom w:val="single" w:sz="4" w:space="0" w:color="auto"/>
              <w:right w:val="single" w:sz="4" w:space="0" w:color="auto"/>
            </w:tcBorders>
            <w:noWrap/>
            <w:vAlign w:val="bottom"/>
            <w:hideMark/>
          </w:tcPr>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Иные прочие работы (установка баннера)</w:t>
            </w:r>
          </w:p>
        </w:tc>
        <w:tc>
          <w:tcPr>
            <w:tcW w:w="1926"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226.09</w:t>
            </w: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7,4</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Cs/>
                <w:sz w:val="20"/>
                <w:szCs w:val="20"/>
                <w:lang w:eastAsia="ru-RU"/>
              </w:rPr>
            </w:pPr>
            <w:r w:rsidRPr="003E6AC4">
              <w:rPr>
                <w:rFonts w:ascii="Times New Roman" w:eastAsia="Times New Roman" w:hAnsi="Times New Roman" w:cs="Times New Roman"/>
                <w:bCs/>
                <w:sz w:val="20"/>
                <w:szCs w:val="20"/>
                <w:lang w:eastAsia="ru-RU"/>
              </w:rPr>
              <w:t>7,4</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100</w:t>
            </w:r>
          </w:p>
        </w:tc>
      </w:tr>
      <w:tr w:rsidR="003E6AC4" w:rsidRPr="003E6AC4" w:rsidTr="00DA50D7">
        <w:trPr>
          <w:trHeight w:val="377"/>
          <w:jc w:val="right"/>
        </w:trPr>
        <w:tc>
          <w:tcPr>
            <w:tcW w:w="4306" w:type="dxa"/>
            <w:tcBorders>
              <w:top w:val="nil"/>
              <w:left w:val="single" w:sz="4" w:space="0" w:color="auto"/>
              <w:bottom w:val="single" w:sz="4" w:space="0" w:color="auto"/>
              <w:right w:val="single" w:sz="4" w:space="0" w:color="auto"/>
            </w:tcBorders>
            <w:vAlign w:val="bottom"/>
          </w:tcPr>
          <w:p w:rsidR="003E6AC4" w:rsidRPr="003E6AC4" w:rsidRDefault="003E6AC4" w:rsidP="003E6AC4">
            <w:pPr>
              <w:spacing w:after="0" w:line="240" w:lineRule="auto"/>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Итого</w:t>
            </w:r>
          </w:p>
          <w:p w:rsidR="003E6AC4" w:rsidRPr="003E6AC4" w:rsidRDefault="003E6AC4" w:rsidP="003E6AC4">
            <w:pPr>
              <w:spacing w:after="0" w:line="240" w:lineRule="auto"/>
              <w:rPr>
                <w:rFonts w:ascii="Times New Roman" w:eastAsia="Times New Roman" w:hAnsi="Times New Roman" w:cs="Times New Roman"/>
                <w:b/>
                <w:bCs/>
                <w:sz w:val="24"/>
                <w:szCs w:val="24"/>
                <w:lang w:eastAsia="ru-RU"/>
              </w:rPr>
            </w:pPr>
          </w:p>
        </w:tc>
        <w:tc>
          <w:tcPr>
            <w:tcW w:w="1926" w:type="dxa"/>
            <w:tcBorders>
              <w:top w:val="nil"/>
              <w:left w:val="nil"/>
              <w:bottom w:val="single" w:sz="4" w:space="0" w:color="auto"/>
              <w:right w:val="single" w:sz="4" w:space="0" w:color="auto"/>
            </w:tcBorders>
            <w:noWrap/>
            <w:vAlign w:val="bottom"/>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4664,96</w:t>
            </w:r>
          </w:p>
        </w:tc>
        <w:tc>
          <w:tcPr>
            <w:tcW w:w="1348"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b/>
                <w:bCs/>
                <w:sz w:val="20"/>
                <w:szCs w:val="20"/>
                <w:lang w:eastAsia="ru-RU"/>
              </w:rPr>
            </w:pPr>
            <w:r w:rsidRPr="003E6AC4">
              <w:rPr>
                <w:rFonts w:ascii="Times New Roman" w:eastAsia="Times New Roman" w:hAnsi="Times New Roman" w:cs="Times New Roman"/>
                <w:b/>
                <w:bCs/>
                <w:sz w:val="20"/>
                <w:szCs w:val="20"/>
                <w:lang w:eastAsia="ru-RU"/>
              </w:rPr>
              <w:t>4663,16</w:t>
            </w:r>
          </w:p>
        </w:tc>
        <w:tc>
          <w:tcPr>
            <w:tcW w:w="1147" w:type="dxa"/>
            <w:tcBorders>
              <w:top w:val="nil"/>
              <w:left w:val="nil"/>
              <w:bottom w:val="single" w:sz="4" w:space="0" w:color="auto"/>
              <w:right w:val="single" w:sz="4" w:space="0" w:color="auto"/>
            </w:tcBorders>
            <w:noWrap/>
            <w:vAlign w:val="bottom"/>
            <w:hideMark/>
          </w:tcPr>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99,9</w:t>
            </w:r>
          </w:p>
        </w:tc>
      </w:tr>
    </w:tbl>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br/>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val="en-US"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val="en-US"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Приложение №6</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к решению Собрания представителей</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Хумалагского сельского поселения</w:t>
      </w:r>
    </w:p>
    <w:p w:rsidR="003E6AC4" w:rsidRPr="003E6AC4" w:rsidRDefault="003E6AC4" w:rsidP="003E6AC4">
      <w:pPr>
        <w:spacing w:after="0" w:line="240" w:lineRule="auto"/>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 xml:space="preserve">                                                                                                                                       от 06.03.2023г. № 20</w:t>
      </w:r>
    </w:p>
    <w:p w:rsidR="003E6AC4" w:rsidRPr="003E6AC4" w:rsidRDefault="003E6AC4" w:rsidP="003E6AC4">
      <w:pPr>
        <w:spacing w:after="0" w:line="240" w:lineRule="auto"/>
        <w:rPr>
          <w:rFonts w:ascii="Times New Roman" w:eastAsia="Times New Roman" w:hAnsi="Times New Roman" w:cs="Times New Roman"/>
          <w:b/>
          <w:sz w:val="28"/>
          <w:szCs w:val="28"/>
          <w:lang w:eastAsia="ru-RU"/>
        </w:rPr>
      </w:pPr>
    </w:p>
    <w:p w:rsidR="003E6AC4" w:rsidRPr="003E6AC4" w:rsidRDefault="003E6AC4" w:rsidP="003E6AC4">
      <w:pPr>
        <w:tabs>
          <w:tab w:val="left" w:pos="3888"/>
        </w:tabs>
        <w:spacing w:after="0" w:line="240" w:lineRule="auto"/>
        <w:rPr>
          <w:rFonts w:ascii="Times New Roman" w:eastAsia="Times New Roman" w:hAnsi="Times New Roman" w:cs="Times New Roman"/>
          <w:b/>
          <w:sz w:val="28"/>
          <w:szCs w:val="28"/>
          <w:lang w:eastAsia="ru-RU"/>
        </w:rPr>
      </w:pPr>
      <w:r w:rsidRPr="003E6AC4">
        <w:rPr>
          <w:rFonts w:ascii="Times New Roman" w:eastAsia="Times New Roman" w:hAnsi="Times New Roman" w:cs="Times New Roman"/>
          <w:b/>
          <w:sz w:val="28"/>
          <w:szCs w:val="28"/>
          <w:lang w:eastAsia="ru-RU"/>
        </w:rPr>
        <w:tab/>
        <w:t>Пояснительная записка</w:t>
      </w:r>
    </w:p>
    <w:p w:rsidR="003E6AC4" w:rsidRPr="003E6AC4" w:rsidRDefault="003E6AC4" w:rsidP="003E6AC4">
      <w:pPr>
        <w:spacing w:after="0" w:line="240" w:lineRule="auto"/>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b/>
          <w:sz w:val="28"/>
          <w:szCs w:val="28"/>
          <w:lang w:eastAsia="ru-RU"/>
        </w:rPr>
      </w:pPr>
      <w:r w:rsidRPr="003E6AC4">
        <w:rPr>
          <w:rFonts w:ascii="Times New Roman" w:eastAsia="Times New Roman" w:hAnsi="Times New Roman" w:cs="Times New Roman"/>
          <w:b/>
          <w:sz w:val="28"/>
          <w:szCs w:val="28"/>
          <w:lang w:eastAsia="ru-RU"/>
        </w:rPr>
        <w:tab/>
        <w:t>к отчету об исполнения бюджета Хумалагского  сельского поселения «Об исполнении   бюджета   Хумалагского сельского поселения  за 2022год»</w:t>
      </w:r>
    </w:p>
    <w:p w:rsidR="003E6AC4" w:rsidRPr="003E6AC4" w:rsidRDefault="003E6AC4" w:rsidP="003E6AC4">
      <w:pPr>
        <w:spacing w:after="0" w:line="240" w:lineRule="auto"/>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4"/>
          <w:szCs w:val="24"/>
          <w:lang w:eastAsia="ru-RU"/>
        </w:rPr>
        <w:t xml:space="preserve">          </w:t>
      </w:r>
      <w:r w:rsidRPr="003E6AC4">
        <w:rPr>
          <w:rFonts w:ascii="Times New Roman" w:eastAsia="Times New Roman" w:hAnsi="Times New Roman" w:cs="Times New Roman"/>
          <w:sz w:val="28"/>
          <w:szCs w:val="28"/>
          <w:lang w:eastAsia="ru-RU"/>
        </w:rPr>
        <w:t xml:space="preserve">Исполнение бюджета Хумалагского поселения за 2022 год составило по доходам в сумме 4863,7 тысяч рублей или 110 % к годовому плану (план 4419,66 тысяч рублей), и по расходам в сумме 4663,16 тысяч рублей, или на 99,9 % к годовому плану (план - 4664,96 тысяч рублей). По результатам исполнения бюджета 2022 год сложился дефицит в сумме 200,54 тысяч рублей.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ab/>
      </w:r>
      <w:proofErr w:type="gramStart"/>
      <w:r w:rsidRPr="003E6AC4">
        <w:rPr>
          <w:rFonts w:ascii="Times New Roman" w:eastAsia="Times New Roman" w:hAnsi="Times New Roman" w:cs="Times New Roman"/>
          <w:sz w:val="28"/>
          <w:szCs w:val="28"/>
          <w:lang w:eastAsia="ru-RU"/>
        </w:rPr>
        <w:t xml:space="preserve">За 2022 год налоговые и неналоговые доходы бюджета Хумалагского сельского поселения сложились в сумме 2255,34 тысяч рублей, что составляет 125 % к годовым бюджетным назначениям (план – 1811,3 тысяч рублей) и 126% (факт 2021 г. – 1793,7 тысяч рублей.) к показателю соответствующего периода прошлого года, в абсолютном выражении доходы увеличились  на 461,64 тысяч рублей за счет поступления налога на совокупный доход. </w:t>
      </w:r>
      <w:proofErr w:type="gramEnd"/>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За 2022 год поступления по налогу на прибыль составило 74,8 тысяч рублей или </w:t>
      </w:r>
      <w:r w:rsidRPr="003E6AC4">
        <w:rPr>
          <w:rFonts w:ascii="Times New Roman" w:eastAsia="Times New Roman" w:hAnsi="Times New Roman" w:cs="Times New Roman"/>
          <w:bCs/>
          <w:sz w:val="28"/>
          <w:szCs w:val="28"/>
          <w:lang w:eastAsia="ru-RU"/>
        </w:rPr>
        <w:t>83,0</w:t>
      </w:r>
      <w:r w:rsidRPr="003E6AC4">
        <w:rPr>
          <w:rFonts w:ascii="Times New Roman" w:eastAsia="Times New Roman" w:hAnsi="Times New Roman" w:cs="Times New Roman"/>
          <w:b/>
          <w:bCs/>
          <w:sz w:val="28"/>
          <w:szCs w:val="28"/>
          <w:lang w:eastAsia="ru-RU"/>
        </w:rPr>
        <w:t xml:space="preserve"> </w:t>
      </w:r>
      <w:r w:rsidRPr="003E6AC4">
        <w:rPr>
          <w:rFonts w:ascii="Times New Roman" w:eastAsia="Times New Roman" w:hAnsi="Times New Roman" w:cs="Times New Roman"/>
          <w:sz w:val="28"/>
          <w:szCs w:val="28"/>
          <w:lang w:eastAsia="ru-RU"/>
        </w:rPr>
        <w:t>% годовых бюджетных назначений. По сравнению с соответствующим периодом прошлого года поступления в бюджет поселения уменьшилась на 10,1 тысяч рублей или на 12%.</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Фактическое поступление налога на совокупный доход 1257,0 тысяч </w:t>
      </w:r>
      <w:proofErr w:type="gramStart"/>
      <w:r w:rsidRPr="003E6AC4">
        <w:rPr>
          <w:rFonts w:ascii="Times New Roman" w:eastAsia="Times New Roman" w:hAnsi="Times New Roman" w:cs="Times New Roman"/>
          <w:sz w:val="28"/>
          <w:szCs w:val="28"/>
          <w:lang w:eastAsia="ru-RU"/>
        </w:rPr>
        <w:t>рублей</w:t>
      </w:r>
      <w:proofErr w:type="gramEnd"/>
      <w:r w:rsidRPr="003E6AC4">
        <w:rPr>
          <w:rFonts w:ascii="Times New Roman" w:eastAsia="Times New Roman" w:hAnsi="Times New Roman" w:cs="Times New Roman"/>
          <w:sz w:val="28"/>
          <w:szCs w:val="28"/>
          <w:lang w:eastAsia="ru-RU"/>
        </w:rPr>
        <w:t xml:space="preserve"> в том числе налог</w:t>
      </w:r>
      <w:r w:rsidRPr="003E6AC4">
        <w:rPr>
          <w:rFonts w:ascii="Times New Roman" w:eastAsia="Times New Roman" w:hAnsi="Times New Roman" w:cs="Times New Roman"/>
          <w:b/>
          <w:sz w:val="28"/>
          <w:szCs w:val="28"/>
          <w:lang w:eastAsia="ru-RU"/>
        </w:rPr>
        <w:t xml:space="preserve"> </w:t>
      </w:r>
      <w:r w:rsidRPr="003E6AC4">
        <w:rPr>
          <w:rFonts w:ascii="Times New Roman" w:eastAsia="Times New Roman" w:hAnsi="Times New Roman" w:cs="Times New Roman"/>
          <w:sz w:val="28"/>
          <w:szCs w:val="28"/>
          <w:lang w:eastAsia="ru-RU"/>
        </w:rPr>
        <w:t xml:space="preserve">взимаемого в связи с применением упрощенной системы налогообложения за 2022 год составило -  607,2 тысяч рублей. К годовому плану поступления, по данному налогу исполнено на 304% (план на 2022 года – 200 тысяч рублей).  По сравнению с соответствующим периодом прошлого года поступления увеличилась на 394,4 тысяч рублей.  (2021 г. – 212,8 тысяч рублей). Единый сельскохозяйственный налог в бюджет поселения поступило </w:t>
      </w:r>
      <w:r w:rsidRPr="003E6AC4">
        <w:rPr>
          <w:rFonts w:ascii="Times New Roman" w:eastAsia="Times New Roman" w:hAnsi="Times New Roman" w:cs="Times New Roman"/>
          <w:sz w:val="28"/>
          <w:szCs w:val="28"/>
          <w:lang w:eastAsia="ru-RU"/>
        </w:rPr>
        <w:lastRenderedPageBreak/>
        <w:t xml:space="preserve">649,8 тысяч рублей или 93% к годовому  плану, (план 700,0 тысяч рублей). По сравнению с соответствующим периодом прошлого года поступления налога увеличились на 10,8 тысяч рублей.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Фактическое поступление по налогу на имущество физических лиц составило -   471,3,0 тысяч рублей</w:t>
      </w:r>
      <w:proofErr w:type="gramStart"/>
      <w:r w:rsidRPr="003E6AC4">
        <w:rPr>
          <w:rFonts w:ascii="Times New Roman" w:eastAsia="Times New Roman" w:hAnsi="Times New Roman" w:cs="Times New Roman"/>
          <w:sz w:val="28"/>
          <w:szCs w:val="28"/>
          <w:lang w:eastAsia="ru-RU"/>
        </w:rPr>
        <w:t>.</w:t>
      </w:r>
      <w:proofErr w:type="gramEnd"/>
      <w:r w:rsidRPr="003E6AC4">
        <w:rPr>
          <w:rFonts w:ascii="Times New Roman" w:eastAsia="Times New Roman" w:hAnsi="Times New Roman" w:cs="Times New Roman"/>
          <w:sz w:val="28"/>
          <w:szCs w:val="28"/>
          <w:lang w:eastAsia="ru-RU"/>
        </w:rPr>
        <w:t xml:space="preserve"> </w:t>
      </w:r>
      <w:proofErr w:type="gramStart"/>
      <w:r w:rsidRPr="003E6AC4">
        <w:rPr>
          <w:rFonts w:ascii="Times New Roman" w:eastAsia="Times New Roman" w:hAnsi="Times New Roman" w:cs="Times New Roman"/>
          <w:sz w:val="28"/>
          <w:szCs w:val="28"/>
          <w:lang w:eastAsia="ru-RU"/>
        </w:rPr>
        <w:t>и</w:t>
      </w:r>
      <w:proofErr w:type="gramEnd"/>
      <w:r w:rsidRPr="003E6AC4">
        <w:rPr>
          <w:rFonts w:ascii="Times New Roman" w:eastAsia="Times New Roman" w:hAnsi="Times New Roman" w:cs="Times New Roman"/>
          <w:sz w:val="28"/>
          <w:szCs w:val="28"/>
          <w:lang w:eastAsia="ru-RU"/>
        </w:rPr>
        <w:t xml:space="preserve">ли 235% к  годовому плану. По сравнению с соответствующим периодом прошлого года поступления увеличилась на 76,0 тысяч рублей.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При годовом плане поступлений земельного налога 621,3 тысяч рублей за 2022 год поступило 461,7 тыс. руб. или 73% к годовому плану. По сравнению с соответствующим периодом прошлого года поступления уменьшилась на 9,5 тысяч рублей.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За 2022 год безвозмездные поступления в бюджет поселения составили 2143,7 тысяч рублей. Наибольший удельный вес в объеме безвозмездных поступлений составляют дотации на выравнивание бюджетной обеспеченности – 82%, доля  субвенций – 9,9 %, иные бюджетные трансферты -8,1%. </w:t>
      </w:r>
      <w:r w:rsidRPr="003E6AC4">
        <w:rPr>
          <w:rFonts w:ascii="Times New Roman" w:eastAsia="Times New Roman" w:hAnsi="Times New Roman" w:cs="Times New Roman"/>
          <w:i/>
          <w:color w:val="FF0000"/>
          <w:sz w:val="28"/>
          <w:szCs w:val="28"/>
          <w:lang w:eastAsia="ru-RU"/>
        </w:rPr>
        <w:t xml:space="preserve"> </w:t>
      </w:r>
      <w:r w:rsidRPr="003E6AC4">
        <w:rPr>
          <w:rFonts w:ascii="Times New Roman" w:eastAsia="Times New Roman" w:hAnsi="Times New Roman" w:cs="Times New Roman"/>
          <w:sz w:val="28"/>
          <w:szCs w:val="28"/>
          <w:lang w:eastAsia="ru-RU"/>
        </w:rPr>
        <w:t>По сравнению с показателями с соответствующим периодом 2021 года, объем безвозмездных поступлений от районного бюджета увеличились  на 167,9 тысяч рублей.</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Расходная часть  бюджета поселения за 2022 год исполнена  в сумме 4663,16 тысяч рублей ниже уровня исполнения, сложившегося  в  прошлом году (2021 год -5118,1 тысяч рублей).</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Наибольший удельный вес в расходах бюджета поселения в отчетном периоде составляют расходы на общегосударственные вопросы – 42%,  социальную политику – 15%., национальная оборона- 5,5% и ЖКХ-31%, культура-0,8%, , национальная экономика-0,6%, обеспечение проведение выборов-3,3%, общегосударственные вопросы-1,8%.</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Приоритетными направлениями в расходовании бюджетных средств в отчетном периоде являлись расходы на выплату заработной платы с начислениями – 1796,16 тысяч рублей (38,5% общей сумме расходов).</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i/>
          <w:sz w:val="28"/>
          <w:szCs w:val="28"/>
          <w:lang w:eastAsia="ru-RU"/>
        </w:rPr>
        <w:tab/>
      </w:r>
      <w:r w:rsidRPr="003E6AC4">
        <w:rPr>
          <w:rFonts w:ascii="Times New Roman" w:eastAsia="Times New Roman" w:hAnsi="Times New Roman" w:cs="Times New Roman"/>
          <w:b/>
          <w:sz w:val="28"/>
          <w:szCs w:val="28"/>
          <w:lang w:eastAsia="ru-RU"/>
        </w:rPr>
        <w:t>Расходы на функционирование органов местного самоуправления</w:t>
      </w:r>
      <w:r w:rsidRPr="003E6AC4">
        <w:rPr>
          <w:rFonts w:ascii="Times New Roman" w:eastAsia="Times New Roman" w:hAnsi="Times New Roman" w:cs="Times New Roman"/>
          <w:sz w:val="28"/>
          <w:szCs w:val="28"/>
          <w:lang w:eastAsia="ru-RU"/>
        </w:rPr>
        <w:t xml:space="preserve"> составили 1959,3 тысяч рублей или 99,9 % годовому плану.</w:t>
      </w:r>
      <w:r w:rsidRPr="003E6AC4">
        <w:rPr>
          <w:rFonts w:ascii="Times New Roman" w:eastAsia="Times New Roman" w:hAnsi="Times New Roman" w:cs="Times New Roman"/>
          <w:sz w:val="28"/>
          <w:szCs w:val="28"/>
          <w:lang w:eastAsia="ru-RU"/>
        </w:rPr>
        <w:tab/>
      </w:r>
    </w:p>
    <w:p w:rsidR="003E6AC4" w:rsidRPr="003E6AC4" w:rsidRDefault="003E6AC4" w:rsidP="003E6AC4">
      <w:pPr>
        <w:spacing w:after="0" w:line="240" w:lineRule="auto"/>
        <w:jc w:val="both"/>
        <w:rPr>
          <w:rFonts w:ascii="Times New Roman" w:eastAsia="Times New Roman" w:hAnsi="Times New Roman" w:cs="Times New Roman"/>
          <w:i/>
          <w:sz w:val="28"/>
          <w:szCs w:val="28"/>
          <w:lang w:eastAsia="ru-RU"/>
        </w:rPr>
      </w:pPr>
      <w:r w:rsidRPr="003E6AC4">
        <w:rPr>
          <w:rFonts w:ascii="Times New Roman" w:eastAsia="Times New Roman" w:hAnsi="Times New Roman" w:cs="Times New Roman"/>
          <w:sz w:val="28"/>
          <w:szCs w:val="28"/>
          <w:lang w:eastAsia="ru-RU"/>
        </w:rPr>
        <w:t>Численность работников администрации местного самоуправления поселения по состоянию на 01.01.2023года составила 6 человек.</w:t>
      </w:r>
      <w:r w:rsidRPr="003E6AC4">
        <w:rPr>
          <w:rFonts w:ascii="Times New Roman" w:eastAsia="Times New Roman" w:hAnsi="Times New Roman" w:cs="Times New Roman"/>
          <w:i/>
          <w:sz w:val="28"/>
          <w:szCs w:val="28"/>
          <w:lang w:eastAsia="ru-RU"/>
        </w:rPr>
        <w:t xml:space="preserve">  </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Среднемесячные фактические затраты на денежное содержание муниципальных служащих составили 19,2 тыс. руб.</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     По разделу </w:t>
      </w:r>
      <w:r w:rsidRPr="003E6AC4">
        <w:rPr>
          <w:rFonts w:ascii="Times New Roman" w:eastAsia="Times New Roman" w:hAnsi="Times New Roman" w:cs="Times New Roman"/>
          <w:b/>
          <w:sz w:val="28"/>
          <w:szCs w:val="28"/>
          <w:lang w:eastAsia="ru-RU"/>
        </w:rPr>
        <w:t xml:space="preserve">1000 «Социальная политика» </w:t>
      </w:r>
      <w:r w:rsidRPr="003E6AC4">
        <w:rPr>
          <w:rFonts w:ascii="Times New Roman" w:eastAsia="Times New Roman" w:hAnsi="Times New Roman" w:cs="Times New Roman"/>
          <w:sz w:val="28"/>
          <w:szCs w:val="28"/>
          <w:lang w:eastAsia="ru-RU"/>
        </w:rPr>
        <w:t>расходы на обеспечение муниципальных служащих составило 695,2тысяч рублей или 100% к  годовому плану</w:t>
      </w: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rPr>
          <w:rFonts w:ascii="Times New Roman" w:eastAsia="Times New Roman" w:hAnsi="Times New Roman" w:cs="Times New Roman"/>
          <w:sz w:val="24"/>
          <w:szCs w:val="24"/>
          <w:lang w:eastAsia="ru-RU"/>
        </w:rPr>
      </w:pPr>
    </w:p>
    <w:p w:rsidR="003E6AC4" w:rsidRPr="003E6AC4" w:rsidRDefault="003E6AC4" w:rsidP="003E6AC4">
      <w:pPr>
        <w:spacing w:after="0" w:line="240" w:lineRule="auto"/>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Специалист АМС Хумалагского </w:t>
      </w:r>
    </w:p>
    <w:p w:rsidR="003E6AC4" w:rsidRPr="003E6AC4" w:rsidRDefault="003E6AC4" w:rsidP="003E6AC4">
      <w:pPr>
        <w:spacing w:after="0" w:line="240" w:lineRule="auto"/>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сельского поселения                                                                                  </w:t>
      </w:r>
      <w:proofErr w:type="spellStart"/>
      <w:r w:rsidRPr="003E6AC4">
        <w:rPr>
          <w:rFonts w:ascii="Times New Roman" w:eastAsia="Times New Roman" w:hAnsi="Times New Roman" w:cs="Times New Roman"/>
          <w:sz w:val="28"/>
          <w:szCs w:val="28"/>
          <w:lang w:eastAsia="ru-RU"/>
        </w:rPr>
        <w:t>И.И.Борукаева</w:t>
      </w:r>
      <w:proofErr w:type="spellEnd"/>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8"/>
          <w:szCs w:val="28"/>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center"/>
        <w:rPr>
          <w:rFonts w:ascii="Times New Roman" w:eastAsia="Calibri" w:hAnsi="Times New Roman" w:cs="Times New Roman"/>
          <w:b/>
          <w:sz w:val="24"/>
          <w:szCs w:val="24"/>
        </w:rPr>
      </w:pPr>
      <w:r w:rsidRPr="003E6AC4">
        <w:rPr>
          <w:rFonts w:ascii="Times New Roman" w:eastAsia="Calibri" w:hAnsi="Times New Roman" w:cs="Times New Roman"/>
          <w:b/>
          <w:sz w:val="24"/>
          <w:szCs w:val="24"/>
        </w:rPr>
        <w:t>РЕСПУБЛИКА СЕВЕРНАЯ ОСЕТИЯ - АЛАНИЯ ПРАВОБЕРЕЖНЫЙ РАЙОН</w:t>
      </w:r>
    </w:p>
    <w:p w:rsidR="003E6AC4" w:rsidRPr="003E6AC4" w:rsidRDefault="003E6AC4" w:rsidP="003E6AC4">
      <w:pPr>
        <w:spacing w:after="0" w:line="240" w:lineRule="auto"/>
        <w:jc w:val="center"/>
        <w:rPr>
          <w:rFonts w:ascii="Times New Roman" w:eastAsia="Calibri" w:hAnsi="Times New Roman" w:cs="Times New Roman"/>
          <w:b/>
          <w:sz w:val="24"/>
          <w:szCs w:val="24"/>
        </w:rPr>
      </w:pPr>
      <w:r w:rsidRPr="003E6AC4">
        <w:rPr>
          <w:rFonts w:ascii="Times New Roman" w:eastAsia="Calibri" w:hAnsi="Times New Roman" w:cs="Times New Roman"/>
          <w:b/>
          <w:sz w:val="24"/>
          <w:szCs w:val="24"/>
        </w:rPr>
        <w:t>ХУМАЛАГСКОЕ СЕЛЬСКОЕ  ПОСЕЛЕНИЕ</w:t>
      </w:r>
    </w:p>
    <w:p w:rsidR="003E6AC4" w:rsidRPr="003E6AC4" w:rsidRDefault="003E6AC4" w:rsidP="003E6AC4">
      <w:pPr>
        <w:spacing w:after="0" w:line="240" w:lineRule="auto"/>
        <w:jc w:val="center"/>
        <w:rPr>
          <w:rFonts w:ascii="Times New Roman" w:eastAsia="Calibri" w:hAnsi="Times New Roman" w:cs="Times New Roman"/>
          <w:b/>
          <w:sz w:val="24"/>
          <w:szCs w:val="24"/>
        </w:rPr>
      </w:pPr>
      <w:r w:rsidRPr="003E6AC4">
        <w:rPr>
          <w:rFonts w:ascii="Times New Roman" w:eastAsia="Calibri" w:hAnsi="Times New Roman" w:cs="Times New Roman"/>
          <w:b/>
          <w:sz w:val="24"/>
          <w:szCs w:val="24"/>
        </w:rPr>
        <w:t>СОБРАНИЕ ПРЕДСТАВИТЕЛЕЙ ХУМАЛАГСКОГО СЕЛЬСКОГО  ПОСЕЛЕНИЯ</w:t>
      </w:r>
    </w:p>
    <w:p w:rsidR="003E6AC4" w:rsidRPr="003E6AC4" w:rsidRDefault="003E6AC4" w:rsidP="003E6AC4">
      <w:pPr>
        <w:spacing w:after="0" w:line="240" w:lineRule="auto"/>
        <w:jc w:val="center"/>
        <w:rPr>
          <w:rFonts w:ascii="Times New Roman" w:eastAsia="Calibri" w:hAnsi="Times New Roman" w:cs="Times New Roman"/>
          <w:sz w:val="28"/>
          <w:szCs w:val="28"/>
        </w:rPr>
      </w:pPr>
    </w:p>
    <w:p w:rsidR="003E6AC4" w:rsidRPr="003E6AC4" w:rsidRDefault="003E6AC4" w:rsidP="003E6AC4">
      <w:pPr>
        <w:spacing w:after="0" w:line="240" w:lineRule="auto"/>
        <w:jc w:val="center"/>
        <w:rPr>
          <w:rFonts w:ascii="Times New Roman" w:eastAsia="Calibri" w:hAnsi="Times New Roman" w:cs="Times New Roman"/>
          <w:sz w:val="28"/>
          <w:szCs w:val="28"/>
        </w:rPr>
      </w:pPr>
    </w:p>
    <w:p w:rsidR="003E6AC4" w:rsidRPr="003E6AC4" w:rsidRDefault="003E6AC4" w:rsidP="003E6AC4">
      <w:pPr>
        <w:spacing w:after="0" w:line="240" w:lineRule="auto"/>
        <w:jc w:val="center"/>
        <w:rPr>
          <w:rFonts w:ascii="Times New Roman" w:eastAsia="Calibri" w:hAnsi="Times New Roman" w:cs="Times New Roman"/>
          <w:b/>
        </w:rPr>
      </w:pPr>
      <w:r w:rsidRPr="003E6AC4">
        <w:rPr>
          <w:rFonts w:ascii="Times New Roman" w:eastAsia="Calibri" w:hAnsi="Times New Roman" w:cs="Times New Roman"/>
          <w:b/>
        </w:rPr>
        <w:t>РЕШЕНИЕ</w:t>
      </w:r>
    </w:p>
    <w:p w:rsidR="003E6AC4" w:rsidRPr="003E6AC4" w:rsidRDefault="003E6AC4" w:rsidP="003E6AC4">
      <w:pPr>
        <w:spacing w:after="0" w:line="240" w:lineRule="auto"/>
        <w:jc w:val="center"/>
        <w:rPr>
          <w:rFonts w:ascii="Times New Roman" w:eastAsia="Calibri" w:hAnsi="Times New Roman" w:cs="Times New Roman"/>
          <w:b/>
        </w:rPr>
      </w:pPr>
    </w:p>
    <w:p w:rsidR="003E6AC4" w:rsidRPr="003E6AC4" w:rsidRDefault="003E6AC4" w:rsidP="003E6AC4">
      <w:pPr>
        <w:spacing w:after="0" w:line="240" w:lineRule="auto"/>
        <w:rPr>
          <w:rFonts w:ascii="Times New Roman" w:eastAsia="Calibri" w:hAnsi="Times New Roman" w:cs="Times New Roman"/>
          <w:b/>
        </w:rPr>
      </w:pPr>
    </w:p>
    <w:p w:rsidR="003E6AC4" w:rsidRPr="003E6AC4" w:rsidRDefault="003E6AC4" w:rsidP="003E6AC4">
      <w:pPr>
        <w:spacing w:after="0" w:line="240" w:lineRule="auto"/>
        <w:rPr>
          <w:rFonts w:ascii="Times New Roman" w:eastAsia="Calibri" w:hAnsi="Times New Roman" w:cs="Times New Roman"/>
          <w:b/>
        </w:rPr>
      </w:pPr>
      <w:r w:rsidRPr="003E6AC4">
        <w:rPr>
          <w:rFonts w:ascii="Times New Roman" w:eastAsia="Calibri" w:hAnsi="Times New Roman" w:cs="Times New Roman"/>
          <w:b/>
        </w:rPr>
        <w:t xml:space="preserve">15.05.2023 г.     </w:t>
      </w:r>
      <w:r w:rsidRPr="003E6AC4">
        <w:rPr>
          <w:rFonts w:ascii="Times New Roman" w:eastAsia="Calibri" w:hAnsi="Times New Roman" w:cs="Times New Roman"/>
          <w:b/>
        </w:rPr>
        <w:tab/>
        <w:t xml:space="preserve">                                               № 21                                  </w:t>
      </w:r>
      <w:r w:rsidRPr="003E6AC4">
        <w:rPr>
          <w:rFonts w:ascii="Times New Roman" w:hAnsi="Times New Roman" w:cs="Times New Roman"/>
          <w:b/>
        </w:rPr>
        <w:t xml:space="preserve">                        </w:t>
      </w:r>
      <w:r w:rsidRPr="003E6AC4">
        <w:rPr>
          <w:rFonts w:ascii="Times New Roman" w:eastAsia="Calibri" w:hAnsi="Times New Roman" w:cs="Times New Roman"/>
          <w:b/>
        </w:rPr>
        <w:t>с. Хумалаг</w:t>
      </w:r>
    </w:p>
    <w:p w:rsidR="003E6AC4" w:rsidRPr="003E6AC4" w:rsidRDefault="003E6AC4" w:rsidP="003E6AC4">
      <w:pPr>
        <w:spacing w:after="0" w:line="240" w:lineRule="auto"/>
        <w:jc w:val="both"/>
        <w:rPr>
          <w:rFonts w:ascii="Times New Roman" w:hAnsi="Times New Roman" w:cs="Times New Roman"/>
        </w:rPr>
      </w:pPr>
      <w:r w:rsidRPr="003E6AC4">
        <w:rPr>
          <w:rFonts w:ascii="Times New Roman" w:hAnsi="Times New Roman" w:cs="Times New Roman"/>
        </w:rPr>
        <w:t xml:space="preserve"> </w:t>
      </w:r>
    </w:p>
    <w:p w:rsidR="003E6AC4" w:rsidRPr="003E6AC4" w:rsidRDefault="003E6AC4" w:rsidP="003E6AC4">
      <w:pPr>
        <w:spacing w:after="0" w:line="240" w:lineRule="auto"/>
        <w:jc w:val="both"/>
        <w:rPr>
          <w:rFonts w:ascii="Times New Roman" w:hAnsi="Times New Roman" w:cs="Times New Roman"/>
          <w:sz w:val="28"/>
          <w:szCs w:val="28"/>
        </w:rPr>
      </w:pPr>
    </w:p>
    <w:p w:rsidR="003E6AC4" w:rsidRPr="003E6AC4" w:rsidRDefault="003E6AC4" w:rsidP="003E6AC4">
      <w:pPr>
        <w:spacing w:after="0" w:line="240" w:lineRule="auto"/>
        <w:rPr>
          <w:rFonts w:ascii="Times New Roman" w:hAnsi="Times New Roman" w:cs="Times New Roman"/>
          <w:sz w:val="28"/>
          <w:szCs w:val="28"/>
        </w:rPr>
      </w:pPr>
      <w:r w:rsidRPr="003E6AC4">
        <w:rPr>
          <w:rFonts w:ascii="Times New Roman" w:hAnsi="Times New Roman" w:cs="Times New Roman"/>
          <w:sz w:val="28"/>
          <w:szCs w:val="28"/>
        </w:rPr>
        <w:t xml:space="preserve">Об утверждении положения о </w:t>
      </w:r>
    </w:p>
    <w:p w:rsidR="003E6AC4" w:rsidRPr="003E6AC4" w:rsidRDefault="003E6AC4" w:rsidP="003E6AC4">
      <w:pPr>
        <w:spacing w:after="0" w:line="240" w:lineRule="auto"/>
        <w:rPr>
          <w:rFonts w:ascii="Times New Roman" w:hAnsi="Times New Roman" w:cs="Times New Roman"/>
          <w:sz w:val="28"/>
          <w:szCs w:val="28"/>
        </w:rPr>
      </w:pPr>
      <w:r w:rsidRPr="003E6AC4">
        <w:rPr>
          <w:rFonts w:ascii="Times New Roman" w:hAnsi="Times New Roman" w:cs="Times New Roman"/>
          <w:sz w:val="28"/>
          <w:szCs w:val="28"/>
        </w:rPr>
        <w:t xml:space="preserve">муниципальном </w:t>
      </w:r>
      <w:proofErr w:type="gramStart"/>
      <w:r w:rsidRPr="003E6AC4">
        <w:rPr>
          <w:rFonts w:ascii="Times New Roman" w:hAnsi="Times New Roman" w:cs="Times New Roman"/>
          <w:sz w:val="28"/>
          <w:szCs w:val="28"/>
        </w:rPr>
        <w:t>контроле</w:t>
      </w:r>
      <w:proofErr w:type="gramEnd"/>
      <w:r w:rsidRPr="003E6AC4">
        <w:rPr>
          <w:rFonts w:ascii="Times New Roman" w:hAnsi="Times New Roman" w:cs="Times New Roman"/>
          <w:sz w:val="28"/>
          <w:szCs w:val="28"/>
        </w:rPr>
        <w:t xml:space="preserve"> в сфере</w:t>
      </w:r>
    </w:p>
    <w:p w:rsidR="003E6AC4" w:rsidRPr="003E6AC4" w:rsidRDefault="003E6AC4" w:rsidP="003E6AC4">
      <w:pPr>
        <w:spacing w:after="0" w:line="240" w:lineRule="auto"/>
        <w:rPr>
          <w:rFonts w:ascii="Times New Roman" w:hAnsi="Times New Roman" w:cs="Times New Roman"/>
          <w:sz w:val="28"/>
          <w:szCs w:val="28"/>
        </w:rPr>
      </w:pPr>
      <w:r w:rsidRPr="003E6AC4">
        <w:rPr>
          <w:rFonts w:ascii="Times New Roman" w:hAnsi="Times New Roman" w:cs="Times New Roman"/>
          <w:sz w:val="28"/>
          <w:szCs w:val="28"/>
        </w:rPr>
        <w:t>благоустройства  на территории</w:t>
      </w:r>
    </w:p>
    <w:p w:rsidR="003E6AC4" w:rsidRPr="003E6AC4" w:rsidRDefault="003E6AC4" w:rsidP="003E6AC4">
      <w:pPr>
        <w:spacing w:after="0" w:line="240" w:lineRule="auto"/>
        <w:rPr>
          <w:rFonts w:ascii="Times New Roman" w:hAnsi="Times New Roman" w:cs="Times New Roman"/>
          <w:sz w:val="28"/>
          <w:szCs w:val="28"/>
        </w:rPr>
      </w:pPr>
      <w:r w:rsidRPr="003E6AC4">
        <w:rPr>
          <w:rFonts w:ascii="Times New Roman" w:hAnsi="Times New Roman" w:cs="Times New Roman"/>
          <w:sz w:val="28"/>
          <w:szCs w:val="28"/>
        </w:rPr>
        <w:t>Хумалагского сельского поселения.</w:t>
      </w:r>
    </w:p>
    <w:p w:rsidR="003E6AC4" w:rsidRPr="003E6AC4" w:rsidRDefault="003E6AC4" w:rsidP="003E6AC4">
      <w:pPr>
        <w:spacing w:after="232" w:line="20" w:lineRule="exact"/>
        <w:rPr>
          <w:rFonts w:ascii="Times New Roman" w:hAnsi="Times New Roman" w:cs="Times New Roman"/>
        </w:rPr>
      </w:pPr>
    </w:p>
    <w:p w:rsidR="003E6AC4" w:rsidRPr="003E6AC4" w:rsidRDefault="003E6AC4" w:rsidP="003E6AC4">
      <w:pPr>
        <w:spacing w:before="540" w:after="0" w:line="360" w:lineRule="auto"/>
        <w:ind w:right="72" w:firstLine="720"/>
        <w:jc w:val="both"/>
        <w:rPr>
          <w:rFonts w:ascii="Times New Roman" w:hAnsi="Times New Roman" w:cs="Times New Roman"/>
          <w:color w:val="000000" w:themeColor="text1"/>
          <w:spacing w:val="7"/>
          <w:sz w:val="28"/>
          <w:szCs w:val="28"/>
        </w:rPr>
      </w:pPr>
      <w:r w:rsidRPr="003E6AC4">
        <w:rPr>
          <w:rFonts w:ascii="Times New Roman" w:hAnsi="Times New Roman" w:cs="Times New Roman"/>
          <w:color w:val="000000" w:themeColor="text1"/>
          <w:spacing w:val="7"/>
          <w:sz w:val="28"/>
          <w:szCs w:val="28"/>
        </w:rPr>
        <w:t xml:space="preserve">В соответствии с пунктом 19 части 1 статьи 14 Федерального закона от </w:t>
      </w:r>
      <w:r w:rsidRPr="003E6AC4">
        <w:rPr>
          <w:rFonts w:ascii="Times New Roman" w:hAnsi="Times New Roman" w:cs="Times New Roman"/>
          <w:color w:val="000000" w:themeColor="text1"/>
          <w:spacing w:val="5"/>
          <w:sz w:val="28"/>
          <w:szCs w:val="28"/>
        </w:rPr>
        <w:t xml:space="preserve">6 октября 2003 года N2 131-ФЗ «Об общих принципах организации местного </w:t>
      </w:r>
      <w:r w:rsidRPr="003E6AC4">
        <w:rPr>
          <w:rFonts w:ascii="Times New Roman" w:hAnsi="Times New Roman" w:cs="Times New Roman"/>
          <w:color w:val="000000" w:themeColor="text1"/>
          <w:spacing w:val="-5"/>
          <w:sz w:val="28"/>
          <w:szCs w:val="28"/>
        </w:rPr>
        <w:t xml:space="preserve">самоуправления в Российской Федерации», Федеральным законом от 31 </w:t>
      </w:r>
      <w:r w:rsidRPr="003E6AC4">
        <w:rPr>
          <w:rFonts w:ascii="Times New Roman" w:hAnsi="Times New Roman" w:cs="Times New Roman"/>
          <w:color w:val="000000" w:themeColor="text1"/>
          <w:spacing w:val="18"/>
          <w:sz w:val="28"/>
          <w:szCs w:val="28"/>
        </w:rPr>
        <w:t xml:space="preserve">июля 2020 года N2 248-ФЗ «О государственном контроле (надзоре) и </w:t>
      </w:r>
      <w:r w:rsidRPr="003E6AC4">
        <w:rPr>
          <w:rFonts w:ascii="Times New Roman" w:hAnsi="Times New Roman" w:cs="Times New Roman"/>
          <w:color w:val="000000" w:themeColor="text1"/>
          <w:spacing w:val="-10"/>
          <w:sz w:val="28"/>
          <w:szCs w:val="28"/>
        </w:rPr>
        <w:t xml:space="preserve">муниципальном контроле в Российской Федерации», Уставом Хумалагского </w:t>
      </w:r>
      <w:r w:rsidRPr="003E6AC4">
        <w:rPr>
          <w:rFonts w:ascii="Times New Roman" w:hAnsi="Times New Roman" w:cs="Times New Roman"/>
          <w:color w:val="000000" w:themeColor="text1"/>
          <w:spacing w:val="-12"/>
          <w:sz w:val="28"/>
          <w:szCs w:val="28"/>
        </w:rPr>
        <w:t>сельского поселения</w:t>
      </w:r>
    </w:p>
    <w:p w:rsidR="003E6AC4" w:rsidRPr="003E6AC4" w:rsidRDefault="003E6AC4" w:rsidP="003E6AC4">
      <w:pPr>
        <w:spacing w:after="0" w:line="240" w:lineRule="auto"/>
        <w:ind w:left="720"/>
        <w:contextualSpacing/>
        <w:jc w:val="center"/>
        <w:rPr>
          <w:rFonts w:ascii="Times New Roman" w:hAnsi="Times New Roman" w:cs="Times New Roman"/>
          <w:b/>
          <w:sz w:val="28"/>
          <w:szCs w:val="28"/>
        </w:rPr>
      </w:pPr>
    </w:p>
    <w:p w:rsidR="003E6AC4" w:rsidRPr="003E6AC4" w:rsidRDefault="003E6AC4" w:rsidP="003E6AC4">
      <w:pPr>
        <w:spacing w:after="0" w:line="240" w:lineRule="auto"/>
        <w:ind w:left="720"/>
        <w:contextualSpacing/>
        <w:jc w:val="center"/>
        <w:rPr>
          <w:rFonts w:ascii="Times New Roman" w:hAnsi="Times New Roman" w:cs="Times New Roman"/>
          <w:b/>
          <w:sz w:val="28"/>
          <w:szCs w:val="28"/>
        </w:rPr>
      </w:pPr>
      <w:proofErr w:type="spellStart"/>
      <w:proofErr w:type="gramStart"/>
      <w:r w:rsidRPr="003E6AC4">
        <w:rPr>
          <w:rFonts w:ascii="Times New Roman" w:hAnsi="Times New Roman" w:cs="Times New Roman"/>
          <w:b/>
          <w:sz w:val="28"/>
          <w:szCs w:val="28"/>
          <w:lang w:val="en-US"/>
        </w:rPr>
        <w:t>решает</w:t>
      </w:r>
      <w:proofErr w:type="spellEnd"/>
      <w:proofErr w:type="gramEnd"/>
      <w:r w:rsidRPr="003E6AC4">
        <w:rPr>
          <w:rFonts w:ascii="Times New Roman" w:hAnsi="Times New Roman" w:cs="Times New Roman"/>
          <w:b/>
          <w:sz w:val="28"/>
          <w:szCs w:val="28"/>
          <w:lang w:val="en-US"/>
        </w:rPr>
        <w:t>:</w:t>
      </w:r>
    </w:p>
    <w:p w:rsidR="003E6AC4" w:rsidRPr="003E6AC4" w:rsidRDefault="003E6AC4" w:rsidP="003E6AC4">
      <w:pPr>
        <w:numPr>
          <w:ilvl w:val="0"/>
          <w:numId w:val="9"/>
        </w:numPr>
        <w:tabs>
          <w:tab w:val="decimal" w:pos="792"/>
        </w:tabs>
        <w:spacing w:before="216" w:after="0" w:line="292" w:lineRule="auto"/>
        <w:ind w:left="0" w:right="72" w:firstLine="72"/>
        <w:jc w:val="both"/>
        <w:rPr>
          <w:rFonts w:ascii="Times New Roman" w:hAnsi="Times New Roman" w:cs="Times New Roman"/>
          <w:color w:val="000000" w:themeColor="text1"/>
          <w:spacing w:val="31"/>
          <w:sz w:val="28"/>
          <w:szCs w:val="28"/>
        </w:rPr>
      </w:pPr>
      <w:r w:rsidRPr="003E6AC4">
        <w:rPr>
          <w:rFonts w:ascii="Times New Roman" w:hAnsi="Times New Roman" w:cs="Times New Roman"/>
          <w:color w:val="000000" w:themeColor="text1"/>
          <w:spacing w:val="31"/>
          <w:sz w:val="28"/>
          <w:szCs w:val="28"/>
        </w:rPr>
        <w:t xml:space="preserve">Утвердить Положение о муниципальном контроле в сфере </w:t>
      </w:r>
      <w:r w:rsidRPr="003E6AC4">
        <w:rPr>
          <w:rFonts w:ascii="Times New Roman" w:hAnsi="Times New Roman" w:cs="Times New Roman"/>
          <w:color w:val="000000" w:themeColor="text1"/>
          <w:sz w:val="28"/>
          <w:szCs w:val="28"/>
        </w:rPr>
        <w:t xml:space="preserve">благоустройства на территории </w:t>
      </w:r>
      <w:r w:rsidRPr="003E6AC4">
        <w:rPr>
          <w:rFonts w:ascii="Times New Roman" w:hAnsi="Times New Roman" w:cs="Times New Roman"/>
          <w:color w:val="000000" w:themeColor="text1"/>
          <w:spacing w:val="-10"/>
          <w:sz w:val="28"/>
          <w:szCs w:val="28"/>
        </w:rPr>
        <w:t xml:space="preserve">Хумалагского </w:t>
      </w:r>
      <w:r w:rsidRPr="003E6AC4">
        <w:rPr>
          <w:rFonts w:ascii="Times New Roman" w:hAnsi="Times New Roman" w:cs="Times New Roman"/>
          <w:color w:val="000000" w:themeColor="text1"/>
          <w:spacing w:val="-12"/>
          <w:sz w:val="28"/>
          <w:szCs w:val="28"/>
        </w:rPr>
        <w:t>сельского поселения</w:t>
      </w:r>
      <w:r w:rsidRPr="003E6AC4">
        <w:rPr>
          <w:rFonts w:ascii="Times New Roman" w:hAnsi="Times New Roman" w:cs="Times New Roman"/>
          <w:color w:val="000000" w:themeColor="text1"/>
          <w:sz w:val="28"/>
          <w:szCs w:val="28"/>
        </w:rPr>
        <w:t xml:space="preserve"> (прилагается).</w:t>
      </w:r>
    </w:p>
    <w:p w:rsidR="003E6AC4" w:rsidRPr="003E6AC4" w:rsidRDefault="003E6AC4" w:rsidP="003E6AC4">
      <w:pPr>
        <w:numPr>
          <w:ilvl w:val="0"/>
          <w:numId w:val="9"/>
        </w:numPr>
        <w:tabs>
          <w:tab w:val="decimal" w:pos="792"/>
        </w:tabs>
        <w:spacing w:after="0" w:line="288" w:lineRule="auto"/>
        <w:ind w:left="0" w:right="72" w:firstLine="72"/>
        <w:jc w:val="both"/>
        <w:rPr>
          <w:rFonts w:ascii="Times New Roman" w:hAnsi="Times New Roman" w:cs="Times New Roman"/>
          <w:color w:val="000000" w:themeColor="text1"/>
          <w:spacing w:val="20"/>
          <w:sz w:val="28"/>
          <w:szCs w:val="28"/>
        </w:rPr>
        <w:sectPr w:rsidR="003E6AC4" w:rsidRPr="003E6AC4" w:rsidSect="009967AF">
          <w:headerReference w:type="default" r:id="rId11"/>
          <w:pgSz w:w="11918" w:h="16854"/>
          <w:pgMar w:top="1134" w:right="1003" w:bottom="2261" w:left="1341" w:header="720" w:footer="720" w:gutter="0"/>
          <w:cols w:space="720"/>
        </w:sectPr>
      </w:pPr>
      <w:r w:rsidRPr="003E6AC4">
        <w:rPr>
          <w:rFonts w:ascii="Times New Roman" w:hAnsi="Times New Roman" w:cs="Times New Roman"/>
          <w:color w:val="000000" w:themeColor="text1"/>
          <w:spacing w:val="20"/>
          <w:sz w:val="28"/>
          <w:szCs w:val="28"/>
        </w:rPr>
        <w:t xml:space="preserve">Настоящее решение вступает в силу со дня его официального </w:t>
      </w:r>
      <w:r w:rsidRPr="003E6AC4">
        <w:rPr>
          <w:rFonts w:ascii="Times New Roman" w:hAnsi="Times New Roman" w:cs="Times New Roman"/>
          <w:color w:val="000000" w:themeColor="text1"/>
          <w:spacing w:val="-10"/>
          <w:sz w:val="28"/>
          <w:szCs w:val="28"/>
        </w:rPr>
        <w:t xml:space="preserve">опубликования и подлежит размещению на сайте администрации </w:t>
      </w:r>
      <w:r w:rsidRPr="003E6AC4">
        <w:rPr>
          <w:rFonts w:ascii="Times New Roman" w:hAnsi="Times New Roman" w:cs="Times New Roman"/>
          <w:color w:val="000000" w:themeColor="text1"/>
          <w:spacing w:val="-10"/>
          <w:sz w:val="28"/>
          <w:szCs w:val="28"/>
          <w:lang w:val="en-US"/>
        </w:rPr>
        <w:t>http</w:t>
      </w:r>
      <w:r w:rsidRPr="003E6AC4">
        <w:rPr>
          <w:rFonts w:ascii="Times New Roman" w:hAnsi="Times New Roman" w:cs="Times New Roman"/>
          <w:color w:val="000000" w:themeColor="text1"/>
          <w:spacing w:val="-10"/>
          <w:sz w:val="28"/>
          <w:szCs w:val="28"/>
        </w:rPr>
        <w:t>://</w:t>
      </w:r>
      <w:proofErr w:type="spellStart"/>
      <w:r w:rsidRPr="003E6AC4">
        <w:rPr>
          <w:rFonts w:ascii="Times New Roman" w:hAnsi="Times New Roman" w:cs="Times New Roman"/>
          <w:color w:val="000000" w:themeColor="text1"/>
          <w:spacing w:val="-10"/>
          <w:sz w:val="28"/>
          <w:szCs w:val="28"/>
          <w:lang w:val="en-US"/>
        </w:rPr>
        <w:t>ams</w:t>
      </w:r>
      <w:proofErr w:type="spellEnd"/>
      <w:r w:rsidRPr="003E6AC4">
        <w:rPr>
          <w:rFonts w:ascii="Times New Roman" w:hAnsi="Times New Roman" w:cs="Times New Roman"/>
          <w:color w:val="000000" w:themeColor="text1"/>
          <w:spacing w:val="-10"/>
          <w:sz w:val="28"/>
          <w:szCs w:val="28"/>
        </w:rPr>
        <w:t>-</w:t>
      </w:r>
      <w:proofErr w:type="spellStart"/>
      <w:r w:rsidRPr="003E6AC4">
        <w:rPr>
          <w:rFonts w:ascii="Times New Roman" w:hAnsi="Times New Roman" w:cs="Times New Roman"/>
          <w:color w:val="000000" w:themeColor="text1"/>
          <w:spacing w:val="-10"/>
          <w:sz w:val="28"/>
          <w:szCs w:val="28"/>
          <w:lang w:val="en-US"/>
        </w:rPr>
        <w:t>humalag</w:t>
      </w:r>
      <w:proofErr w:type="spellEnd"/>
      <w:r w:rsidRPr="003E6AC4">
        <w:rPr>
          <w:rFonts w:ascii="Times New Roman" w:hAnsi="Times New Roman" w:cs="Times New Roman"/>
          <w:color w:val="000000" w:themeColor="text1"/>
          <w:spacing w:val="-10"/>
          <w:sz w:val="28"/>
          <w:szCs w:val="28"/>
        </w:rPr>
        <w:t>.</w:t>
      </w:r>
      <w:proofErr w:type="spellStart"/>
      <w:r w:rsidRPr="003E6AC4">
        <w:rPr>
          <w:rFonts w:ascii="Times New Roman" w:hAnsi="Times New Roman" w:cs="Times New Roman"/>
          <w:color w:val="000000" w:themeColor="text1"/>
          <w:spacing w:val="-10"/>
          <w:sz w:val="28"/>
          <w:szCs w:val="28"/>
          <w:lang w:val="en-US"/>
        </w:rPr>
        <w:t>ru</w:t>
      </w:r>
      <w:proofErr w:type="spellEnd"/>
      <w:r w:rsidRPr="003E6AC4">
        <w:rPr>
          <w:rFonts w:ascii="Times New Roman" w:hAnsi="Times New Roman" w:cs="Times New Roman"/>
          <w:color w:val="000000" w:themeColor="text1"/>
          <w:spacing w:val="-10"/>
          <w:sz w:val="28"/>
          <w:szCs w:val="28"/>
        </w:rPr>
        <w:t>.</w:t>
      </w:r>
    </w:p>
    <w:p w:rsidR="003E6AC4" w:rsidRPr="003E6AC4" w:rsidRDefault="003E6AC4" w:rsidP="003E6AC4">
      <w:pPr>
        <w:spacing w:after="0" w:line="240" w:lineRule="auto"/>
        <w:rPr>
          <w:rFonts w:ascii="Times New Roman" w:hAnsi="Times New Roman" w:cs="Times New Roman"/>
          <w:color w:val="000000"/>
          <w:sz w:val="28"/>
          <w:szCs w:val="28"/>
        </w:rPr>
      </w:pPr>
    </w:p>
    <w:p w:rsidR="003E6AC4" w:rsidRPr="003E6AC4" w:rsidRDefault="003E6AC4" w:rsidP="003E6AC4">
      <w:pPr>
        <w:spacing w:after="0" w:line="240" w:lineRule="auto"/>
        <w:rPr>
          <w:rFonts w:ascii="Times New Roman" w:hAnsi="Times New Roman" w:cs="Times New Roman"/>
          <w:sz w:val="28"/>
          <w:szCs w:val="28"/>
        </w:rPr>
      </w:pPr>
    </w:p>
    <w:p w:rsidR="003E6AC4" w:rsidRPr="003E6AC4" w:rsidRDefault="003E6AC4" w:rsidP="003E6AC4">
      <w:pPr>
        <w:spacing w:after="0" w:line="240" w:lineRule="auto"/>
        <w:rPr>
          <w:rFonts w:ascii="Times New Roman" w:hAnsi="Times New Roman" w:cs="Times New Roman"/>
          <w:sz w:val="28"/>
          <w:szCs w:val="28"/>
        </w:rPr>
      </w:pPr>
      <w:r w:rsidRPr="003E6AC4">
        <w:rPr>
          <w:rFonts w:ascii="Times New Roman" w:hAnsi="Times New Roman" w:cs="Times New Roman"/>
          <w:sz w:val="28"/>
          <w:szCs w:val="28"/>
        </w:rPr>
        <w:t>Глава МО Хумалагского</w:t>
      </w:r>
    </w:p>
    <w:p w:rsidR="003E6AC4" w:rsidRPr="003E6AC4" w:rsidRDefault="003E6AC4" w:rsidP="003E6AC4">
      <w:pPr>
        <w:spacing w:after="0" w:line="240" w:lineRule="auto"/>
        <w:rPr>
          <w:rFonts w:ascii="Times New Roman" w:hAnsi="Times New Roman" w:cs="Times New Roman"/>
          <w:sz w:val="28"/>
          <w:szCs w:val="28"/>
        </w:rPr>
      </w:pPr>
      <w:r w:rsidRPr="003E6AC4">
        <w:rPr>
          <w:rFonts w:ascii="Times New Roman" w:hAnsi="Times New Roman" w:cs="Times New Roman"/>
          <w:sz w:val="28"/>
          <w:szCs w:val="28"/>
        </w:rPr>
        <w:t xml:space="preserve">сельского поселения:                                                                            </w:t>
      </w:r>
      <w:proofErr w:type="spellStart"/>
      <w:r w:rsidRPr="003E6AC4">
        <w:rPr>
          <w:rFonts w:ascii="Times New Roman" w:hAnsi="Times New Roman" w:cs="Times New Roman"/>
          <w:sz w:val="28"/>
          <w:szCs w:val="28"/>
        </w:rPr>
        <w:t>А.Д.Салбиев</w:t>
      </w:r>
      <w:proofErr w:type="spellEnd"/>
      <w:r w:rsidRPr="003E6AC4">
        <w:rPr>
          <w:rFonts w:ascii="Times New Roman" w:hAnsi="Times New Roman" w:cs="Times New Roman"/>
          <w:sz w:val="28"/>
          <w:szCs w:val="28"/>
        </w:rPr>
        <w:t xml:space="preserve"> </w:t>
      </w:r>
    </w:p>
    <w:p w:rsidR="003E6AC4" w:rsidRPr="003E6AC4" w:rsidRDefault="003E6AC4" w:rsidP="003E6AC4">
      <w:pPr>
        <w:spacing w:after="0" w:line="240" w:lineRule="auto"/>
        <w:jc w:val="both"/>
        <w:rPr>
          <w:sz w:val="28"/>
          <w:szCs w:val="28"/>
        </w:rPr>
      </w:pPr>
      <w:r w:rsidRPr="003E6AC4">
        <w:rPr>
          <w:sz w:val="28"/>
          <w:szCs w:val="28"/>
        </w:rPr>
        <w:t xml:space="preserve">              </w:t>
      </w:r>
    </w:p>
    <w:p w:rsidR="003E6AC4" w:rsidRPr="003E6AC4" w:rsidRDefault="003E6AC4" w:rsidP="003E6AC4">
      <w:pPr>
        <w:spacing w:after="0" w:line="240" w:lineRule="auto"/>
        <w:rPr>
          <w:rFonts w:ascii="Times New Roman" w:hAnsi="Times New Roman" w:cs="Times New Roman"/>
          <w:color w:val="000000"/>
          <w:sz w:val="28"/>
          <w:szCs w:val="28"/>
        </w:rPr>
      </w:pPr>
    </w:p>
    <w:p w:rsidR="003E6AC4" w:rsidRPr="003E6AC4" w:rsidRDefault="003E6AC4" w:rsidP="003E6AC4">
      <w:pPr>
        <w:spacing w:after="0" w:line="240" w:lineRule="auto"/>
        <w:jc w:val="right"/>
        <w:rPr>
          <w:sz w:val="20"/>
          <w:szCs w:val="20"/>
        </w:rPr>
      </w:pPr>
    </w:p>
    <w:p w:rsidR="003E6AC4" w:rsidRPr="003E6AC4" w:rsidRDefault="003E6AC4" w:rsidP="003E6AC4">
      <w:pPr>
        <w:spacing w:after="0" w:line="240" w:lineRule="auto"/>
        <w:jc w:val="right"/>
        <w:rPr>
          <w:sz w:val="20"/>
          <w:szCs w:val="20"/>
        </w:rPr>
      </w:pPr>
    </w:p>
    <w:p w:rsidR="003E6AC4" w:rsidRPr="003E6AC4" w:rsidRDefault="003E6AC4" w:rsidP="003E6AC4">
      <w:pPr>
        <w:spacing w:after="0"/>
        <w:ind w:right="144"/>
        <w:jc w:val="right"/>
        <w:rPr>
          <w:rFonts w:ascii="Times New Roman" w:hAnsi="Times New Roman" w:cs="Times New Roman"/>
          <w:color w:val="000000"/>
          <w:spacing w:val="-8"/>
          <w:sz w:val="20"/>
          <w:szCs w:val="20"/>
        </w:rPr>
      </w:pPr>
      <w:r w:rsidRPr="003E6AC4">
        <w:rPr>
          <w:rFonts w:ascii="Times New Roman" w:hAnsi="Times New Roman" w:cs="Times New Roman"/>
          <w:color w:val="000000"/>
          <w:spacing w:val="-8"/>
          <w:sz w:val="20"/>
          <w:szCs w:val="20"/>
        </w:rPr>
        <w:t>Приложение № 1</w:t>
      </w:r>
    </w:p>
    <w:p w:rsidR="003E6AC4" w:rsidRPr="003E6AC4" w:rsidRDefault="003E6AC4" w:rsidP="003E6AC4">
      <w:pPr>
        <w:spacing w:after="0" w:line="285" w:lineRule="auto"/>
        <w:ind w:right="144"/>
        <w:jc w:val="right"/>
        <w:rPr>
          <w:rFonts w:ascii="Times New Roman" w:hAnsi="Times New Roman" w:cs="Times New Roman"/>
          <w:color w:val="000000"/>
          <w:spacing w:val="-2"/>
          <w:sz w:val="20"/>
          <w:szCs w:val="20"/>
        </w:rPr>
      </w:pPr>
      <w:r w:rsidRPr="003E6AC4">
        <w:rPr>
          <w:rFonts w:ascii="Times New Roman" w:hAnsi="Times New Roman" w:cs="Times New Roman"/>
          <w:color w:val="000000"/>
          <w:spacing w:val="-2"/>
          <w:sz w:val="20"/>
          <w:szCs w:val="20"/>
        </w:rPr>
        <w:t>к решению Собрания представителей</w:t>
      </w:r>
    </w:p>
    <w:p w:rsidR="003E6AC4" w:rsidRPr="003E6AC4" w:rsidRDefault="003E6AC4" w:rsidP="003E6AC4">
      <w:pPr>
        <w:spacing w:after="0" w:line="297" w:lineRule="auto"/>
        <w:ind w:right="144"/>
        <w:jc w:val="right"/>
        <w:rPr>
          <w:rFonts w:ascii="Times New Roman" w:hAnsi="Times New Roman" w:cs="Times New Roman"/>
          <w:color w:val="000000"/>
          <w:spacing w:val="-14"/>
          <w:sz w:val="20"/>
          <w:szCs w:val="20"/>
        </w:rPr>
      </w:pPr>
      <w:r w:rsidRPr="003E6AC4">
        <w:rPr>
          <w:rFonts w:ascii="Times New Roman" w:hAnsi="Times New Roman" w:cs="Times New Roman"/>
          <w:color w:val="000000"/>
          <w:spacing w:val="-14"/>
          <w:sz w:val="20"/>
          <w:szCs w:val="20"/>
        </w:rPr>
        <w:t>Хумалагского сельского поселения</w:t>
      </w:r>
    </w:p>
    <w:p w:rsidR="003E6AC4" w:rsidRPr="003E6AC4" w:rsidRDefault="003E6AC4" w:rsidP="003E6AC4">
      <w:pPr>
        <w:spacing w:after="0" w:line="297" w:lineRule="auto"/>
        <w:ind w:right="144"/>
        <w:jc w:val="right"/>
        <w:rPr>
          <w:rFonts w:ascii="Times New Roman" w:hAnsi="Times New Roman" w:cs="Times New Roman"/>
          <w:color w:val="000000"/>
          <w:spacing w:val="-14"/>
          <w:sz w:val="20"/>
          <w:szCs w:val="20"/>
        </w:rPr>
      </w:pPr>
      <w:r w:rsidRPr="003E6AC4">
        <w:rPr>
          <w:rFonts w:ascii="Times New Roman" w:hAnsi="Times New Roman" w:cs="Times New Roman"/>
          <w:color w:val="000000"/>
          <w:spacing w:val="-14"/>
          <w:sz w:val="20"/>
          <w:szCs w:val="20"/>
        </w:rPr>
        <w:t>от 15.05.2023г. № 21</w:t>
      </w:r>
    </w:p>
    <w:p w:rsidR="003E6AC4" w:rsidRPr="003E6AC4" w:rsidRDefault="003E6AC4" w:rsidP="003E6AC4">
      <w:pPr>
        <w:spacing w:before="1008" w:after="0"/>
        <w:jc w:val="center"/>
        <w:rPr>
          <w:rFonts w:ascii="Times New Roman" w:hAnsi="Times New Roman" w:cs="Times New Roman"/>
          <w:b/>
          <w:color w:val="000000" w:themeColor="text1"/>
          <w:spacing w:val="8"/>
          <w:sz w:val="24"/>
          <w:szCs w:val="24"/>
        </w:rPr>
      </w:pPr>
      <w:r w:rsidRPr="003E6AC4">
        <w:rPr>
          <w:rFonts w:ascii="Times New Roman" w:hAnsi="Times New Roman" w:cs="Times New Roman"/>
          <w:b/>
          <w:color w:val="000000" w:themeColor="text1"/>
          <w:sz w:val="24"/>
          <w:szCs w:val="24"/>
          <w:lang w:val="en-US"/>
        </w:rPr>
        <w:pict>
          <v:line id="_x0000_s1027" style="position:absolute;left:0;text-align:left;z-index:251660288" from="350.2pt,.3pt" to="391.5pt,.3pt" strokecolor="#898485" strokeweight=".5pt"/>
        </w:pict>
      </w:r>
      <w:r w:rsidRPr="003E6AC4">
        <w:rPr>
          <w:rFonts w:ascii="Times New Roman" w:hAnsi="Times New Roman" w:cs="Times New Roman"/>
          <w:b/>
          <w:color w:val="000000" w:themeColor="text1"/>
          <w:spacing w:val="8"/>
          <w:sz w:val="24"/>
          <w:szCs w:val="24"/>
        </w:rPr>
        <w:t xml:space="preserve">Положение о муниципальном контроле в сфере благоустройства на </w:t>
      </w:r>
      <w:r w:rsidRPr="003E6AC4">
        <w:rPr>
          <w:rFonts w:ascii="Times New Roman" w:hAnsi="Times New Roman" w:cs="Times New Roman"/>
          <w:b/>
          <w:color w:val="000000" w:themeColor="text1"/>
          <w:spacing w:val="8"/>
          <w:sz w:val="24"/>
          <w:szCs w:val="24"/>
        </w:rPr>
        <w:br/>
      </w:r>
      <w:r w:rsidRPr="003E6AC4">
        <w:rPr>
          <w:rFonts w:ascii="Times New Roman" w:hAnsi="Times New Roman" w:cs="Times New Roman"/>
          <w:b/>
          <w:color w:val="000000" w:themeColor="text1"/>
          <w:spacing w:val="10"/>
          <w:sz w:val="24"/>
          <w:szCs w:val="24"/>
        </w:rPr>
        <w:t xml:space="preserve">территории </w:t>
      </w:r>
      <w:r w:rsidRPr="003E6AC4">
        <w:rPr>
          <w:rFonts w:ascii="Times New Roman" w:hAnsi="Times New Roman" w:cs="Times New Roman"/>
          <w:b/>
          <w:color w:val="000000" w:themeColor="text1"/>
          <w:spacing w:val="-10"/>
          <w:sz w:val="24"/>
          <w:szCs w:val="24"/>
        </w:rPr>
        <w:t xml:space="preserve">Хумалагского </w:t>
      </w:r>
      <w:r w:rsidRPr="003E6AC4">
        <w:rPr>
          <w:rFonts w:ascii="Times New Roman" w:hAnsi="Times New Roman" w:cs="Times New Roman"/>
          <w:b/>
          <w:color w:val="000000" w:themeColor="text1"/>
          <w:spacing w:val="-12"/>
          <w:sz w:val="24"/>
          <w:szCs w:val="24"/>
        </w:rPr>
        <w:t>сельского поселения</w:t>
      </w:r>
    </w:p>
    <w:p w:rsidR="003E6AC4" w:rsidRPr="003E6AC4" w:rsidRDefault="003E6AC4" w:rsidP="003E6AC4">
      <w:pPr>
        <w:spacing w:before="432" w:after="0" w:line="240" w:lineRule="auto"/>
        <w:jc w:val="center"/>
        <w:rPr>
          <w:rFonts w:ascii="Times New Roman" w:hAnsi="Times New Roman" w:cs="Times New Roman"/>
          <w:b/>
          <w:color w:val="000000" w:themeColor="text1"/>
          <w:spacing w:val="6"/>
          <w:sz w:val="24"/>
          <w:szCs w:val="24"/>
        </w:rPr>
      </w:pPr>
      <w:r w:rsidRPr="003E6AC4">
        <w:rPr>
          <w:rFonts w:ascii="Times New Roman" w:hAnsi="Times New Roman" w:cs="Times New Roman"/>
          <w:b/>
          <w:color w:val="000000" w:themeColor="text1"/>
          <w:spacing w:val="6"/>
          <w:sz w:val="24"/>
          <w:szCs w:val="24"/>
        </w:rPr>
        <w:t>1. Общие положения</w:t>
      </w:r>
    </w:p>
    <w:p w:rsidR="003E6AC4" w:rsidRPr="003E6AC4" w:rsidRDefault="003E6AC4" w:rsidP="003E6AC4">
      <w:pPr>
        <w:spacing w:before="144" w:after="0" w:line="321" w:lineRule="auto"/>
        <w:ind w:right="72" w:firstLine="720"/>
        <w:jc w:val="both"/>
        <w:rPr>
          <w:rFonts w:ascii="Times New Roman" w:hAnsi="Times New Roman" w:cs="Times New Roman"/>
          <w:color w:val="000000"/>
          <w:sz w:val="24"/>
        </w:rPr>
      </w:pPr>
      <w:r w:rsidRPr="003E6AC4">
        <w:rPr>
          <w:rFonts w:ascii="Times New Roman" w:hAnsi="Times New Roman" w:cs="Times New Roman"/>
          <w:color w:val="000000"/>
          <w:sz w:val="24"/>
        </w:rPr>
        <w:t xml:space="preserve">1.1. Настоящее Положение устанавливает порядок осуществления </w:t>
      </w:r>
      <w:r w:rsidRPr="003E6AC4">
        <w:rPr>
          <w:rFonts w:ascii="Times New Roman" w:hAnsi="Times New Roman" w:cs="Times New Roman"/>
          <w:color w:val="000000"/>
          <w:spacing w:val="3"/>
          <w:sz w:val="24"/>
        </w:rPr>
        <w:t xml:space="preserve">муниципального контроля в сфере благоустройства на территории </w:t>
      </w:r>
      <w:r w:rsidRPr="003E6AC4">
        <w:rPr>
          <w:rFonts w:ascii="Times New Roman" w:hAnsi="Times New Roman" w:cs="Times New Roman"/>
          <w:color w:val="000000" w:themeColor="text1"/>
          <w:spacing w:val="-10"/>
          <w:sz w:val="24"/>
          <w:szCs w:val="24"/>
        </w:rPr>
        <w:t xml:space="preserve">Хумалагского </w:t>
      </w:r>
      <w:r w:rsidRPr="003E6AC4">
        <w:rPr>
          <w:rFonts w:ascii="Times New Roman" w:hAnsi="Times New Roman" w:cs="Times New Roman"/>
          <w:color w:val="000000" w:themeColor="text1"/>
          <w:spacing w:val="-12"/>
          <w:sz w:val="24"/>
          <w:szCs w:val="24"/>
        </w:rPr>
        <w:t>сельского поселения</w:t>
      </w:r>
      <w:r w:rsidRPr="003E6AC4">
        <w:rPr>
          <w:rFonts w:ascii="Times New Roman" w:hAnsi="Times New Roman" w:cs="Times New Roman"/>
          <w:color w:val="000000"/>
          <w:sz w:val="24"/>
        </w:rPr>
        <w:t xml:space="preserve"> (далее - контроль в сфере </w:t>
      </w:r>
      <w:r w:rsidRPr="003E6AC4">
        <w:rPr>
          <w:rFonts w:ascii="Times New Roman" w:hAnsi="Times New Roman" w:cs="Times New Roman"/>
          <w:color w:val="000000"/>
          <w:spacing w:val="-12"/>
          <w:sz w:val="24"/>
        </w:rPr>
        <w:t>благоустройства).</w:t>
      </w:r>
    </w:p>
    <w:p w:rsidR="003E6AC4" w:rsidRPr="003E6AC4" w:rsidRDefault="003E6AC4" w:rsidP="003E6AC4">
      <w:pPr>
        <w:spacing w:after="0" w:line="290" w:lineRule="auto"/>
        <w:ind w:right="72" w:firstLine="720"/>
        <w:jc w:val="both"/>
        <w:rPr>
          <w:rFonts w:ascii="Times New Roman" w:hAnsi="Times New Roman" w:cs="Times New Roman"/>
          <w:color w:val="000000"/>
          <w:spacing w:val="-1"/>
          <w:sz w:val="24"/>
        </w:rPr>
      </w:pPr>
      <w:r w:rsidRPr="003E6AC4">
        <w:rPr>
          <w:rFonts w:ascii="Times New Roman" w:hAnsi="Times New Roman" w:cs="Times New Roman"/>
          <w:color w:val="000000"/>
          <w:spacing w:val="-1"/>
          <w:sz w:val="24"/>
        </w:rPr>
        <w:t xml:space="preserve">1.2. Предметом контроля в сфере благоустройства является соблюдение </w:t>
      </w:r>
      <w:r w:rsidRPr="003E6AC4">
        <w:rPr>
          <w:rFonts w:ascii="Times New Roman" w:hAnsi="Times New Roman" w:cs="Times New Roman"/>
          <w:color w:val="000000"/>
          <w:spacing w:val="5"/>
          <w:sz w:val="24"/>
        </w:rPr>
        <w:t xml:space="preserve">юридическими лицами, индивидуальными предпринимателями, гражданами </w:t>
      </w:r>
      <w:r w:rsidRPr="003E6AC4">
        <w:rPr>
          <w:rFonts w:ascii="Times New Roman" w:hAnsi="Times New Roman" w:cs="Times New Roman"/>
          <w:color w:val="000000"/>
          <w:spacing w:val="17"/>
          <w:sz w:val="24"/>
        </w:rPr>
        <w:t xml:space="preserve">(далее - контролируемые лица) Правил благоустройства </w:t>
      </w:r>
      <w:r w:rsidRPr="003E6AC4">
        <w:rPr>
          <w:rFonts w:ascii="Times New Roman" w:hAnsi="Times New Roman" w:cs="Times New Roman"/>
          <w:color w:val="000000" w:themeColor="text1"/>
          <w:spacing w:val="-10"/>
          <w:sz w:val="24"/>
          <w:szCs w:val="24"/>
        </w:rPr>
        <w:t xml:space="preserve">Хумалагского </w:t>
      </w:r>
      <w:r w:rsidRPr="003E6AC4">
        <w:rPr>
          <w:rFonts w:ascii="Times New Roman" w:hAnsi="Times New Roman" w:cs="Times New Roman"/>
          <w:color w:val="000000" w:themeColor="text1"/>
          <w:spacing w:val="-12"/>
          <w:sz w:val="24"/>
          <w:szCs w:val="24"/>
        </w:rPr>
        <w:t>сельского поселения</w:t>
      </w:r>
      <w:r w:rsidRPr="003E6AC4">
        <w:rPr>
          <w:rFonts w:ascii="Times New Roman" w:hAnsi="Times New Roman" w:cs="Times New Roman"/>
          <w:color w:val="000000"/>
          <w:spacing w:val="-12"/>
          <w:sz w:val="24"/>
        </w:rPr>
        <w:t xml:space="preserve"> (далее - Правила благоустройства), требований к </w:t>
      </w:r>
      <w:r w:rsidRPr="003E6AC4">
        <w:rPr>
          <w:rFonts w:ascii="Times New Roman" w:hAnsi="Times New Roman" w:cs="Times New Roman"/>
          <w:color w:val="000000"/>
          <w:spacing w:val="8"/>
          <w:sz w:val="24"/>
        </w:rPr>
        <w:t xml:space="preserve">обеспечению доступности для инвалидов объектов социальной, инженерной </w:t>
      </w:r>
      <w:r w:rsidRPr="003E6AC4">
        <w:rPr>
          <w:rFonts w:ascii="Times New Roman" w:hAnsi="Times New Roman" w:cs="Times New Roman"/>
          <w:color w:val="000000"/>
          <w:spacing w:val="12"/>
          <w:sz w:val="24"/>
        </w:rPr>
        <w:t xml:space="preserve">и транспортной инфраструктур и предоставляемых услуг (далее также </w:t>
      </w:r>
      <w:proofErr w:type="gramStart"/>
      <w:r w:rsidRPr="003E6AC4">
        <w:rPr>
          <w:rFonts w:ascii="Times New Roman" w:hAnsi="Times New Roman" w:cs="Times New Roman"/>
          <w:color w:val="000000"/>
          <w:spacing w:val="12"/>
          <w:sz w:val="24"/>
        </w:rPr>
        <w:t>-</w:t>
      </w:r>
      <w:r w:rsidRPr="003E6AC4">
        <w:rPr>
          <w:rFonts w:ascii="Times New Roman" w:hAnsi="Times New Roman" w:cs="Times New Roman"/>
          <w:color w:val="000000"/>
          <w:spacing w:val="-16"/>
          <w:sz w:val="24"/>
        </w:rPr>
        <w:t>о</w:t>
      </w:r>
      <w:proofErr w:type="gramEnd"/>
      <w:r w:rsidRPr="003E6AC4">
        <w:rPr>
          <w:rFonts w:ascii="Times New Roman" w:hAnsi="Times New Roman" w:cs="Times New Roman"/>
          <w:color w:val="000000"/>
          <w:spacing w:val="-16"/>
          <w:sz w:val="24"/>
        </w:rPr>
        <w:t>бязательные требования).</w:t>
      </w:r>
    </w:p>
    <w:p w:rsidR="003E6AC4" w:rsidRPr="003E6AC4" w:rsidRDefault="003E6AC4" w:rsidP="003E6AC4">
      <w:pPr>
        <w:tabs>
          <w:tab w:val="left" w:pos="1623"/>
          <w:tab w:val="left" w:pos="3236"/>
          <w:tab w:val="left" w:pos="3831"/>
          <w:tab w:val="left" w:pos="5012"/>
          <w:tab w:val="right" w:pos="9298"/>
        </w:tabs>
        <w:spacing w:before="36" w:after="0" w:line="283" w:lineRule="auto"/>
        <w:ind w:left="720"/>
        <w:rPr>
          <w:rFonts w:ascii="Times New Roman" w:hAnsi="Times New Roman" w:cs="Times New Roman"/>
          <w:color w:val="000000"/>
          <w:spacing w:val="-22"/>
          <w:sz w:val="24"/>
        </w:rPr>
      </w:pPr>
      <w:r w:rsidRPr="003E6AC4">
        <w:rPr>
          <w:rFonts w:ascii="Times New Roman" w:hAnsi="Times New Roman" w:cs="Times New Roman"/>
          <w:color w:val="000000"/>
          <w:spacing w:val="-22"/>
          <w:sz w:val="24"/>
        </w:rPr>
        <w:t>1.3.</w:t>
      </w:r>
      <w:r w:rsidRPr="003E6AC4">
        <w:rPr>
          <w:rFonts w:ascii="Times New Roman" w:hAnsi="Times New Roman" w:cs="Times New Roman"/>
          <w:color w:val="000000"/>
          <w:spacing w:val="-22"/>
          <w:sz w:val="24"/>
        </w:rPr>
        <w:tab/>
      </w:r>
      <w:r w:rsidRPr="003E6AC4">
        <w:rPr>
          <w:rFonts w:ascii="Times New Roman" w:hAnsi="Times New Roman" w:cs="Times New Roman"/>
          <w:color w:val="000000"/>
          <w:sz w:val="24"/>
        </w:rPr>
        <w:t>Контроль</w:t>
      </w:r>
      <w:r w:rsidRPr="003E6AC4">
        <w:rPr>
          <w:rFonts w:ascii="Times New Roman" w:hAnsi="Times New Roman" w:cs="Times New Roman"/>
          <w:color w:val="000000"/>
          <w:sz w:val="24"/>
        </w:rPr>
        <w:tab/>
        <w:t>в</w:t>
      </w:r>
      <w:r w:rsidRPr="003E6AC4">
        <w:rPr>
          <w:rFonts w:ascii="Times New Roman" w:hAnsi="Times New Roman" w:cs="Times New Roman"/>
          <w:color w:val="000000"/>
          <w:sz w:val="24"/>
        </w:rPr>
        <w:tab/>
      </w:r>
      <w:r w:rsidRPr="003E6AC4">
        <w:rPr>
          <w:rFonts w:ascii="Times New Roman" w:hAnsi="Times New Roman" w:cs="Times New Roman"/>
          <w:color w:val="000000"/>
          <w:spacing w:val="-4"/>
          <w:sz w:val="24"/>
        </w:rPr>
        <w:t>сфере</w:t>
      </w:r>
      <w:r w:rsidRPr="003E6AC4">
        <w:rPr>
          <w:rFonts w:ascii="Times New Roman" w:hAnsi="Times New Roman" w:cs="Times New Roman"/>
          <w:color w:val="000000"/>
          <w:spacing w:val="-4"/>
          <w:sz w:val="24"/>
        </w:rPr>
        <w:tab/>
      </w:r>
      <w:r w:rsidRPr="003E6AC4">
        <w:rPr>
          <w:rFonts w:ascii="Times New Roman" w:hAnsi="Times New Roman" w:cs="Times New Roman"/>
          <w:color w:val="000000"/>
          <w:sz w:val="24"/>
        </w:rPr>
        <w:t>благоустройства</w:t>
      </w:r>
      <w:r w:rsidRPr="003E6AC4">
        <w:rPr>
          <w:rFonts w:ascii="Times New Roman" w:hAnsi="Times New Roman" w:cs="Times New Roman"/>
          <w:color w:val="000000"/>
          <w:sz w:val="24"/>
        </w:rPr>
        <w:tab/>
        <w:t>осуществляется</w:t>
      </w:r>
    </w:p>
    <w:p w:rsidR="003E6AC4" w:rsidRPr="003E6AC4" w:rsidRDefault="003E6AC4" w:rsidP="003E6AC4">
      <w:pPr>
        <w:spacing w:before="36" w:after="0" w:line="280" w:lineRule="auto"/>
        <w:ind w:right="72"/>
        <w:jc w:val="both"/>
        <w:rPr>
          <w:rFonts w:ascii="Times New Roman" w:hAnsi="Times New Roman" w:cs="Times New Roman"/>
          <w:color w:val="000000"/>
          <w:spacing w:val="3"/>
          <w:sz w:val="24"/>
        </w:rPr>
      </w:pPr>
      <w:r w:rsidRPr="003E6AC4">
        <w:rPr>
          <w:rFonts w:ascii="Times New Roman" w:hAnsi="Times New Roman" w:cs="Times New Roman"/>
          <w:color w:val="000000"/>
          <w:spacing w:val="3"/>
          <w:sz w:val="24"/>
        </w:rPr>
        <w:t xml:space="preserve">администрацией местного самоуправления </w:t>
      </w:r>
      <w:r w:rsidRPr="003E6AC4">
        <w:rPr>
          <w:rFonts w:ascii="Times New Roman" w:hAnsi="Times New Roman" w:cs="Times New Roman"/>
          <w:color w:val="000000" w:themeColor="text1"/>
          <w:spacing w:val="-10"/>
          <w:sz w:val="24"/>
          <w:szCs w:val="24"/>
        </w:rPr>
        <w:t xml:space="preserve">Хумалагского </w:t>
      </w:r>
      <w:r w:rsidRPr="003E6AC4">
        <w:rPr>
          <w:rFonts w:ascii="Times New Roman" w:hAnsi="Times New Roman" w:cs="Times New Roman"/>
          <w:color w:val="000000" w:themeColor="text1"/>
          <w:spacing w:val="-12"/>
          <w:sz w:val="24"/>
          <w:szCs w:val="24"/>
        </w:rPr>
        <w:t>сельского поселения</w:t>
      </w:r>
      <w:r w:rsidRPr="003E6AC4">
        <w:rPr>
          <w:rFonts w:ascii="Times New Roman" w:hAnsi="Times New Roman" w:cs="Times New Roman"/>
          <w:color w:val="000000"/>
          <w:spacing w:val="4"/>
          <w:sz w:val="24"/>
        </w:rPr>
        <w:t xml:space="preserve"> (далее - администрация).</w:t>
      </w:r>
    </w:p>
    <w:p w:rsidR="003E6AC4" w:rsidRPr="003E6AC4" w:rsidRDefault="003E6AC4" w:rsidP="003E6AC4">
      <w:pPr>
        <w:spacing w:after="0" w:line="278" w:lineRule="auto"/>
        <w:ind w:right="72" w:firstLine="720"/>
        <w:jc w:val="both"/>
        <w:rPr>
          <w:rFonts w:ascii="Times New Roman" w:hAnsi="Times New Roman" w:cs="Times New Roman"/>
          <w:color w:val="000000"/>
          <w:spacing w:val="22"/>
          <w:sz w:val="24"/>
        </w:rPr>
      </w:pPr>
      <w:r w:rsidRPr="003E6AC4">
        <w:rPr>
          <w:rFonts w:ascii="Times New Roman" w:hAnsi="Times New Roman" w:cs="Times New Roman"/>
          <w:color w:val="000000"/>
          <w:spacing w:val="22"/>
          <w:sz w:val="24"/>
        </w:rPr>
        <w:t xml:space="preserve">1.4. Должностными лицами администрации, уполномоченными </w:t>
      </w:r>
      <w:r w:rsidRPr="003E6AC4">
        <w:rPr>
          <w:rFonts w:ascii="Times New Roman" w:hAnsi="Times New Roman" w:cs="Times New Roman"/>
          <w:color w:val="000000"/>
          <w:spacing w:val="10"/>
          <w:sz w:val="24"/>
        </w:rPr>
        <w:t xml:space="preserve">осуществлять контроль в сфере благоустройства, являются специалисты </w:t>
      </w:r>
      <w:r w:rsidRPr="003E6AC4">
        <w:rPr>
          <w:rFonts w:ascii="Times New Roman" w:hAnsi="Times New Roman" w:cs="Times New Roman"/>
          <w:color w:val="000000"/>
          <w:spacing w:val="5"/>
          <w:sz w:val="24"/>
        </w:rPr>
        <w:t xml:space="preserve">отдела по вопросам ЖКХ, строительства, транспорта и связи (далее также </w:t>
      </w:r>
      <w:proofErr w:type="gramStart"/>
      <w:r w:rsidRPr="003E6AC4">
        <w:rPr>
          <w:rFonts w:ascii="Times New Roman" w:hAnsi="Times New Roman" w:cs="Times New Roman"/>
          <w:color w:val="000000"/>
          <w:spacing w:val="5"/>
          <w:sz w:val="24"/>
        </w:rPr>
        <w:t>-</w:t>
      </w:r>
      <w:r w:rsidRPr="003E6AC4">
        <w:rPr>
          <w:rFonts w:ascii="Times New Roman" w:hAnsi="Times New Roman" w:cs="Times New Roman"/>
          <w:color w:val="000000"/>
          <w:spacing w:val="30"/>
          <w:sz w:val="24"/>
        </w:rPr>
        <w:t>д</w:t>
      </w:r>
      <w:proofErr w:type="gramEnd"/>
      <w:r w:rsidRPr="003E6AC4">
        <w:rPr>
          <w:rFonts w:ascii="Times New Roman" w:hAnsi="Times New Roman" w:cs="Times New Roman"/>
          <w:color w:val="000000"/>
          <w:spacing w:val="30"/>
          <w:sz w:val="24"/>
        </w:rPr>
        <w:t xml:space="preserve">олжностные лица, уполномоченные осуществлять контроль). В </w:t>
      </w:r>
      <w:r w:rsidRPr="003E6AC4">
        <w:rPr>
          <w:rFonts w:ascii="Times New Roman" w:hAnsi="Times New Roman" w:cs="Times New Roman"/>
          <w:color w:val="000000"/>
          <w:spacing w:val="11"/>
          <w:sz w:val="24"/>
        </w:rPr>
        <w:t xml:space="preserve">должностные обязанности указанных должностных лиц администрации в </w:t>
      </w:r>
      <w:r w:rsidRPr="003E6AC4">
        <w:rPr>
          <w:rFonts w:ascii="Times New Roman" w:hAnsi="Times New Roman" w:cs="Times New Roman"/>
          <w:color w:val="000000"/>
          <w:spacing w:val="21"/>
          <w:sz w:val="24"/>
        </w:rPr>
        <w:t xml:space="preserve">соответствии с их должностной инструкцией входит осуществление </w:t>
      </w:r>
      <w:r w:rsidRPr="003E6AC4">
        <w:rPr>
          <w:rFonts w:ascii="Times New Roman" w:hAnsi="Times New Roman" w:cs="Times New Roman"/>
          <w:color w:val="000000"/>
          <w:spacing w:val="6"/>
          <w:sz w:val="24"/>
        </w:rPr>
        <w:t>полномочий по контролю в сфере благоустройства.</w:t>
      </w:r>
    </w:p>
    <w:p w:rsidR="003E6AC4" w:rsidRPr="003E6AC4" w:rsidRDefault="003E6AC4" w:rsidP="003E6AC4">
      <w:pPr>
        <w:spacing w:after="0"/>
        <w:ind w:right="72" w:firstLine="720"/>
        <w:jc w:val="both"/>
        <w:rPr>
          <w:rFonts w:ascii="Times New Roman" w:hAnsi="Times New Roman" w:cs="Times New Roman"/>
          <w:color w:val="000000"/>
          <w:spacing w:val="14"/>
          <w:sz w:val="24"/>
        </w:rPr>
      </w:pPr>
      <w:r w:rsidRPr="003E6AC4">
        <w:rPr>
          <w:rFonts w:ascii="Times New Roman" w:hAnsi="Times New Roman" w:cs="Times New Roman"/>
          <w:color w:val="000000"/>
          <w:spacing w:val="14"/>
          <w:sz w:val="24"/>
        </w:rPr>
        <w:t xml:space="preserve">Должностные лица, уполномоченные осуществлять контроль, при </w:t>
      </w:r>
      <w:r w:rsidRPr="003E6AC4">
        <w:rPr>
          <w:rFonts w:ascii="Times New Roman" w:hAnsi="Times New Roman" w:cs="Times New Roman"/>
          <w:color w:val="000000"/>
          <w:spacing w:val="6"/>
          <w:sz w:val="24"/>
        </w:rPr>
        <w:t xml:space="preserve">осуществлении контроля в сфере благоустройства имеют права, обязанности </w:t>
      </w:r>
      <w:r w:rsidRPr="003E6AC4">
        <w:rPr>
          <w:rFonts w:ascii="Times New Roman" w:hAnsi="Times New Roman" w:cs="Times New Roman"/>
          <w:color w:val="000000"/>
          <w:spacing w:val="5"/>
          <w:sz w:val="24"/>
        </w:rPr>
        <w:t xml:space="preserve">и несут ответственность в соответствии с Федеральным законом от 31 июля </w:t>
      </w:r>
      <w:r w:rsidRPr="003E6AC4">
        <w:rPr>
          <w:rFonts w:ascii="Times New Roman" w:hAnsi="Times New Roman" w:cs="Times New Roman"/>
          <w:color w:val="000000"/>
          <w:spacing w:val="31"/>
          <w:sz w:val="24"/>
        </w:rPr>
        <w:t xml:space="preserve">2020 года N9 248-Ф3 «О государственном контроле (надзоре) и </w:t>
      </w:r>
      <w:r w:rsidRPr="003E6AC4">
        <w:rPr>
          <w:rFonts w:ascii="Times New Roman" w:hAnsi="Times New Roman" w:cs="Times New Roman"/>
          <w:color w:val="000000"/>
          <w:spacing w:val="3"/>
          <w:sz w:val="24"/>
        </w:rPr>
        <w:t xml:space="preserve">муниципальном контроле в Российской Федерации» и иными федеральными </w:t>
      </w:r>
      <w:r w:rsidRPr="003E6AC4">
        <w:rPr>
          <w:rFonts w:ascii="Times New Roman" w:hAnsi="Times New Roman" w:cs="Times New Roman"/>
          <w:color w:val="000000"/>
          <w:sz w:val="24"/>
        </w:rPr>
        <w:t>законами.</w:t>
      </w:r>
    </w:p>
    <w:p w:rsidR="003E6AC4" w:rsidRPr="003E6AC4" w:rsidRDefault="003E6AC4" w:rsidP="003E6AC4">
      <w:pPr>
        <w:spacing w:after="0" w:line="280" w:lineRule="auto"/>
        <w:ind w:right="72" w:firstLine="720"/>
        <w:jc w:val="both"/>
        <w:rPr>
          <w:rFonts w:ascii="Times New Roman" w:hAnsi="Times New Roman" w:cs="Times New Roman"/>
          <w:color w:val="000000"/>
          <w:spacing w:val="5"/>
          <w:sz w:val="24"/>
        </w:rPr>
      </w:pPr>
      <w:r w:rsidRPr="003E6AC4">
        <w:rPr>
          <w:rFonts w:ascii="Times New Roman" w:hAnsi="Times New Roman" w:cs="Times New Roman"/>
          <w:color w:val="000000"/>
          <w:sz w:val="24"/>
        </w:rPr>
        <w:t xml:space="preserve">1.5. К отношениям, связанным с осуществлением контроля в сфере </w:t>
      </w:r>
      <w:r w:rsidRPr="003E6AC4">
        <w:rPr>
          <w:rFonts w:ascii="Times New Roman" w:hAnsi="Times New Roman" w:cs="Times New Roman"/>
          <w:color w:val="000000"/>
          <w:spacing w:val="5"/>
          <w:sz w:val="24"/>
        </w:rPr>
        <w:t xml:space="preserve">благоустройства, организацией и проведением профилактических </w:t>
      </w:r>
      <w:r w:rsidRPr="003E6AC4">
        <w:rPr>
          <w:rFonts w:ascii="Times New Roman" w:hAnsi="Times New Roman" w:cs="Times New Roman"/>
          <w:color w:val="000000"/>
          <w:spacing w:val="25"/>
          <w:sz w:val="24"/>
        </w:rPr>
        <w:t xml:space="preserve">мероприятий, контрольных мероприятий, применяются положения </w:t>
      </w:r>
      <w:r w:rsidRPr="003E6AC4">
        <w:rPr>
          <w:rFonts w:ascii="Times New Roman" w:hAnsi="Times New Roman" w:cs="Times New Roman"/>
          <w:color w:val="000000"/>
          <w:spacing w:val="6"/>
          <w:sz w:val="24"/>
        </w:rPr>
        <w:t xml:space="preserve">Федерального закона от 31 июля 2020 года N2 </w:t>
      </w:r>
      <w:r w:rsidRPr="003E6AC4">
        <w:rPr>
          <w:rFonts w:ascii="Times New Roman" w:hAnsi="Times New Roman" w:cs="Times New Roman"/>
          <w:color w:val="000000"/>
          <w:spacing w:val="6"/>
          <w:sz w:val="24"/>
        </w:rPr>
        <w:lastRenderedPageBreak/>
        <w:t xml:space="preserve">248-ФЗ «О государственном </w:t>
      </w:r>
      <w:r w:rsidRPr="003E6AC4">
        <w:rPr>
          <w:rFonts w:ascii="Times New Roman" w:hAnsi="Times New Roman" w:cs="Times New Roman"/>
          <w:color w:val="000000"/>
          <w:spacing w:val="8"/>
          <w:sz w:val="24"/>
        </w:rPr>
        <w:t xml:space="preserve">контроле (надзоре) и муниципальном контроле в Российской Федерации», </w:t>
      </w:r>
      <w:r w:rsidRPr="003E6AC4">
        <w:rPr>
          <w:rFonts w:ascii="Times New Roman" w:hAnsi="Times New Roman" w:cs="Times New Roman"/>
          <w:color w:val="000000"/>
          <w:spacing w:val="22"/>
          <w:sz w:val="24"/>
        </w:rPr>
        <w:t>Федерального закона от 6 октября 2003 года N2 131-Ф3 «О</w:t>
      </w:r>
      <w:proofErr w:type="gramStart"/>
      <w:r w:rsidRPr="003E6AC4">
        <w:rPr>
          <w:rFonts w:ascii="Times New Roman" w:hAnsi="Times New Roman" w:cs="Times New Roman"/>
          <w:color w:val="000000"/>
          <w:spacing w:val="22"/>
          <w:sz w:val="24"/>
        </w:rPr>
        <w:t>6</w:t>
      </w:r>
      <w:proofErr w:type="gramEnd"/>
      <w:r w:rsidRPr="003E6AC4">
        <w:rPr>
          <w:rFonts w:ascii="Times New Roman" w:hAnsi="Times New Roman" w:cs="Times New Roman"/>
          <w:color w:val="000000"/>
          <w:spacing w:val="22"/>
          <w:sz w:val="24"/>
        </w:rPr>
        <w:t xml:space="preserve"> общих </w:t>
      </w:r>
      <w:r w:rsidRPr="003E6AC4">
        <w:rPr>
          <w:rFonts w:ascii="Times New Roman" w:hAnsi="Times New Roman" w:cs="Times New Roman"/>
          <w:color w:val="000000"/>
          <w:spacing w:val="5"/>
          <w:sz w:val="24"/>
        </w:rPr>
        <w:t>принципах организации местного самоуправления в Российской Федерации».</w:t>
      </w:r>
    </w:p>
    <w:p w:rsidR="003E6AC4" w:rsidRPr="003E6AC4" w:rsidRDefault="003E6AC4" w:rsidP="003E6AC4">
      <w:pPr>
        <w:spacing w:after="0" w:line="312" w:lineRule="auto"/>
        <w:ind w:firstLine="720"/>
        <w:jc w:val="both"/>
        <w:rPr>
          <w:rFonts w:ascii="Times New Roman" w:hAnsi="Times New Roman" w:cs="Times New Roman"/>
          <w:color w:val="000000"/>
          <w:spacing w:val="12"/>
          <w:sz w:val="24"/>
        </w:rPr>
      </w:pPr>
      <w:r w:rsidRPr="003E6AC4">
        <w:rPr>
          <w:rFonts w:ascii="Times New Roman" w:hAnsi="Times New Roman" w:cs="Times New Roman"/>
          <w:color w:val="000000"/>
          <w:spacing w:val="12"/>
          <w:sz w:val="24"/>
        </w:rPr>
        <w:t xml:space="preserve">1.6. Администрация осуществляет </w:t>
      </w:r>
      <w:proofErr w:type="gramStart"/>
      <w:r w:rsidRPr="003E6AC4">
        <w:rPr>
          <w:rFonts w:ascii="Times New Roman" w:hAnsi="Times New Roman" w:cs="Times New Roman"/>
          <w:color w:val="000000"/>
          <w:spacing w:val="12"/>
          <w:sz w:val="24"/>
        </w:rPr>
        <w:t>контроль за</w:t>
      </w:r>
      <w:proofErr w:type="gramEnd"/>
      <w:r w:rsidRPr="003E6AC4">
        <w:rPr>
          <w:rFonts w:ascii="Times New Roman" w:hAnsi="Times New Roman" w:cs="Times New Roman"/>
          <w:color w:val="000000"/>
          <w:spacing w:val="12"/>
          <w:sz w:val="24"/>
        </w:rPr>
        <w:t xml:space="preserve"> соблюдением норм, </w:t>
      </w:r>
      <w:r w:rsidRPr="003E6AC4">
        <w:rPr>
          <w:rFonts w:ascii="Times New Roman" w:hAnsi="Times New Roman" w:cs="Times New Roman"/>
          <w:color w:val="000000"/>
          <w:spacing w:val="6"/>
          <w:sz w:val="24"/>
        </w:rPr>
        <w:t>установленных Правилами благоустройства.</w:t>
      </w:r>
    </w:p>
    <w:p w:rsidR="003E6AC4" w:rsidRPr="003E6AC4" w:rsidRDefault="003E6AC4" w:rsidP="003E6AC4">
      <w:pPr>
        <w:spacing w:after="0" w:line="283" w:lineRule="auto"/>
        <w:ind w:firstLine="720"/>
        <w:jc w:val="both"/>
        <w:rPr>
          <w:rFonts w:ascii="Times New Roman" w:hAnsi="Times New Roman" w:cs="Times New Roman"/>
          <w:color w:val="000000"/>
          <w:spacing w:val="9"/>
          <w:sz w:val="24"/>
        </w:rPr>
      </w:pPr>
      <w:r w:rsidRPr="003E6AC4">
        <w:rPr>
          <w:rFonts w:ascii="Times New Roman" w:hAnsi="Times New Roman" w:cs="Times New Roman"/>
          <w:color w:val="000000"/>
          <w:spacing w:val="9"/>
          <w:sz w:val="24"/>
        </w:rPr>
        <w:t xml:space="preserve">Администрация осуществляет контроль за соблюдением исполнения </w:t>
      </w:r>
      <w:r w:rsidRPr="003E6AC4">
        <w:rPr>
          <w:rFonts w:ascii="Times New Roman" w:hAnsi="Times New Roman" w:cs="Times New Roman"/>
          <w:color w:val="000000"/>
          <w:spacing w:val="4"/>
          <w:sz w:val="24"/>
        </w:rPr>
        <w:t xml:space="preserve">предписаний об устранении нарушений обязательных требований, выданных </w:t>
      </w:r>
      <w:r w:rsidRPr="003E6AC4">
        <w:rPr>
          <w:rFonts w:ascii="Times New Roman" w:hAnsi="Times New Roman" w:cs="Times New Roman"/>
          <w:color w:val="000000"/>
          <w:spacing w:val="23"/>
          <w:sz w:val="24"/>
        </w:rPr>
        <w:t xml:space="preserve">должностными лицами, уполномоченными осуществлять контроль, </w:t>
      </w:r>
      <w:proofErr w:type="gramStart"/>
      <w:r w:rsidRPr="003E6AC4">
        <w:rPr>
          <w:rFonts w:ascii="Times New Roman" w:hAnsi="Times New Roman" w:cs="Times New Roman"/>
          <w:color w:val="000000"/>
          <w:spacing w:val="23"/>
          <w:sz w:val="24"/>
        </w:rPr>
        <w:t>в</w:t>
      </w:r>
      <w:proofErr w:type="gramEnd"/>
    </w:p>
    <w:p w:rsidR="003E6AC4" w:rsidRPr="003E6AC4" w:rsidRDefault="003E6AC4" w:rsidP="003E6AC4">
      <w:pPr>
        <w:spacing w:after="0" w:line="240" w:lineRule="auto"/>
        <w:rPr>
          <w:rFonts w:ascii="Times New Roman" w:hAnsi="Times New Roman" w:cs="Times New Roman"/>
          <w:color w:val="000000"/>
          <w:spacing w:val="6"/>
          <w:sz w:val="24"/>
        </w:rPr>
      </w:pPr>
      <w:proofErr w:type="gramStart"/>
      <w:r w:rsidRPr="003E6AC4">
        <w:rPr>
          <w:rFonts w:ascii="Times New Roman" w:hAnsi="Times New Roman" w:cs="Times New Roman"/>
          <w:color w:val="000000"/>
          <w:spacing w:val="6"/>
          <w:sz w:val="24"/>
        </w:rPr>
        <w:t>пределах</w:t>
      </w:r>
      <w:proofErr w:type="gramEnd"/>
      <w:r w:rsidRPr="003E6AC4">
        <w:rPr>
          <w:rFonts w:ascii="Times New Roman" w:hAnsi="Times New Roman" w:cs="Times New Roman"/>
          <w:color w:val="000000"/>
          <w:spacing w:val="6"/>
          <w:sz w:val="24"/>
        </w:rPr>
        <w:t xml:space="preserve"> их компетенции.</w:t>
      </w:r>
    </w:p>
    <w:p w:rsidR="003E6AC4" w:rsidRPr="003E6AC4" w:rsidRDefault="003E6AC4" w:rsidP="003E6AC4">
      <w:pPr>
        <w:spacing w:after="0" w:line="290" w:lineRule="auto"/>
        <w:ind w:firstLine="720"/>
        <w:jc w:val="both"/>
        <w:rPr>
          <w:rFonts w:ascii="Times New Roman" w:hAnsi="Times New Roman" w:cs="Times New Roman"/>
          <w:color w:val="000000"/>
          <w:spacing w:val="21"/>
          <w:sz w:val="24"/>
        </w:rPr>
      </w:pPr>
      <w:r w:rsidRPr="003E6AC4">
        <w:rPr>
          <w:rFonts w:ascii="Times New Roman" w:hAnsi="Times New Roman" w:cs="Times New Roman"/>
          <w:color w:val="000000"/>
          <w:spacing w:val="21"/>
          <w:sz w:val="24"/>
        </w:rPr>
        <w:t xml:space="preserve">1.7. Под элементами благоустройства в настоящем Положении </w:t>
      </w:r>
      <w:r w:rsidRPr="003E6AC4">
        <w:rPr>
          <w:rFonts w:ascii="Times New Roman" w:hAnsi="Times New Roman" w:cs="Times New Roman"/>
          <w:color w:val="000000"/>
          <w:spacing w:val="10"/>
          <w:sz w:val="24"/>
        </w:rPr>
        <w:t xml:space="preserve">понимаются декоративные, технические, планировочные, конструктивные </w:t>
      </w:r>
      <w:r w:rsidRPr="003E6AC4">
        <w:rPr>
          <w:rFonts w:ascii="Times New Roman" w:hAnsi="Times New Roman" w:cs="Times New Roman"/>
          <w:color w:val="000000"/>
          <w:spacing w:val="1"/>
          <w:sz w:val="24"/>
        </w:rPr>
        <w:t xml:space="preserve">устройства, элементы озеленения, различные виды оборудования и </w:t>
      </w:r>
      <w:r w:rsidRPr="003E6AC4">
        <w:rPr>
          <w:rFonts w:ascii="Times New Roman" w:hAnsi="Times New Roman" w:cs="Times New Roman"/>
          <w:color w:val="000000"/>
          <w:spacing w:val="11"/>
          <w:sz w:val="24"/>
        </w:rPr>
        <w:t xml:space="preserve">оформления, в том числе фасадов зданий, строений, сооружений, малые </w:t>
      </w:r>
      <w:r w:rsidRPr="003E6AC4">
        <w:rPr>
          <w:rFonts w:ascii="Times New Roman" w:hAnsi="Times New Roman" w:cs="Times New Roman"/>
          <w:color w:val="000000"/>
          <w:spacing w:val="24"/>
          <w:sz w:val="24"/>
        </w:rPr>
        <w:t xml:space="preserve">архитектурные формы, некапитальные нестационарные строения и </w:t>
      </w:r>
      <w:r w:rsidRPr="003E6AC4">
        <w:rPr>
          <w:rFonts w:ascii="Times New Roman" w:hAnsi="Times New Roman" w:cs="Times New Roman"/>
          <w:color w:val="000000"/>
          <w:spacing w:val="23"/>
          <w:sz w:val="24"/>
        </w:rPr>
        <w:t xml:space="preserve">сооружения, информационные щиты и указатели, применяемые как </w:t>
      </w:r>
      <w:r w:rsidRPr="003E6AC4">
        <w:rPr>
          <w:rFonts w:ascii="Times New Roman" w:hAnsi="Times New Roman" w:cs="Times New Roman"/>
          <w:color w:val="000000"/>
          <w:spacing w:val="6"/>
          <w:sz w:val="24"/>
        </w:rPr>
        <w:t>составные части благоустройства территории.</w:t>
      </w:r>
    </w:p>
    <w:p w:rsidR="003E6AC4" w:rsidRPr="003E6AC4" w:rsidRDefault="003E6AC4" w:rsidP="003E6AC4">
      <w:pPr>
        <w:spacing w:after="0" w:line="280" w:lineRule="auto"/>
        <w:ind w:firstLine="720"/>
        <w:jc w:val="both"/>
        <w:rPr>
          <w:rFonts w:ascii="Times New Roman" w:hAnsi="Times New Roman" w:cs="Times New Roman"/>
          <w:color w:val="000000"/>
          <w:spacing w:val="6"/>
          <w:sz w:val="24"/>
        </w:rPr>
      </w:pPr>
      <w:r w:rsidRPr="003E6AC4">
        <w:rPr>
          <w:rFonts w:ascii="Times New Roman" w:hAnsi="Times New Roman" w:cs="Times New Roman"/>
          <w:color w:val="000000"/>
          <w:spacing w:val="6"/>
          <w:sz w:val="24"/>
        </w:rPr>
        <w:t xml:space="preserve">Под объектами благоустройства в настоящем Положении понимаются </w:t>
      </w:r>
      <w:r w:rsidRPr="003E6AC4">
        <w:rPr>
          <w:rFonts w:ascii="Times New Roman" w:hAnsi="Times New Roman" w:cs="Times New Roman"/>
          <w:color w:val="000000"/>
          <w:spacing w:val="27"/>
          <w:sz w:val="24"/>
        </w:rPr>
        <w:t xml:space="preserve">территории различного функционального назначения, на которых </w:t>
      </w:r>
      <w:r w:rsidRPr="003E6AC4">
        <w:rPr>
          <w:rFonts w:ascii="Times New Roman" w:hAnsi="Times New Roman" w:cs="Times New Roman"/>
          <w:color w:val="000000"/>
          <w:spacing w:val="5"/>
          <w:sz w:val="24"/>
        </w:rPr>
        <w:t>осуществляется деятельность по благоустройству, в том числе:</w:t>
      </w:r>
    </w:p>
    <w:p w:rsidR="003E6AC4" w:rsidRPr="003E6AC4" w:rsidRDefault="003E6AC4" w:rsidP="003E6AC4">
      <w:pPr>
        <w:numPr>
          <w:ilvl w:val="0"/>
          <w:numId w:val="10"/>
        </w:numPr>
        <w:tabs>
          <w:tab w:val="decimal" w:pos="1080"/>
        </w:tabs>
        <w:spacing w:after="0" w:line="240" w:lineRule="auto"/>
        <w:ind w:left="0" w:firstLine="792"/>
        <w:jc w:val="both"/>
        <w:rPr>
          <w:rFonts w:ascii="Times New Roman" w:hAnsi="Times New Roman" w:cs="Times New Roman"/>
          <w:color w:val="000000"/>
          <w:spacing w:val="4"/>
          <w:sz w:val="24"/>
        </w:rPr>
      </w:pPr>
      <w:proofErr w:type="gramStart"/>
      <w:r w:rsidRPr="003E6AC4">
        <w:rPr>
          <w:rFonts w:ascii="Times New Roman" w:hAnsi="Times New Roman" w:cs="Times New Roman"/>
          <w:color w:val="000000"/>
          <w:spacing w:val="4"/>
          <w:sz w:val="24"/>
        </w:rPr>
        <w:t xml:space="preserve">элементы планировочной структуры (зоны (массивы), районы (в том </w:t>
      </w:r>
      <w:r w:rsidRPr="003E6AC4">
        <w:rPr>
          <w:rFonts w:ascii="Times New Roman" w:hAnsi="Times New Roman" w:cs="Times New Roman"/>
          <w:color w:val="000000"/>
          <w:spacing w:val="13"/>
          <w:sz w:val="24"/>
        </w:rPr>
        <w:t xml:space="preserve">числе жилые районы, микрорайоны, кварталы), территории размещения </w:t>
      </w:r>
      <w:r w:rsidRPr="003E6AC4">
        <w:rPr>
          <w:rFonts w:ascii="Times New Roman" w:hAnsi="Times New Roman" w:cs="Times New Roman"/>
          <w:color w:val="000000"/>
          <w:spacing w:val="8"/>
          <w:sz w:val="24"/>
        </w:rPr>
        <w:t>садоводческих, огороднических некоммерческих объединений граждан);</w:t>
      </w:r>
      <w:proofErr w:type="gramEnd"/>
    </w:p>
    <w:p w:rsidR="003E6AC4" w:rsidRPr="003E6AC4" w:rsidRDefault="003E6AC4" w:rsidP="003E6AC4">
      <w:pPr>
        <w:numPr>
          <w:ilvl w:val="0"/>
          <w:numId w:val="10"/>
        </w:numPr>
        <w:tabs>
          <w:tab w:val="decimal" w:pos="1224"/>
        </w:tabs>
        <w:spacing w:after="0" w:line="278" w:lineRule="auto"/>
        <w:ind w:left="0" w:firstLine="792"/>
        <w:jc w:val="both"/>
        <w:rPr>
          <w:rFonts w:ascii="Times New Roman" w:hAnsi="Times New Roman" w:cs="Times New Roman"/>
          <w:color w:val="000000"/>
          <w:spacing w:val="10"/>
          <w:sz w:val="24"/>
        </w:rPr>
      </w:pPr>
      <w:proofErr w:type="gramStart"/>
      <w:r w:rsidRPr="003E6AC4">
        <w:rPr>
          <w:rFonts w:ascii="Times New Roman" w:hAnsi="Times New Roman" w:cs="Times New Roman"/>
          <w:color w:val="000000"/>
          <w:spacing w:val="10"/>
          <w:sz w:val="24"/>
        </w:rPr>
        <w:t xml:space="preserve">элементы улично-дорожной сети (аллеи, бульвары, магистрали, </w:t>
      </w:r>
      <w:r w:rsidRPr="003E6AC4">
        <w:rPr>
          <w:rFonts w:ascii="Times New Roman" w:hAnsi="Times New Roman" w:cs="Times New Roman"/>
          <w:color w:val="000000"/>
          <w:spacing w:val="5"/>
          <w:sz w:val="24"/>
        </w:rPr>
        <w:t xml:space="preserve">переулки, площади, проезды, проспекты, проулки, разъезды, спуски, тупики, </w:t>
      </w:r>
      <w:r w:rsidRPr="003E6AC4">
        <w:rPr>
          <w:rFonts w:ascii="Times New Roman" w:hAnsi="Times New Roman" w:cs="Times New Roman"/>
          <w:color w:val="000000"/>
          <w:spacing w:val="6"/>
          <w:sz w:val="24"/>
        </w:rPr>
        <w:t>улицы, шоссе);</w:t>
      </w:r>
      <w:proofErr w:type="gramEnd"/>
    </w:p>
    <w:p w:rsidR="003E6AC4" w:rsidRPr="003E6AC4" w:rsidRDefault="003E6AC4" w:rsidP="003E6AC4">
      <w:pPr>
        <w:numPr>
          <w:ilvl w:val="0"/>
          <w:numId w:val="10"/>
        </w:numPr>
        <w:tabs>
          <w:tab w:val="decimal" w:pos="1080"/>
        </w:tabs>
        <w:spacing w:before="36" w:after="0" w:line="309" w:lineRule="auto"/>
        <w:ind w:left="0" w:firstLine="792"/>
        <w:jc w:val="both"/>
        <w:rPr>
          <w:rFonts w:ascii="Times New Roman" w:hAnsi="Times New Roman" w:cs="Times New Roman"/>
          <w:color w:val="000000"/>
          <w:sz w:val="24"/>
        </w:rPr>
      </w:pPr>
      <w:r w:rsidRPr="003E6AC4">
        <w:rPr>
          <w:rFonts w:ascii="Times New Roman" w:hAnsi="Times New Roman" w:cs="Times New Roman"/>
          <w:color w:val="000000"/>
          <w:sz w:val="24"/>
        </w:rPr>
        <w:t>дворовые территории;</w:t>
      </w:r>
    </w:p>
    <w:p w:rsidR="003E6AC4" w:rsidRPr="003E6AC4" w:rsidRDefault="003E6AC4" w:rsidP="003E6AC4">
      <w:pPr>
        <w:numPr>
          <w:ilvl w:val="0"/>
          <w:numId w:val="10"/>
        </w:numPr>
        <w:tabs>
          <w:tab w:val="decimal" w:pos="1080"/>
        </w:tabs>
        <w:spacing w:after="0" w:line="273" w:lineRule="auto"/>
        <w:ind w:left="0" w:firstLine="792"/>
        <w:jc w:val="both"/>
        <w:rPr>
          <w:rFonts w:ascii="Times New Roman" w:hAnsi="Times New Roman" w:cs="Times New Roman"/>
          <w:color w:val="000000"/>
          <w:spacing w:val="16"/>
          <w:sz w:val="24"/>
        </w:rPr>
      </w:pPr>
      <w:r w:rsidRPr="003E6AC4">
        <w:rPr>
          <w:rFonts w:ascii="Times New Roman" w:hAnsi="Times New Roman" w:cs="Times New Roman"/>
          <w:color w:val="000000"/>
          <w:spacing w:val="16"/>
          <w:sz w:val="24"/>
        </w:rPr>
        <w:t>детские и спортивные площадки;</w:t>
      </w:r>
    </w:p>
    <w:p w:rsidR="003E6AC4" w:rsidRPr="003E6AC4" w:rsidRDefault="003E6AC4" w:rsidP="003E6AC4">
      <w:pPr>
        <w:numPr>
          <w:ilvl w:val="0"/>
          <w:numId w:val="10"/>
        </w:numPr>
        <w:tabs>
          <w:tab w:val="decimal" w:pos="1080"/>
        </w:tabs>
        <w:spacing w:after="0" w:line="278" w:lineRule="auto"/>
        <w:ind w:left="0" w:firstLine="792"/>
        <w:jc w:val="both"/>
        <w:rPr>
          <w:rFonts w:ascii="Times New Roman" w:hAnsi="Times New Roman" w:cs="Times New Roman"/>
          <w:color w:val="000000"/>
          <w:spacing w:val="18"/>
          <w:sz w:val="24"/>
        </w:rPr>
      </w:pPr>
      <w:r w:rsidRPr="003E6AC4">
        <w:rPr>
          <w:rFonts w:ascii="Times New Roman" w:hAnsi="Times New Roman" w:cs="Times New Roman"/>
          <w:color w:val="000000"/>
          <w:spacing w:val="18"/>
          <w:sz w:val="24"/>
        </w:rPr>
        <w:t>площадки для выгула животных;</w:t>
      </w:r>
    </w:p>
    <w:p w:rsidR="003E6AC4" w:rsidRPr="003E6AC4" w:rsidRDefault="003E6AC4" w:rsidP="003E6AC4">
      <w:pPr>
        <w:numPr>
          <w:ilvl w:val="0"/>
          <w:numId w:val="10"/>
        </w:numPr>
        <w:tabs>
          <w:tab w:val="decimal" w:pos="1080"/>
        </w:tabs>
        <w:spacing w:after="0" w:line="240" w:lineRule="auto"/>
        <w:ind w:left="0" w:firstLine="792"/>
        <w:jc w:val="both"/>
        <w:rPr>
          <w:rFonts w:ascii="Times New Roman" w:hAnsi="Times New Roman" w:cs="Times New Roman"/>
          <w:color w:val="000000"/>
          <w:spacing w:val="18"/>
          <w:sz w:val="24"/>
        </w:rPr>
      </w:pPr>
      <w:r w:rsidRPr="003E6AC4">
        <w:rPr>
          <w:rFonts w:ascii="Times New Roman" w:hAnsi="Times New Roman" w:cs="Times New Roman"/>
          <w:color w:val="000000"/>
          <w:spacing w:val="18"/>
          <w:sz w:val="24"/>
        </w:rPr>
        <w:t>парковки (парковочные места);</w:t>
      </w:r>
    </w:p>
    <w:p w:rsidR="003E6AC4" w:rsidRPr="003E6AC4" w:rsidRDefault="003E6AC4" w:rsidP="003E6AC4">
      <w:pPr>
        <w:numPr>
          <w:ilvl w:val="0"/>
          <w:numId w:val="10"/>
        </w:numPr>
        <w:tabs>
          <w:tab w:val="decimal" w:pos="1080"/>
        </w:tabs>
        <w:spacing w:after="0" w:line="240" w:lineRule="auto"/>
        <w:ind w:left="0" w:firstLine="792"/>
        <w:jc w:val="both"/>
        <w:rPr>
          <w:rFonts w:ascii="Times New Roman" w:hAnsi="Times New Roman" w:cs="Times New Roman"/>
          <w:color w:val="000000"/>
          <w:spacing w:val="14"/>
          <w:sz w:val="24"/>
        </w:rPr>
      </w:pPr>
      <w:r w:rsidRPr="003E6AC4">
        <w:rPr>
          <w:rFonts w:ascii="Times New Roman" w:hAnsi="Times New Roman" w:cs="Times New Roman"/>
          <w:color w:val="000000"/>
          <w:spacing w:val="14"/>
          <w:sz w:val="24"/>
        </w:rPr>
        <w:t>парки, скверы, иные зеленые зоны;</w:t>
      </w:r>
    </w:p>
    <w:p w:rsidR="003E6AC4" w:rsidRPr="003E6AC4" w:rsidRDefault="003E6AC4" w:rsidP="003E6AC4">
      <w:pPr>
        <w:numPr>
          <w:ilvl w:val="0"/>
          <w:numId w:val="10"/>
        </w:numPr>
        <w:tabs>
          <w:tab w:val="decimal" w:pos="1080"/>
        </w:tabs>
        <w:spacing w:after="0" w:line="280" w:lineRule="auto"/>
        <w:ind w:left="0" w:firstLine="792"/>
        <w:jc w:val="both"/>
        <w:rPr>
          <w:rFonts w:ascii="Times New Roman" w:hAnsi="Times New Roman" w:cs="Times New Roman"/>
          <w:color w:val="000000"/>
          <w:spacing w:val="14"/>
          <w:sz w:val="24"/>
        </w:rPr>
      </w:pPr>
      <w:r w:rsidRPr="003E6AC4">
        <w:rPr>
          <w:rFonts w:ascii="Times New Roman" w:hAnsi="Times New Roman" w:cs="Times New Roman"/>
          <w:color w:val="000000"/>
          <w:spacing w:val="14"/>
          <w:sz w:val="24"/>
        </w:rPr>
        <w:t>технические и санитарно-защитные зоны;</w:t>
      </w:r>
    </w:p>
    <w:p w:rsidR="003E6AC4" w:rsidRPr="003E6AC4" w:rsidRDefault="003E6AC4" w:rsidP="003E6AC4">
      <w:pPr>
        <w:spacing w:before="36" w:after="0" w:line="266" w:lineRule="auto"/>
        <w:ind w:firstLine="720"/>
        <w:jc w:val="both"/>
        <w:rPr>
          <w:rFonts w:ascii="Times New Roman" w:hAnsi="Times New Roman" w:cs="Times New Roman"/>
          <w:color w:val="000000"/>
          <w:spacing w:val="33"/>
          <w:sz w:val="24"/>
        </w:rPr>
      </w:pPr>
      <w:r w:rsidRPr="003E6AC4">
        <w:rPr>
          <w:rFonts w:ascii="Times New Roman" w:hAnsi="Times New Roman" w:cs="Times New Roman"/>
          <w:color w:val="000000"/>
          <w:spacing w:val="33"/>
          <w:sz w:val="24"/>
        </w:rPr>
        <w:t xml:space="preserve">Под ограждающими устройствами в настоящем Положении </w:t>
      </w:r>
      <w:r w:rsidRPr="003E6AC4">
        <w:rPr>
          <w:rFonts w:ascii="Times New Roman" w:hAnsi="Times New Roman" w:cs="Times New Roman"/>
          <w:color w:val="000000"/>
          <w:spacing w:val="12"/>
          <w:sz w:val="24"/>
        </w:rPr>
        <w:t xml:space="preserve">понимаются ворота, калитки, шлагбаумы, в том числе автоматические, и </w:t>
      </w:r>
      <w:r w:rsidRPr="003E6AC4">
        <w:rPr>
          <w:rFonts w:ascii="Times New Roman" w:hAnsi="Times New Roman" w:cs="Times New Roman"/>
          <w:color w:val="000000"/>
          <w:spacing w:val="6"/>
          <w:sz w:val="24"/>
        </w:rPr>
        <w:t>декоративные ограждения (заборы).</w:t>
      </w:r>
    </w:p>
    <w:p w:rsidR="003E6AC4" w:rsidRPr="003E6AC4" w:rsidRDefault="003E6AC4" w:rsidP="003E6AC4">
      <w:pPr>
        <w:spacing w:before="36" w:after="0" w:line="240" w:lineRule="auto"/>
        <w:ind w:firstLine="720"/>
        <w:jc w:val="both"/>
        <w:rPr>
          <w:rFonts w:ascii="Times New Roman" w:hAnsi="Times New Roman" w:cs="Times New Roman"/>
          <w:color w:val="000000"/>
          <w:spacing w:val="10"/>
          <w:sz w:val="24"/>
        </w:rPr>
      </w:pPr>
      <w:r w:rsidRPr="003E6AC4">
        <w:rPr>
          <w:rFonts w:ascii="Times New Roman" w:hAnsi="Times New Roman" w:cs="Times New Roman"/>
          <w:color w:val="000000"/>
          <w:spacing w:val="10"/>
          <w:sz w:val="24"/>
        </w:rPr>
        <w:t xml:space="preserve">1.8. При осуществлении контроля в сфере благоустройства система </w:t>
      </w:r>
      <w:r w:rsidRPr="003E6AC4">
        <w:rPr>
          <w:rFonts w:ascii="Times New Roman" w:hAnsi="Times New Roman" w:cs="Times New Roman"/>
          <w:color w:val="000000"/>
          <w:spacing w:val="6"/>
          <w:sz w:val="24"/>
        </w:rPr>
        <w:t>оценки и управления рисками не применяется.</w:t>
      </w:r>
    </w:p>
    <w:p w:rsidR="003E6AC4" w:rsidRPr="003E6AC4" w:rsidRDefault="003E6AC4" w:rsidP="003E6AC4">
      <w:pPr>
        <w:spacing w:before="432" w:after="0" w:line="280" w:lineRule="auto"/>
        <w:jc w:val="center"/>
        <w:rPr>
          <w:rFonts w:ascii="Times New Roman" w:hAnsi="Times New Roman" w:cs="Times New Roman"/>
          <w:b/>
          <w:color w:val="000000"/>
          <w:spacing w:val="16"/>
          <w:sz w:val="24"/>
        </w:rPr>
      </w:pPr>
      <w:r w:rsidRPr="003E6AC4">
        <w:rPr>
          <w:rFonts w:ascii="Times New Roman" w:hAnsi="Times New Roman" w:cs="Times New Roman"/>
          <w:b/>
          <w:color w:val="000000"/>
          <w:spacing w:val="16"/>
          <w:sz w:val="24"/>
        </w:rPr>
        <w:t xml:space="preserve">2. Профилактика рисков причинения вреда (ущерба) охраняемым </w:t>
      </w:r>
      <w:r w:rsidRPr="003E6AC4">
        <w:rPr>
          <w:rFonts w:ascii="Times New Roman" w:hAnsi="Times New Roman" w:cs="Times New Roman"/>
          <w:b/>
          <w:color w:val="000000"/>
          <w:spacing w:val="16"/>
          <w:sz w:val="24"/>
        </w:rPr>
        <w:br/>
      </w:r>
      <w:r w:rsidRPr="003E6AC4">
        <w:rPr>
          <w:rFonts w:ascii="Times New Roman" w:hAnsi="Times New Roman" w:cs="Times New Roman"/>
          <w:b/>
          <w:color w:val="000000"/>
          <w:spacing w:val="14"/>
          <w:sz w:val="24"/>
        </w:rPr>
        <w:t>законом ценностям</w:t>
      </w:r>
    </w:p>
    <w:p w:rsidR="003E6AC4" w:rsidRPr="003E6AC4" w:rsidRDefault="003E6AC4" w:rsidP="003E6AC4">
      <w:pPr>
        <w:spacing w:before="288" w:after="0" w:line="268" w:lineRule="auto"/>
        <w:ind w:firstLine="720"/>
        <w:jc w:val="both"/>
        <w:rPr>
          <w:rFonts w:ascii="Times New Roman" w:hAnsi="Times New Roman" w:cs="Times New Roman"/>
          <w:color w:val="000000"/>
          <w:spacing w:val="5"/>
          <w:sz w:val="24"/>
        </w:rPr>
      </w:pPr>
      <w:r w:rsidRPr="003E6AC4">
        <w:rPr>
          <w:rFonts w:ascii="Times New Roman" w:hAnsi="Times New Roman" w:cs="Times New Roman"/>
          <w:color w:val="000000"/>
          <w:spacing w:val="5"/>
          <w:sz w:val="24"/>
        </w:rPr>
        <w:t xml:space="preserve">2.1. Администрация осуществляет контроль в сфере </w:t>
      </w:r>
      <w:proofErr w:type="gramStart"/>
      <w:r w:rsidRPr="003E6AC4">
        <w:rPr>
          <w:rFonts w:ascii="Times New Roman" w:hAnsi="Times New Roman" w:cs="Times New Roman"/>
          <w:color w:val="000000"/>
          <w:spacing w:val="5"/>
          <w:sz w:val="24"/>
        </w:rPr>
        <w:t>благоустройства</w:t>
      </w:r>
      <w:proofErr w:type="gramEnd"/>
      <w:r w:rsidRPr="003E6AC4">
        <w:rPr>
          <w:rFonts w:ascii="Times New Roman" w:hAnsi="Times New Roman" w:cs="Times New Roman"/>
          <w:color w:val="000000"/>
          <w:spacing w:val="5"/>
          <w:sz w:val="24"/>
        </w:rPr>
        <w:t xml:space="preserve"> в </w:t>
      </w:r>
      <w:r w:rsidRPr="003E6AC4">
        <w:rPr>
          <w:rFonts w:ascii="Times New Roman" w:hAnsi="Times New Roman" w:cs="Times New Roman"/>
          <w:color w:val="000000"/>
          <w:spacing w:val="6"/>
          <w:sz w:val="24"/>
        </w:rPr>
        <w:t>том числе посредством проведения профилактических мероприятий.</w:t>
      </w:r>
    </w:p>
    <w:p w:rsidR="003E6AC4" w:rsidRPr="003E6AC4" w:rsidRDefault="003E6AC4" w:rsidP="003E6AC4">
      <w:pPr>
        <w:spacing w:before="288" w:after="0" w:line="268" w:lineRule="auto"/>
        <w:ind w:firstLine="720"/>
        <w:jc w:val="both"/>
        <w:rPr>
          <w:rFonts w:ascii="Times New Roman" w:hAnsi="Times New Roman" w:cs="Times New Roman"/>
          <w:color w:val="000000"/>
          <w:spacing w:val="5"/>
          <w:sz w:val="24"/>
          <w:szCs w:val="24"/>
        </w:rPr>
      </w:pPr>
      <w:r w:rsidRPr="003E6AC4">
        <w:rPr>
          <w:rFonts w:ascii="Times New Roman" w:hAnsi="Times New Roman" w:cs="Times New Roman"/>
          <w:color w:val="000000"/>
          <w:spacing w:val="9"/>
          <w:sz w:val="24"/>
        </w:rPr>
        <w:t xml:space="preserve">2.2. Профилактические мероприятия осуществляются администрацией </w:t>
      </w:r>
      <w:r w:rsidRPr="003E6AC4">
        <w:rPr>
          <w:rFonts w:ascii="Times New Roman" w:hAnsi="Times New Roman" w:cs="Times New Roman"/>
          <w:color w:val="000000"/>
          <w:spacing w:val="19"/>
          <w:sz w:val="24"/>
        </w:rPr>
        <w:t xml:space="preserve">в целях стимулирования добросовестного соблюдения обязательных требований контролируемыми лицами, устранения условий, причин и </w:t>
      </w:r>
      <w:r w:rsidRPr="003E6AC4">
        <w:rPr>
          <w:rFonts w:ascii="Times New Roman" w:hAnsi="Times New Roman" w:cs="Times New Roman"/>
          <w:color w:val="000000"/>
          <w:spacing w:val="10"/>
          <w:sz w:val="24"/>
        </w:rPr>
        <w:t xml:space="preserve">факторов, способных привести к нарушениям обязательных требований и </w:t>
      </w:r>
      <w:r w:rsidRPr="003E6AC4">
        <w:rPr>
          <w:rFonts w:ascii="Times New Roman" w:hAnsi="Times New Roman" w:cs="Times New Roman"/>
          <w:color w:val="000000"/>
          <w:spacing w:val="21"/>
          <w:sz w:val="24"/>
        </w:rPr>
        <w:t xml:space="preserve">(или) </w:t>
      </w:r>
      <w:r w:rsidRPr="003E6AC4">
        <w:rPr>
          <w:rFonts w:ascii="Times New Roman" w:hAnsi="Times New Roman" w:cs="Times New Roman"/>
          <w:color w:val="000000"/>
          <w:spacing w:val="21"/>
          <w:sz w:val="24"/>
          <w:szCs w:val="24"/>
        </w:rPr>
        <w:t xml:space="preserve">причинению вреда (ущерба) </w:t>
      </w:r>
      <w:r w:rsidRPr="003E6AC4">
        <w:rPr>
          <w:rFonts w:ascii="Times New Roman" w:hAnsi="Times New Roman" w:cs="Times New Roman"/>
          <w:color w:val="000000"/>
          <w:spacing w:val="21"/>
          <w:sz w:val="24"/>
          <w:szCs w:val="24"/>
        </w:rPr>
        <w:lastRenderedPageBreak/>
        <w:t xml:space="preserve">охраняемым законом ценностям, и </w:t>
      </w:r>
      <w:r w:rsidRPr="003E6AC4">
        <w:rPr>
          <w:rFonts w:ascii="Times New Roman" w:hAnsi="Times New Roman" w:cs="Times New Roman"/>
          <w:sz w:val="24"/>
          <w:szCs w:val="24"/>
          <w:lang w:val="en-US"/>
        </w:rPr>
        <w:pict>
          <v:line id="_x0000_s1028" style="position:absolute;left:0;text-align:left;z-index:251661312;mso-position-horizontal-relative:text;mso-position-vertical-relative:text" from="412.1pt,.4pt" to="448.65pt,.4pt" strokecolor="#d0d0d1" strokeweight=".25pt"/>
        </w:pict>
      </w:r>
      <w:r w:rsidRPr="003E6AC4">
        <w:rPr>
          <w:rFonts w:ascii="Times New Roman" w:hAnsi="Times New Roman" w:cs="Times New Roman"/>
          <w:color w:val="000000"/>
          <w:spacing w:val="10"/>
          <w:sz w:val="24"/>
          <w:szCs w:val="24"/>
        </w:rPr>
        <w:t>доведения обязательных требований до контролируемых лиц, способов их</w:t>
      </w:r>
      <w:r w:rsidRPr="003E6AC4">
        <w:rPr>
          <w:rFonts w:ascii="Times New Roman" w:hAnsi="Times New Roman" w:cs="Times New Roman"/>
          <w:color w:val="000000"/>
          <w:spacing w:val="5"/>
          <w:sz w:val="24"/>
          <w:szCs w:val="24"/>
        </w:rPr>
        <w:t xml:space="preserve"> </w:t>
      </w:r>
      <w:r w:rsidRPr="003E6AC4">
        <w:rPr>
          <w:rFonts w:ascii="Times New Roman" w:hAnsi="Times New Roman" w:cs="Times New Roman"/>
          <w:color w:val="000000"/>
          <w:sz w:val="24"/>
          <w:szCs w:val="24"/>
        </w:rPr>
        <w:t>соблюдения.</w:t>
      </w:r>
    </w:p>
    <w:p w:rsidR="003E6AC4" w:rsidRPr="003E6AC4" w:rsidRDefault="003E6AC4" w:rsidP="003E6AC4">
      <w:pPr>
        <w:spacing w:after="0" w:line="297" w:lineRule="auto"/>
        <w:ind w:right="36"/>
        <w:jc w:val="right"/>
        <w:rPr>
          <w:rFonts w:ascii="Times New Roman" w:hAnsi="Times New Roman" w:cs="Times New Roman"/>
          <w:color w:val="000000"/>
          <w:spacing w:val="7"/>
          <w:sz w:val="24"/>
          <w:szCs w:val="24"/>
        </w:rPr>
      </w:pPr>
      <w:r w:rsidRPr="003E6AC4">
        <w:rPr>
          <w:rFonts w:ascii="Times New Roman" w:hAnsi="Times New Roman" w:cs="Times New Roman"/>
          <w:color w:val="000000"/>
          <w:spacing w:val="7"/>
          <w:sz w:val="24"/>
          <w:szCs w:val="24"/>
        </w:rPr>
        <w:t>2.3. При осуществлении контроля в сфере благоустройства проведение</w:t>
      </w:r>
    </w:p>
    <w:p w:rsidR="003E6AC4" w:rsidRPr="003E6AC4" w:rsidRDefault="003E6AC4" w:rsidP="003E6AC4">
      <w:pPr>
        <w:spacing w:after="0" w:line="278" w:lineRule="auto"/>
        <w:jc w:val="center"/>
        <w:rPr>
          <w:rFonts w:ascii="Times New Roman" w:hAnsi="Times New Roman" w:cs="Times New Roman"/>
          <w:color w:val="000000"/>
          <w:spacing w:val="27"/>
          <w:sz w:val="24"/>
          <w:szCs w:val="24"/>
        </w:rPr>
      </w:pPr>
      <w:r w:rsidRPr="003E6AC4">
        <w:rPr>
          <w:rFonts w:ascii="Times New Roman" w:hAnsi="Times New Roman" w:cs="Times New Roman"/>
          <w:color w:val="000000"/>
          <w:spacing w:val="27"/>
          <w:sz w:val="24"/>
          <w:szCs w:val="24"/>
        </w:rPr>
        <w:t xml:space="preserve">профилактических мероприятий, направленных на снижение риска </w:t>
      </w:r>
      <w:r w:rsidRPr="003E6AC4">
        <w:rPr>
          <w:rFonts w:ascii="Times New Roman" w:hAnsi="Times New Roman" w:cs="Times New Roman"/>
          <w:color w:val="000000"/>
          <w:spacing w:val="27"/>
          <w:sz w:val="24"/>
          <w:szCs w:val="24"/>
        </w:rPr>
        <w:br/>
      </w:r>
      <w:r w:rsidRPr="003E6AC4">
        <w:rPr>
          <w:rFonts w:ascii="Times New Roman" w:hAnsi="Times New Roman" w:cs="Times New Roman"/>
          <w:color w:val="000000"/>
          <w:spacing w:val="21"/>
          <w:sz w:val="24"/>
          <w:szCs w:val="24"/>
        </w:rPr>
        <w:t xml:space="preserve">причинения вреда (ущерба), является приоритетным по отношению </w:t>
      </w:r>
      <w:proofErr w:type="gramStart"/>
      <w:r w:rsidRPr="003E6AC4">
        <w:rPr>
          <w:rFonts w:ascii="Times New Roman" w:hAnsi="Times New Roman" w:cs="Times New Roman"/>
          <w:color w:val="000000"/>
          <w:spacing w:val="21"/>
          <w:sz w:val="24"/>
          <w:szCs w:val="24"/>
        </w:rPr>
        <w:t>к</w:t>
      </w:r>
      <w:proofErr w:type="gramEnd"/>
    </w:p>
    <w:p w:rsidR="003E6AC4" w:rsidRPr="003E6AC4" w:rsidRDefault="003E6AC4" w:rsidP="003E6AC4">
      <w:pPr>
        <w:spacing w:after="0" w:line="240" w:lineRule="auto"/>
        <w:rPr>
          <w:rFonts w:ascii="Times New Roman" w:hAnsi="Times New Roman" w:cs="Times New Roman"/>
          <w:color w:val="000000"/>
          <w:spacing w:val="8"/>
          <w:sz w:val="24"/>
          <w:szCs w:val="24"/>
        </w:rPr>
      </w:pPr>
      <w:r w:rsidRPr="003E6AC4">
        <w:rPr>
          <w:rFonts w:ascii="Times New Roman" w:hAnsi="Times New Roman" w:cs="Times New Roman"/>
          <w:color w:val="000000"/>
          <w:spacing w:val="8"/>
          <w:sz w:val="24"/>
          <w:szCs w:val="24"/>
        </w:rPr>
        <w:t>проведению контрольных мероприятий.</w:t>
      </w:r>
    </w:p>
    <w:p w:rsidR="003E6AC4" w:rsidRPr="003E6AC4" w:rsidRDefault="003E6AC4" w:rsidP="003E6AC4">
      <w:pPr>
        <w:spacing w:after="0"/>
        <w:ind w:right="36"/>
        <w:jc w:val="right"/>
        <w:rPr>
          <w:rFonts w:ascii="Times New Roman" w:hAnsi="Times New Roman" w:cs="Times New Roman"/>
          <w:color w:val="000000"/>
          <w:spacing w:val="14"/>
          <w:sz w:val="24"/>
          <w:szCs w:val="24"/>
        </w:rPr>
      </w:pPr>
      <w:r w:rsidRPr="003E6AC4">
        <w:rPr>
          <w:rFonts w:ascii="Times New Roman" w:hAnsi="Times New Roman" w:cs="Times New Roman"/>
          <w:color w:val="000000"/>
          <w:spacing w:val="14"/>
          <w:sz w:val="24"/>
          <w:szCs w:val="24"/>
        </w:rPr>
        <w:t>2.4. Профилактические мероприятия осуществляются на основании</w:t>
      </w:r>
    </w:p>
    <w:p w:rsidR="003E6AC4" w:rsidRPr="003E6AC4" w:rsidRDefault="003E6AC4" w:rsidP="003E6AC4">
      <w:pPr>
        <w:spacing w:after="0" w:line="288" w:lineRule="auto"/>
        <w:jc w:val="both"/>
        <w:rPr>
          <w:rFonts w:ascii="Times New Roman" w:hAnsi="Times New Roman" w:cs="Times New Roman"/>
          <w:color w:val="000000"/>
          <w:spacing w:val="9"/>
          <w:sz w:val="24"/>
          <w:szCs w:val="24"/>
        </w:rPr>
      </w:pPr>
      <w:r w:rsidRPr="003E6AC4">
        <w:rPr>
          <w:rFonts w:ascii="Times New Roman" w:hAnsi="Times New Roman" w:cs="Times New Roman"/>
          <w:color w:val="000000"/>
          <w:spacing w:val="9"/>
          <w:sz w:val="24"/>
          <w:szCs w:val="24"/>
        </w:rPr>
        <w:t xml:space="preserve">программы профилактики рисков причинения вреда (ущерба) охраняемым </w:t>
      </w:r>
      <w:r w:rsidRPr="003E6AC4">
        <w:rPr>
          <w:rFonts w:ascii="Times New Roman" w:hAnsi="Times New Roman" w:cs="Times New Roman"/>
          <w:color w:val="000000"/>
          <w:spacing w:val="39"/>
          <w:sz w:val="24"/>
          <w:szCs w:val="24"/>
        </w:rPr>
        <w:t xml:space="preserve">законом ценностям, утвержденной в порядке, установленном </w:t>
      </w:r>
      <w:r w:rsidRPr="003E6AC4">
        <w:rPr>
          <w:rFonts w:ascii="Times New Roman" w:hAnsi="Times New Roman" w:cs="Times New Roman"/>
          <w:color w:val="000000"/>
          <w:spacing w:val="26"/>
          <w:sz w:val="24"/>
          <w:szCs w:val="24"/>
        </w:rPr>
        <w:t xml:space="preserve">Правительством Российской Федерации, также могут проводиться профилактические мероприятия, не предусмотренные программой </w:t>
      </w:r>
      <w:r w:rsidRPr="003E6AC4">
        <w:rPr>
          <w:rFonts w:ascii="Times New Roman" w:hAnsi="Times New Roman" w:cs="Times New Roman"/>
          <w:color w:val="000000"/>
          <w:spacing w:val="6"/>
          <w:sz w:val="24"/>
          <w:szCs w:val="24"/>
        </w:rPr>
        <w:t>профилактики рисков причинения вреда.</w:t>
      </w:r>
    </w:p>
    <w:p w:rsidR="003E6AC4" w:rsidRPr="003E6AC4" w:rsidRDefault="003E6AC4" w:rsidP="003E6AC4">
      <w:pPr>
        <w:spacing w:after="0" w:line="360" w:lineRule="auto"/>
        <w:ind w:right="36"/>
        <w:jc w:val="right"/>
        <w:rPr>
          <w:rFonts w:ascii="Times New Roman" w:hAnsi="Times New Roman" w:cs="Times New Roman"/>
          <w:color w:val="000000"/>
          <w:spacing w:val="12"/>
          <w:sz w:val="24"/>
          <w:szCs w:val="24"/>
        </w:rPr>
      </w:pPr>
      <w:r w:rsidRPr="003E6AC4">
        <w:rPr>
          <w:rFonts w:ascii="Times New Roman" w:hAnsi="Times New Roman" w:cs="Times New Roman"/>
          <w:color w:val="000000"/>
          <w:spacing w:val="12"/>
          <w:sz w:val="24"/>
          <w:szCs w:val="24"/>
        </w:rPr>
        <w:t>В случае если при проведении профилактических мероприятий</w:t>
      </w:r>
    </w:p>
    <w:p w:rsidR="003E6AC4" w:rsidRPr="003E6AC4" w:rsidRDefault="003E6AC4" w:rsidP="003E6AC4">
      <w:pPr>
        <w:spacing w:after="0" w:line="280" w:lineRule="auto"/>
        <w:jc w:val="both"/>
        <w:rPr>
          <w:rFonts w:ascii="Times New Roman" w:hAnsi="Times New Roman" w:cs="Times New Roman"/>
          <w:color w:val="000000"/>
          <w:spacing w:val="6"/>
          <w:sz w:val="24"/>
          <w:szCs w:val="24"/>
        </w:rPr>
      </w:pPr>
      <w:r w:rsidRPr="003E6AC4">
        <w:rPr>
          <w:rFonts w:ascii="Times New Roman" w:hAnsi="Times New Roman" w:cs="Times New Roman"/>
          <w:color w:val="000000"/>
          <w:spacing w:val="6"/>
          <w:sz w:val="24"/>
          <w:szCs w:val="24"/>
        </w:rPr>
        <w:t xml:space="preserve">установлено, что объекты контроля представляют явную непосредственную </w:t>
      </w:r>
      <w:r w:rsidRPr="003E6AC4">
        <w:rPr>
          <w:rFonts w:ascii="Times New Roman" w:hAnsi="Times New Roman" w:cs="Times New Roman"/>
          <w:color w:val="000000"/>
          <w:spacing w:val="14"/>
          <w:sz w:val="24"/>
          <w:szCs w:val="24"/>
        </w:rPr>
        <w:t xml:space="preserve">угрозу причинения вреда (ущерба) охраняемым законом ценностям или </w:t>
      </w:r>
      <w:r w:rsidRPr="003E6AC4">
        <w:rPr>
          <w:rFonts w:ascii="Times New Roman" w:hAnsi="Times New Roman" w:cs="Times New Roman"/>
          <w:color w:val="000000"/>
          <w:spacing w:val="25"/>
          <w:sz w:val="24"/>
          <w:szCs w:val="24"/>
        </w:rPr>
        <w:t xml:space="preserve">такой вред (ущерб) причинен, должностное лицо, уполномоченное </w:t>
      </w:r>
      <w:r w:rsidRPr="003E6AC4">
        <w:rPr>
          <w:rFonts w:ascii="Times New Roman" w:hAnsi="Times New Roman" w:cs="Times New Roman"/>
          <w:color w:val="000000"/>
          <w:spacing w:val="22"/>
          <w:sz w:val="24"/>
          <w:szCs w:val="24"/>
        </w:rPr>
        <w:t xml:space="preserve">осуществлять контроль в сфере благоустройства, незамедлительно </w:t>
      </w:r>
      <w:r w:rsidRPr="003E6AC4">
        <w:rPr>
          <w:rFonts w:ascii="Times New Roman" w:hAnsi="Times New Roman" w:cs="Times New Roman"/>
          <w:color w:val="000000"/>
          <w:spacing w:val="6"/>
          <w:sz w:val="24"/>
          <w:szCs w:val="24"/>
        </w:rPr>
        <w:t xml:space="preserve">направляет информацию об этом главе администрации </w:t>
      </w:r>
      <w:r w:rsidRPr="003E6AC4">
        <w:rPr>
          <w:rFonts w:ascii="Times New Roman" w:hAnsi="Times New Roman" w:cs="Times New Roman"/>
          <w:color w:val="000000"/>
          <w:spacing w:val="-4"/>
          <w:sz w:val="24"/>
          <w:szCs w:val="24"/>
        </w:rPr>
        <w:t>местного самоуправления Хумалагского сельского поселения для принятия</w:t>
      </w:r>
      <w:r w:rsidRPr="003E6AC4">
        <w:rPr>
          <w:rFonts w:ascii="Times New Roman" w:hAnsi="Times New Roman" w:cs="Times New Roman"/>
          <w:color w:val="000000"/>
          <w:spacing w:val="6"/>
          <w:sz w:val="24"/>
          <w:szCs w:val="24"/>
        </w:rPr>
        <w:t xml:space="preserve"> решения о проведении контрольных мероприятий.</w:t>
      </w:r>
    </w:p>
    <w:p w:rsidR="003E6AC4" w:rsidRPr="003E6AC4" w:rsidRDefault="003E6AC4" w:rsidP="003E6AC4">
      <w:pPr>
        <w:spacing w:after="0" w:line="271" w:lineRule="auto"/>
        <w:ind w:firstLine="720"/>
        <w:jc w:val="both"/>
        <w:rPr>
          <w:rFonts w:ascii="Times New Roman" w:hAnsi="Times New Roman" w:cs="Times New Roman"/>
          <w:color w:val="000000"/>
          <w:spacing w:val="30"/>
          <w:sz w:val="24"/>
          <w:szCs w:val="24"/>
        </w:rPr>
      </w:pPr>
      <w:r w:rsidRPr="003E6AC4">
        <w:rPr>
          <w:rFonts w:ascii="Times New Roman" w:hAnsi="Times New Roman" w:cs="Times New Roman"/>
          <w:color w:val="000000"/>
          <w:spacing w:val="30"/>
          <w:sz w:val="24"/>
          <w:szCs w:val="24"/>
        </w:rPr>
        <w:t xml:space="preserve">2.5. При осуществлении администрацией контроля в сфере </w:t>
      </w:r>
      <w:r w:rsidRPr="003E6AC4">
        <w:rPr>
          <w:rFonts w:ascii="Times New Roman" w:hAnsi="Times New Roman" w:cs="Times New Roman"/>
          <w:color w:val="000000"/>
          <w:spacing w:val="13"/>
          <w:sz w:val="24"/>
          <w:szCs w:val="24"/>
        </w:rPr>
        <w:t xml:space="preserve">благоустройства могут проводиться следующие виды профилактических </w:t>
      </w:r>
      <w:r w:rsidRPr="003E6AC4">
        <w:rPr>
          <w:rFonts w:ascii="Times New Roman" w:hAnsi="Times New Roman" w:cs="Times New Roman"/>
          <w:color w:val="000000"/>
          <w:sz w:val="24"/>
          <w:szCs w:val="24"/>
        </w:rPr>
        <w:t>мероприятий:</w:t>
      </w:r>
    </w:p>
    <w:p w:rsidR="003E6AC4" w:rsidRPr="003E6AC4" w:rsidRDefault="003E6AC4" w:rsidP="003E6AC4">
      <w:pPr>
        <w:numPr>
          <w:ilvl w:val="0"/>
          <w:numId w:val="11"/>
        </w:numPr>
        <w:tabs>
          <w:tab w:val="decimal" w:pos="1152"/>
        </w:tabs>
        <w:spacing w:before="36" w:after="0" w:line="283" w:lineRule="auto"/>
        <w:ind w:left="792"/>
        <w:rPr>
          <w:rFonts w:ascii="Times New Roman" w:hAnsi="Times New Roman" w:cs="Times New Roman"/>
          <w:color w:val="000000"/>
          <w:spacing w:val="20"/>
          <w:sz w:val="24"/>
          <w:szCs w:val="24"/>
        </w:rPr>
      </w:pPr>
      <w:r w:rsidRPr="003E6AC4">
        <w:rPr>
          <w:rFonts w:ascii="Times New Roman" w:hAnsi="Times New Roman" w:cs="Times New Roman"/>
          <w:color w:val="000000"/>
          <w:spacing w:val="20"/>
          <w:sz w:val="24"/>
          <w:szCs w:val="24"/>
        </w:rPr>
        <w:t>информирование;</w:t>
      </w:r>
    </w:p>
    <w:p w:rsidR="003E6AC4" w:rsidRPr="003E6AC4" w:rsidRDefault="003E6AC4" w:rsidP="003E6AC4">
      <w:pPr>
        <w:numPr>
          <w:ilvl w:val="0"/>
          <w:numId w:val="11"/>
        </w:numPr>
        <w:tabs>
          <w:tab w:val="decimal" w:pos="1152"/>
        </w:tabs>
        <w:spacing w:before="36" w:after="0" w:line="316" w:lineRule="auto"/>
        <w:ind w:left="792"/>
        <w:rPr>
          <w:rFonts w:ascii="Times New Roman" w:hAnsi="Times New Roman" w:cs="Times New Roman"/>
          <w:color w:val="000000"/>
          <w:spacing w:val="8"/>
          <w:sz w:val="24"/>
          <w:szCs w:val="24"/>
        </w:rPr>
      </w:pPr>
      <w:r w:rsidRPr="003E6AC4">
        <w:rPr>
          <w:rFonts w:ascii="Times New Roman" w:hAnsi="Times New Roman" w:cs="Times New Roman"/>
          <w:color w:val="000000"/>
          <w:spacing w:val="8"/>
          <w:sz w:val="24"/>
          <w:szCs w:val="24"/>
        </w:rPr>
        <w:t>консультирование.</w:t>
      </w:r>
    </w:p>
    <w:p w:rsidR="003E6AC4" w:rsidRPr="003E6AC4" w:rsidRDefault="003E6AC4" w:rsidP="003E6AC4">
      <w:pPr>
        <w:spacing w:after="0" w:line="278" w:lineRule="auto"/>
        <w:ind w:firstLine="720"/>
        <w:jc w:val="both"/>
        <w:rPr>
          <w:rFonts w:ascii="Times New Roman" w:hAnsi="Times New Roman" w:cs="Times New Roman"/>
          <w:color w:val="000000"/>
          <w:spacing w:val="9"/>
          <w:sz w:val="24"/>
          <w:szCs w:val="24"/>
        </w:rPr>
      </w:pPr>
      <w:r w:rsidRPr="003E6AC4">
        <w:rPr>
          <w:rFonts w:ascii="Times New Roman" w:hAnsi="Times New Roman" w:cs="Times New Roman"/>
          <w:color w:val="000000"/>
          <w:spacing w:val="9"/>
          <w:sz w:val="24"/>
          <w:szCs w:val="24"/>
        </w:rPr>
        <w:t xml:space="preserve">2.6. Информирование осуществляется администрацией по вопросам </w:t>
      </w:r>
      <w:r w:rsidRPr="003E6AC4">
        <w:rPr>
          <w:rFonts w:ascii="Times New Roman" w:hAnsi="Times New Roman" w:cs="Times New Roman"/>
          <w:color w:val="000000"/>
          <w:spacing w:val="30"/>
          <w:sz w:val="24"/>
          <w:szCs w:val="24"/>
        </w:rPr>
        <w:t xml:space="preserve">соблюдения обязательных требований посредством размещения </w:t>
      </w:r>
      <w:r w:rsidRPr="003E6AC4">
        <w:rPr>
          <w:rFonts w:ascii="Times New Roman" w:hAnsi="Times New Roman" w:cs="Times New Roman"/>
          <w:color w:val="000000"/>
          <w:spacing w:val="15"/>
          <w:sz w:val="24"/>
          <w:szCs w:val="24"/>
        </w:rPr>
        <w:t xml:space="preserve">соответствующих сведений на официальном сайте администрации в </w:t>
      </w:r>
      <w:r w:rsidRPr="003E6AC4">
        <w:rPr>
          <w:rFonts w:ascii="Times New Roman" w:hAnsi="Times New Roman" w:cs="Times New Roman"/>
          <w:color w:val="000000"/>
          <w:spacing w:val="27"/>
          <w:sz w:val="24"/>
          <w:szCs w:val="24"/>
        </w:rPr>
        <w:t xml:space="preserve">информационно-телекоммуникационной сети «Интернет» (далее </w:t>
      </w:r>
      <w:proofErr w:type="gramStart"/>
      <w:r w:rsidRPr="003E6AC4">
        <w:rPr>
          <w:rFonts w:ascii="Times New Roman" w:hAnsi="Times New Roman" w:cs="Times New Roman"/>
          <w:color w:val="000000"/>
          <w:spacing w:val="27"/>
          <w:sz w:val="24"/>
          <w:szCs w:val="24"/>
        </w:rPr>
        <w:t>-</w:t>
      </w:r>
      <w:r w:rsidRPr="003E6AC4">
        <w:rPr>
          <w:rFonts w:ascii="Times New Roman" w:hAnsi="Times New Roman" w:cs="Times New Roman"/>
          <w:color w:val="000000"/>
          <w:spacing w:val="11"/>
          <w:sz w:val="24"/>
          <w:szCs w:val="24"/>
        </w:rPr>
        <w:t>о</w:t>
      </w:r>
      <w:proofErr w:type="gramEnd"/>
      <w:r w:rsidRPr="003E6AC4">
        <w:rPr>
          <w:rFonts w:ascii="Times New Roman" w:hAnsi="Times New Roman" w:cs="Times New Roman"/>
          <w:color w:val="000000"/>
          <w:spacing w:val="11"/>
          <w:sz w:val="24"/>
          <w:szCs w:val="24"/>
        </w:rPr>
        <w:t>фициальный сайт администрации) в специальном разделе, посвященном</w:t>
      </w:r>
    </w:p>
    <w:p w:rsidR="003E6AC4" w:rsidRPr="003E6AC4" w:rsidRDefault="003E6AC4" w:rsidP="003E6AC4">
      <w:pPr>
        <w:spacing w:after="0" w:line="319" w:lineRule="auto"/>
        <w:jc w:val="center"/>
        <w:rPr>
          <w:rFonts w:ascii="Times New Roman" w:hAnsi="Times New Roman" w:cs="Times New Roman"/>
          <w:color w:val="000000"/>
          <w:spacing w:val="9"/>
          <w:sz w:val="24"/>
          <w:szCs w:val="24"/>
        </w:rPr>
      </w:pPr>
      <w:proofErr w:type="gramStart"/>
      <w:r w:rsidRPr="003E6AC4">
        <w:rPr>
          <w:rFonts w:ascii="Times New Roman" w:hAnsi="Times New Roman" w:cs="Times New Roman"/>
          <w:color w:val="000000"/>
          <w:spacing w:val="9"/>
          <w:sz w:val="24"/>
          <w:szCs w:val="24"/>
        </w:rPr>
        <w:t>контрольной деятельности (доступ к специальному разделу должен</w:t>
      </w:r>
      <w:proofErr w:type="gramEnd"/>
    </w:p>
    <w:p w:rsidR="003E6AC4" w:rsidRPr="003E6AC4" w:rsidRDefault="003E6AC4" w:rsidP="003E6AC4">
      <w:pPr>
        <w:spacing w:after="0" w:line="268" w:lineRule="auto"/>
        <w:jc w:val="both"/>
        <w:rPr>
          <w:rFonts w:ascii="Times New Roman" w:hAnsi="Times New Roman" w:cs="Times New Roman"/>
          <w:color w:val="000000"/>
          <w:spacing w:val="20"/>
          <w:sz w:val="24"/>
          <w:szCs w:val="24"/>
        </w:rPr>
      </w:pPr>
      <w:r w:rsidRPr="003E6AC4">
        <w:rPr>
          <w:rFonts w:ascii="Times New Roman" w:hAnsi="Times New Roman" w:cs="Times New Roman"/>
          <w:color w:val="000000"/>
          <w:spacing w:val="20"/>
          <w:sz w:val="24"/>
          <w:szCs w:val="24"/>
        </w:rPr>
        <w:t xml:space="preserve">осуществляться с главной (основной) страницы официального сайта </w:t>
      </w:r>
      <w:r w:rsidRPr="003E6AC4">
        <w:rPr>
          <w:rFonts w:ascii="Times New Roman" w:hAnsi="Times New Roman" w:cs="Times New Roman"/>
          <w:color w:val="000000"/>
          <w:spacing w:val="-5"/>
          <w:sz w:val="24"/>
          <w:szCs w:val="24"/>
        </w:rPr>
        <w:t xml:space="preserve">администрации), в средствах массовой информации, через личные кабинеты </w:t>
      </w:r>
      <w:r w:rsidRPr="003E6AC4">
        <w:rPr>
          <w:rFonts w:ascii="Times New Roman" w:hAnsi="Times New Roman" w:cs="Times New Roman"/>
          <w:color w:val="000000"/>
          <w:spacing w:val="-3"/>
          <w:sz w:val="24"/>
          <w:szCs w:val="24"/>
        </w:rPr>
        <w:t xml:space="preserve">контролируемых лиц в государственных информационных системах (при их </w:t>
      </w:r>
      <w:r w:rsidRPr="003E6AC4">
        <w:rPr>
          <w:rFonts w:ascii="Times New Roman" w:hAnsi="Times New Roman" w:cs="Times New Roman"/>
          <w:color w:val="000000"/>
          <w:spacing w:val="6"/>
          <w:sz w:val="24"/>
          <w:szCs w:val="24"/>
        </w:rPr>
        <w:t>наличии) и в иных формах.</w:t>
      </w:r>
    </w:p>
    <w:p w:rsidR="003E6AC4" w:rsidRPr="003E6AC4" w:rsidRDefault="003E6AC4" w:rsidP="003E6AC4">
      <w:pPr>
        <w:spacing w:before="36" w:after="0" w:line="278" w:lineRule="auto"/>
        <w:ind w:firstLine="720"/>
        <w:jc w:val="both"/>
        <w:rPr>
          <w:rFonts w:ascii="Times New Roman" w:hAnsi="Times New Roman" w:cs="Times New Roman"/>
          <w:color w:val="000000"/>
          <w:spacing w:val="15"/>
          <w:sz w:val="24"/>
          <w:szCs w:val="24"/>
        </w:rPr>
      </w:pPr>
      <w:r w:rsidRPr="003E6AC4">
        <w:rPr>
          <w:rFonts w:ascii="Times New Roman" w:hAnsi="Times New Roman" w:cs="Times New Roman"/>
          <w:color w:val="000000"/>
          <w:spacing w:val="15"/>
          <w:sz w:val="24"/>
          <w:szCs w:val="24"/>
        </w:rPr>
        <w:t xml:space="preserve">Администрация обязана размещать и поддерживать в актуальном </w:t>
      </w:r>
      <w:r w:rsidRPr="003E6AC4">
        <w:rPr>
          <w:rFonts w:ascii="Times New Roman" w:hAnsi="Times New Roman" w:cs="Times New Roman"/>
          <w:color w:val="000000"/>
          <w:spacing w:val="9"/>
          <w:sz w:val="24"/>
          <w:szCs w:val="24"/>
        </w:rPr>
        <w:t xml:space="preserve">состоянии на официальном сайте администрации в специальном разделе, </w:t>
      </w:r>
      <w:r w:rsidRPr="003E6AC4">
        <w:rPr>
          <w:rFonts w:ascii="Times New Roman" w:hAnsi="Times New Roman" w:cs="Times New Roman"/>
          <w:color w:val="000000"/>
          <w:spacing w:val="7"/>
          <w:sz w:val="24"/>
          <w:szCs w:val="24"/>
        </w:rPr>
        <w:t xml:space="preserve">посвященном контрольной деятельности, сведения, предусмотренные частью </w:t>
      </w:r>
      <w:r w:rsidRPr="003E6AC4">
        <w:rPr>
          <w:rFonts w:ascii="Times New Roman" w:hAnsi="Times New Roman" w:cs="Times New Roman"/>
          <w:color w:val="000000"/>
          <w:spacing w:val="20"/>
          <w:sz w:val="24"/>
          <w:szCs w:val="24"/>
        </w:rPr>
        <w:t>3 статьи 46 Федерального закона от 31 июля 2020 года</w:t>
      </w:r>
      <w:proofErr w:type="gramStart"/>
      <w:r w:rsidRPr="003E6AC4">
        <w:rPr>
          <w:rFonts w:ascii="Times New Roman" w:hAnsi="Times New Roman" w:cs="Times New Roman"/>
          <w:color w:val="000000"/>
          <w:spacing w:val="20"/>
          <w:sz w:val="24"/>
          <w:szCs w:val="24"/>
        </w:rPr>
        <w:t xml:space="preserve"> .</w:t>
      </w:r>
      <w:proofErr w:type="gramEnd"/>
      <w:r w:rsidRPr="003E6AC4">
        <w:rPr>
          <w:rFonts w:ascii="Times New Roman" w:hAnsi="Times New Roman" w:cs="Times New Roman"/>
          <w:color w:val="000000"/>
          <w:spacing w:val="20"/>
          <w:sz w:val="24"/>
          <w:szCs w:val="24"/>
        </w:rPr>
        <w:t xml:space="preserve">К 248-Ф3 «О </w:t>
      </w:r>
      <w:r w:rsidRPr="003E6AC4">
        <w:rPr>
          <w:rFonts w:ascii="Times New Roman" w:hAnsi="Times New Roman" w:cs="Times New Roman"/>
          <w:color w:val="000000"/>
          <w:spacing w:val="26"/>
          <w:sz w:val="24"/>
          <w:szCs w:val="24"/>
        </w:rPr>
        <w:t xml:space="preserve">государственном контроле (надзоре) и муниципальном контроле в </w:t>
      </w:r>
      <w:r w:rsidRPr="003E6AC4">
        <w:rPr>
          <w:rFonts w:ascii="Times New Roman" w:hAnsi="Times New Roman" w:cs="Times New Roman"/>
          <w:color w:val="000000"/>
          <w:spacing w:val="-4"/>
          <w:sz w:val="24"/>
          <w:szCs w:val="24"/>
        </w:rPr>
        <w:t>Российской Федерации».</w:t>
      </w:r>
    </w:p>
    <w:p w:rsidR="003E6AC4" w:rsidRPr="003E6AC4" w:rsidRDefault="003E6AC4" w:rsidP="003E6AC4">
      <w:pPr>
        <w:spacing w:after="0" w:line="268" w:lineRule="auto"/>
        <w:ind w:firstLine="720"/>
        <w:jc w:val="both"/>
        <w:rPr>
          <w:rFonts w:ascii="Times New Roman" w:hAnsi="Times New Roman" w:cs="Times New Roman"/>
          <w:color w:val="000000"/>
          <w:spacing w:val="4"/>
          <w:sz w:val="24"/>
          <w:szCs w:val="24"/>
        </w:rPr>
      </w:pPr>
      <w:r w:rsidRPr="003E6AC4">
        <w:rPr>
          <w:rFonts w:ascii="Times New Roman" w:hAnsi="Times New Roman" w:cs="Times New Roman"/>
          <w:color w:val="000000"/>
          <w:spacing w:val="7"/>
          <w:sz w:val="24"/>
          <w:szCs w:val="24"/>
        </w:rPr>
        <w:t>Администрация также вправе информировать население Хумалагского сельского</w:t>
      </w:r>
      <w:r w:rsidRPr="003E6AC4">
        <w:rPr>
          <w:rFonts w:ascii="Times New Roman" w:hAnsi="Times New Roman" w:cs="Times New Roman"/>
          <w:color w:val="000000"/>
          <w:spacing w:val="31"/>
          <w:sz w:val="24"/>
          <w:szCs w:val="24"/>
        </w:rPr>
        <w:t xml:space="preserve"> поселения на собраниях и конференциях граждан об </w:t>
      </w:r>
      <w:r w:rsidRPr="003E6AC4">
        <w:rPr>
          <w:rFonts w:ascii="Times New Roman" w:hAnsi="Times New Roman" w:cs="Times New Roman"/>
          <w:color w:val="000000"/>
          <w:spacing w:val="4"/>
          <w:sz w:val="24"/>
          <w:szCs w:val="24"/>
        </w:rPr>
        <w:t>обязательных требованиях, предъявляемых к объектам контроля.</w:t>
      </w:r>
    </w:p>
    <w:p w:rsidR="003E6AC4" w:rsidRPr="003E6AC4" w:rsidRDefault="003E6AC4" w:rsidP="003E6AC4">
      <w:pPr>
        <w:spacing w:after="0" w:line="288" w:lineRule="auto"/>
        <w:ind w:firstLine="648"/>
        <w:jc w:val="both"/>
        <w:rPr>
          <w:rFonts w:ascii="Times New Roman" w:hAnsi="Times New Roman" w:cs="Times New Roman"/>
          <w:color w:val="000000"/>
          <w:spacing w:val="20"/>
          <w:sz w:val="23"/>
        </w:rPr>
      </w:pPr>
      <w:r w:rsidRPr="003E6AC4">
        <w:rPr>
          <w:rFonts w:ascii="Times New Roman" w:hAnsi="Times New Roman" w:cs="Times New Roman"/>
          <w:color w:val="000000"/>
          <w:spacing w:val="20"/>
          <w:sz w:val="23"/>
        </w:rPr>
        <w:t xml:space="preserve">2.7. Консультирование контролируемых лиц осуществляется </w:t>
      </w:r>
      <w:r w:rsidRPr="003E6AC4">
        <w:rPr>
          <w:rFonts w:ascii="Times New Roman" w:hAnsi="Times New Roman" w:cs="Times New Roman"/>
          <w:color w:val="000000"/>
          <w:spacing w:val="-1"/>
          <w:sz w:val="25"/>
        </w:rPr>
        <w:t xml:space="preserve">должностным лицом, уполномоченным осуществлять контроль, по телефону, </w:t>
      </w:r>
      <w:r w:rsidRPr="003E6AC4">
        <w:rPr>
          <w:rFonts w:ascii="Times New Roman" w:hAnsi="Times New Roman" w:cs="Times New Roman"/>
          <w:color w:val="000000"/>
          <w:spacing w:val="11"/>
          <w:sz w:val="23"/>
        </w:rPr>
        <w:t xml:space="preserve">посредством видео-конференц-связи, на личном приеме либо в ходе </w:t>
      </w:r>
      <w:r w:rsidRPr="003E6AC4">
        <w:rPr>
          <w:rFonts w:ascii="Times New Roman" w:hAnsi="Times New Roman" w:cs="Times New Roman"/>
          <w:color w:val="000000"/>
          <w:spacing w:val="-5"/>
          <w:sz w:val="23"/>
        </w:rPr>
        <w:t xml:space="preserve">проведения профилактических мероприятий, контрольных мероприятий и не </w:t>
      </w:r>
      <w:r w:rsidRPr="003E6AC4">
        <w:rPr>
          <w:rFonts w:ascii="Times New Roman" w:hAnsi="Times New Roman" w:cs="Times New Roman"/>
          <w:color w:val="000000"/>
          <w:spacing w:val="-2"/>
          <w:sz w:val="23"/>
        </w:rPr>
        <w:t>должно превышать 15 минут.</w:t>
      </w:r>
    </w:p>
    <w:p w:rsidR="003E6AC4" w:rsidRPr="003E6AC4" w:rsidRDefault="003E6AC4" w:rsidP="003E6AC4">
      <w:pPr>
        <w:spacing w:after="0" w:line="280" w:lineRule="auto"/>
        <w:ind w:firstLine="720"/>
        <w:jc w:val="both"/>
        <w:rPr>
          <w:rFonts w:ascii="Times New Roman" w:hAnsi="Times New Roman" w:cs="Times New Roman"/>
          <w:color w:val="000000"/>
          <w:sz w:val="23"/>
        </w:rPr>
      </w:pPr>
      <w:r w:rsidRPr="003E6AC4">
        <w:rPr>
          <w:rFonts w:ascii="Times New Roman" w:hAnsi="Times New Roman" w:cs="Times New Roman"/>
          <w:color w:val="000000"/>
          <w:sz w:val="23"/>
        </w:rPr>
        <w:lastRenderedPageBreak/>
        <w:t xml:space="preserve">Личный прием граждан проводится главой администрации местного самоуправления Хумалагского сельского поселения. </w:t>
      </w:r>
      <w:r w:rsidRPr="003E6AC4">
        <w:rPr>
          <w:rFonts w:ascii="Times New Roman" w:hAnsi="Times New Roman" w:cs="Times New Roman"/>
          <w:color w:val="000000"/>
          <w:spacing w:val="-1"/>
          <w:sz w:val="23"/>
        </w:rPr>
        <w:t>Информация о месте приема, а также о</w:t>
      </w:r>
      <w:proofErr w:type="gramStart"/>
      <w:r w:rsidRPr="003E6AC4">
        <w:rPr>
          <w:rFonts w:ascii="Times New Roman" w:hAnsi="Times New Roman" w:cs="Times New Roman"/>
          <w:color w:val="000000"/>
          <w:spacing w:val="-1"/>
          <w:sz w:val="23"/>
        </w:rPr>
        <w:t>6</w:t>
      </w:r>
      <w:proofErr w:type="gramEnd"/>
      <w:r w:rsidRPr="003E6AC4">
        <w:rPr>
          <w:rFonts w:ascii="Times New Roman" w:hAnsi="Times New Roman" w:cs="Times New Roman"/>
          <w:color w:val="000000"/>
          <w:spacing w:val="-1"/>
          <w:sz w:val="23"/>
        </w:rPr>
        <w:t xml:space="preserve"> установленных для приема днях и </w:t>
      </w:r>
      <w:r w:rsidRPr="003E6AC4">
        <w:rPr>
          <w:rFonts w:ascii="Times New Roman" w:hAnsi="Times New Roman" w:cs="Times New Roman"/>
          <w:color w:val="000000"/>
          <w:spacing w:val="4"/>
          <w:sz w:val="25"/>
        </w:rPr>
        <w:t xml:space="preserve">часах размешается на официальном сайте администрации в специальном </w:t>
      </w:r>
      <w:r w:rsidRPr="003E6AC4">
        <w:rPr>
          <w:rFonts w:ascii="Times New Roman" w:hAnsi="Times New Roman" w:cs="Times New Roman"/>
          <w:color w:val="000000"/>
          <w:spacing w:val="-3"/>
          <w:sz w:val="23"/>
        </w:rPr>
        <w:t>разделе, посвященном контрольной деятельности.</w:t>
      </w:r>
    </w:p>
    <w:p w:rsidR="003E6AC4" w:rsidRPr="003E6AC4" w:rsidRDefault="003E6AC4" w:rsidP="003E6AC4">
      <w:pPr>
        <w:spacing w:after="0" w:line="283" w:lineRule="auto"/>
        <w:ind w:firstLine="720"/>
        <w:jc w:val="both"/>
        <w:rPr>
          <w:rFonts w:ascii="Times New Roman" w:hAnsi="Times New Roman" w:cs="Times New Roman"/>
          <w:color w:val="000000"/>
          <w:spacing w:val="-4"/>
          <w:sz w:val="23"/>
        </w:rPr>
      </w:pPr>
      <w:r w:rsidRPr="003E6AC4">
        <w:rPr>
          <w:rFonts w:ascii="Times New Roman" w:hAnsi="Times New Roman" w:cs="Times New Roman"/>
          <w:color w:val="000000"/>
          <w:spacing w:val="-4"/>
          <w:sz w:val="23"/>
        </w:rPr>
        <w:t xml:space="preserve">Консультирование осуществляется в устной или письменной форме по </w:t>
      </w:r>
      <w:r w:rsidRPr="003E6AC4">
        <w:rPr>
          <w:rFonts w:ascii="Times New Roman" w:hAnsi="Times New Roman" w:cs="Times New Roman"/>
          <w:color w:val="000000"/>
          <w:sz w:val="23"/>
        </w:rPr>
        <w:t>следующим вопросам:</w:t>
      </w:r>
    </w:p>
    <w:p w:rsidR="003E6AC4" w:rsidRPr="003E6AC4" w:rsidRDefault="003E6AC4" w:rsidP="003E6AC4">
      <w:pPr>
        <w:numPr>
          <w:ilvl w:val="0"/>
          <w:numId w:val="12"/>
        </w:numPr>
        <w:tabs>
          <w:tab w:val="decimal" w:pos="1152"/>
        </w:tabs>
        <w:spacing w:after="0" w:line="240" w:lineRule="auto"/>
        <w:ind w:left="0" w:firstLine="792"/>
        <w:jc w:val="both"/>
        <w:rPr>
          <w:rFonts w:ascii="Times New Roman" w:hAnsi="Times New Roman" w:cs="Times New Roman"/>
          <w:color w:val="000000"/>
          <w:sz w:val="23"/>
        </w:rPr>
      </w:pPr>
      <w:r w:rsidRPr="003E6AC4">
        <w:rPr>
          <w:rFonts w:ascii="Times New Roman" w:hAnsi="Times New Roman" w:cs="Times New Roman"/>
          <w:color w:val="000000"/>
          <w:sz w:val="23"/>
        </w:rPr>
        <w:t>организация и осуществление контроля в сфере благоустройства;</w:t>
      </w:r>
    </w:p>
    <w:p w:rsidR="003E6AC4" w:rsidRPr="003E6AC4" w:rsidRDefault="003E6AC4" w:rsidP="003E6AC4">
      <w:pPr>
        <w:numPr>
          <w:ilvl w:val="0"/>
          <w:numId w:val="12"/>
        </w:numPr>
        <w:tabs>
          <w:tab w:val="decimal" w:pos="1152"/>
        </w:tabs>
        <w:spacing w:after="0" w:line="280" w:lineRule="auto"/>
        <w:ind w:left="0" w:firstLine="792"/>
        <w:jc w:val="both"/>
        <w:rPr>
          <w:rFonts w:ascii="Times New Roman" w:hAnsi="Times New Roman" w:cs="Times New Roman"/>
          <w:color w:val="000000"/>
          <w:spacing w:val="-4"/>
          <w:sz w:val="23"/>
        </w:rPr>
      </w:pPr>
      <w:r w:rsidRPr="003E6AC4">
        <w:rPr>
          <w:rFonts w:ascii="Times New Roman" w:hAnsi="Times New Roman" w:cs="Times New Roman"/>
          <w:color w:val="000000"/>
          <w:spacing w:val="-4"/>
          <w:sz w:val="23"/>
        </w:rPr>
        <w:t xml:space="preserve">порядок осуществления контрольных мероприятий, установленных </w:t>
      </w:r>
      <w:r w:rsidRPr="003E6AC4">
        <w:rPr>
          <w:rFonts w:ascii="Times New Roman" w:hAnsi="Times New Roman" w:cs="Times New Roman"/>
          <w:color w:val="000000"/>
          <w:sz w:val="23"/>
        </w:rPr>
        <w:t>настоящим Положением;</w:t>
      </w:r>
    </w:p>
    <w:p w:rsidR="003E6AC4" w:rsidRPr="003E6AC4" w:rsidRDefault="003E6AC4" w:rsidP="003E6AC4">
      <w:pPr>
        <w:numPr>
          <w:ilvl w:val="0"/>
          <w:numId w:val="12"/>
        </w:numPr>
        <w:tabs>
          <w:tab w:val="decimal" w:pos="1224"/>
        </w:tabs>
        <w:spacing w:after="0" w:line="278" w:lineRule="auto"/>
        <w:ind w:left="0" w:firstLine="792"/>
        <w:jc w:val="both"/>
        <w:rPr>
          <w:rFonts w:ascii="Times New Roman" w:hAnsi="Times New Roman" w:cs="Times New Roman"/>
          <w:color w:val="000000"/>
          <w:spacing w:val="-1"/>
          <w:sz w:val="23"/>
        </w:rPr>
      </w:pPr>
      <w:r w:rsidRPr="003E6AC4">
        <w:rPr>
          <w:rFonts w:ascii="Times New Roman" w:hAnsi="Times New Roman" w:cs="Times New Roman"/>
          <w:color w:val="000000"/>
          <w:spacing w:val="-1"/>
          <w:sz w:val="23"/>
        </w:rPr>
        <w:t xml:space="preserve">порядок обжалования действий (бездействия) должностных лиц, </w:t>
      </w:r>
      <w:r w:rsidRPr="003E6AC4">
        <w:rPr>
          <w:rFonts w:ascii="Times New Roman" w:hAnsi="Times New Roman" w:cs="Times New Roman"/>
          <w:color w:val="000000"/>
          <w:sz w:val="23"/>
        </w:rPr>
        <w:t>уполномоченных осуществлять контроль;</w:t>
      </w:r>
    </w:p>
    <w:p w:rsidR="003E6AC4" w:rsidRPr="003E6AC4" w:rsidRDefault="003E6AC4" w:rsidP="003E6AC4">
      <w:pPr>
        <w:numPr>
          <w:ilvl w:val="0"/>
          <w:numId w:val="12"/>
        </w:numPr>
        <w:tabs>
          <w:tab w:val="decimal" w:pos="1296"/>
        </w:tabs>
        <w:spacing w:after="0" w:line="278" w:lineRule="auto"/>
        <w:ind w:left="0" w:firstLine="792"/>
        <w:jc w:val="both"/>
        <w:rPr>
          <w:rFonts w:ascii="Times New Roman" w:hAnsi="Times New Roman" w:cs="Times New Roman"/>
          <w:color w:val="000000"/>
          <w:spacing w:val="11"/>
          <w:sz w:val="23"/>
        </w:rPr>
      </w:pPr>
      <w:r w:rsidRPr="003E6AC4">
        <w:rPr>
          <w:rFonts w:ascii="Times New Roman" w:hAnsi="Times New Roman" w:cs="Times New Roman"/>
          <w:color w:val="000000"/>
          <w:spacing w:val="11"/>
          <w:sz w:val="23"/>
        </w:rPr>
        <w:t xml:space="preserve">получение информации о нормативных правовых актах (их </w:t>
      </w:r>
      <w:r w:rsidRPr="003E6AC4">
        <w:rPr>
          <w:rFonts w:ascii="Times New Roman" w:hAnsi="Times New Roman" w:cs="Times New Roman"/>
          <w:color w:val="000000"/>
          <w:spacing w:val="4"/>
          <w:sz w:val="23"/>
        </w:rPr>
        <w:t xml:space="preserve">отдельных положениях), содержащих обязательные требования, оценка </w:t>
      </w:r>
      <w:r w:rsidRPr="003E6AC4">
        <w:rPr>
          <w:rFonts w:ascii="Times New Roman" w:hAnsi="Times New Roman" w:cs="Times New Roman"/>
          <w:color w:val="000000"/>
          <w:spacing w:val="-2"/>
          <w:sz w:val="23"/>
        </w:rPr>
        <w:t>соблюдения которых осуществляется администрацией в рамках контрольных</w:t>
      </w:r>
    </w:p>
    <w:p w:rsidR="003E6AC4" w:rsidRPr="003E6AC4" w:rsidRDefault="003E6AC4" w:rsidP="003E6AC4">
      <w:pPr>
        <w:spacing w:after="0" w:line="290" w:lineRule="auto"/>
        <w:jc w:val="both"/>
        <w:rPr>
          <w:rFonts w:ascii="Times New Roman" w:hAnsi="Times New Roman" w:cs="Times New Roman"/>
          <w:color w:val="000000"/>
          <w:sz w:val="24"/>
        </w:rPr>
      </w:pPr>
      <w:r w:rsidRPr="003E6AC4">
        <w:rPr>
          <w:rFonts w:ascii="Times New Roman" w:hAnsi="Times New Roman" w:cs="Times New Roman"/>
          <w:color w:val="000000"/>
          <w:sz w:val="24"/>
        </w:rPr>
        <w:t>мероприятий.</w:t>
      </w:r>
    </w:p>
    <w:p w:rsidR="003E6AC4" w:rsidRPr="003E6AC4" w:rsidRDefault="003E6AC4" w:rsidP="003E6AC4">
      <w:pPr>
        <w:spacing w:after="0" w:line="268" w:lineRule="auto"/>
        <w:ind w:firstLine="720"/>
        <w:jc w:val="both"/>
        <w:rPr>
          <w:rFonts w:ascii="Times New Roman" w:hAnsi="Times New Roman" w:cs="Times New Roman"/>
          <w:color w:val="000000"/>
          <w:sz w:val="23"/>
        </w:rPr>
      </w:pPr>
      <w:r w:rsidRPr="003E6AC4">
        <w:rPr>
          <w:rFonts w:ascii="Times New Roman" w:hAnsi="Times New Roman" w:cs="Times New Roman"/>
          <w:color w:val="000000"/>
          <w:sz w:val="23"/>
        </w:rPr>
        <w:t xml:space="preserve">Консультирование контролируемых лиц в устной форме может </w:t>
      </w:r>
      <w:r w:rsidRPr="003E6AC4">
        <w:rPr>
          <w:rFonts w:ascii="Times New Roman" w:hAnsi="Times New Roman" w:cs="Times New Roman"/>
          <w:color w:val="000000"/>
          <w:spacing w:val="-4"/>
          <w:sz w:val="23"/>
        </w:rPr>
        <w:t>осуществляться также на собраниях и конференциях граждан.</w:t>
      </w:r>
    </w:p>
    <w:p w:rsidR="003E6AC4" w:rsidRPr="003E6AC4" w:rsidRDefault="003E6AC4" w:rsidP="003E6AC4">
      <w:pPr>
        <w:spacing w:after="0" w:line="240" w:lineRule="auto"/>
        <w:ind w:firstLine="720"/>
        <w:jc w:val="both"/>
        <w:rPr>
          <w:rFonts w:ascii="Times New Roman" w:hAnsi="Times New Roman" w:cs="Times New Roman"/>
          <w:color w:val="000000"/>
          <w:spacing w:val="19"/>
          <w:sz w:val="23"/>
        </w:rPr>
      </w:pPr>
      <w:r w:rsidRPr="003E6AC4">
        <w:rPr>
          <w:rFonts w:ascii="Times New Roman" w:hAnsi="Times New Roman" w:cs="Times New Roman"/>
          <w:color w:val="000000"/>
          <w:spacing w:val="19"/>
          <w:sz w:val="23"/>
        </w:rPr>
        <w:t xml:space="preserve">2.8. Консультирование в письменной форме осуществляется </w:t>
      </w:r>
      <w:r w:rsidRPr="003E6AC4">
        <w:rPr>
          <w:rFonts w:ascii="Times New Roman" w:hAnsi="Times New Roman" w:cs="Times New Roman"/>
          <w:color w:val="000000"/>
          <w:spacing w:val="-4"/>
          <w:sz w:val="23"/>
        </w:rPr>
        <w:t xml:space="preserve">должностным лицом, уполномоченным осуществлять контроль, в следующих </w:t>
      </w:r>
      <w:r w:rsidRPr="003E6AC4">
        <w:rPr>
          <w:rFonts w:ascii="Times New Roman" w:hAnsi="Times New Roman" w:cs="Times New Roman"/>
          <w:color w:val="000000"/>
          <w:sz w:val="23"/>
        </w:rPr>
        <w:t>случаях:</w:t>
      </w:r>
    </w:p>
    <w:p w:rsidR="003E6AC4" w:rsidRPr="003E6AC4" w:rsidRDefault="003E6AC4" w:rsidP="003E6AC4">
      <w:pPr>
        <w:numPr>
          <w:ilvl w:val="0"/>
          <w:numId w:val="13"/>
        </w:numPr>
        <w:tabs>
          <w:tab w:val="decimal" w:pos="1296"/>
        </w:tabs>
        <w:spacing w:before="72" w:after="0" w:line="266" w:lineRule="auto"/>
        <w:ind w:left="0" w:firstLine="792"/>
        <w:jc w:val="both"/>
        <w:rPr>
          <w:rFonts w:ascii="Times New Roman" w:hAnsi="Times New Roman" w:cs="Times New Roman"/>
          <w:color w:val="000000"/>
          <w:sz w:val="23"/>
        </w:rPr>
      </w:pPr>
      <w:r w:rsidRPr="003E6AC4">
        <w:rPr>
          <w:rFonts w:ascii="Times New Roman" w:hAnsi="Times New Roman" w:cs="Times New Roman"/>
          <w:color w:val="000000"/>
          <w:sz w:val="23"/>
        </w:rPr>
        <w:t xml:space="preserve">контролируемым лицом представлен письменный запрос о </w:t>
      </w:r>
      <w:r w:rsidRPr="003E6AC4">
        <w:rPr>
          <w:rFonts w:ascii="Times New Roman" w:hAnsi="Times New Roman" w:cs="Times New Roman"/>
          <w:color w:val="000000"/>
          <w:spacing w:val="-2"/>
          <w:sz w:val="23"/>
        </w:rPr>
        <w:t>представлении письменного ответа по вопросам консультирования;</w:t>
      </w:r>
    </w:p>
    <w:p w:rsidR="003E6AC4" w:rsidRPr="003E6AC4" w:rsidRDefault="003E6AC4" w:rsidP="003E6AC4">
      <w:pPr>
        <w:numPr>
          <w:ilvl w:val="0"/>
          <w:numId w:val="13"/>
        </w:numPr>
        <w:tabs>
          <w:tab w:val="decimal" w:pos="1152"/>
        </w:tabs>
        <w:spacing w:before="36" w:after="0" w:line="240" w:lineRule="auto"/>
        <w:ind w:left="0" w:firstLine="792"/>
        <w:jc w:val="both"/>
        <w:rPr>
          <w:rFonts w:ascii="Times New Roman" w:hAnsi="Times New Roman" w:cs="Times New Roman"/>
          <w:color w:val="000000"/>
          <w:spacing w:val="-16"/>
          <w:sz w:val="24"/>
        </w:rPr>
      </w:pPr>
      <w:r w:rsidRPr="003E6AC4">
        <w:rPr>
          <w:rFonts w:ascii="Times New Roman" w:hAnsi="Times New Roman" w:cs="Times New Roman"/>
          <w:color w:val="000000"/>
          <w:spacing w:val="-16"/>
          <w:sz w:val="24"/>
        </w:rPr>
        <w:t xml:space="preserve">за время консультирования предоставить в устной форме ответ на </w:t>
      </w:r>
      <w:r w:rsidRPr="003E6AC4">
        <w:rPr>
          <w:rFonts w:ascii="Times New Roman" w:hAnsi="Times New Roman" w:cs="Times New Roman"/>
          <w:color w:val="000000"/>
          <w:spacing w:val="-2"/>
          <w:sz w:val="23"/>
        </w:rPr>
        <w:t>поставленные вопросы невозможно;</w:t>
      </w:r>
    </w:p>
    <w:p w:rsidR="003E6AC4" w:rsidRPr="003E6AC4" w:rsidRDefault="003E6AC4" w:rsidP="003E6AC4">
      <w:pPr>
        <w:numPr>
          <w:ilvl w:val="0"/>
          <w:numId w:val="13"/>
        </w:numPr>
        <w:tabs>
          <w:tab w:val="decimal" w:pos="1152"/>
        </w:tabs>
        <w:spacing w:before="144" w:after="0" w:line="285" w:lineRule="auto"/>
        <w:ind w:left="0" w:firstLine="792"/>
        <w:jc w:val="both"/>
        <w:rPr>
          <w:rFonts w:ascii="Times New Roman" w:hAnsi="Times New Roman" w:cs="Times New Roman"/>
          <w:color w:val="000000"/>
          <w:spacing w:val="-14"/>
          <w:sz w:val="24"/>
        </w:rPr>
      </w:pPr>
      <w:r w:rsidRPr="003E6AC4">
        <w:rPr>
          <w:rFonts w:ascii="Times New Roman" w:hAnsi="Times New Roman" w:cs="Times New Roman"/>
          <w:color w:val="000000"/>
          <w:spacing w:val="-14"/>
          <w:sz w:val="24"/>
        </w:rPr>
        <w:t xml:space="preserve">ответ на поставленные вопросы требует дополнительного запроса </w:t>
      </w:r>
      <w:r w:rsidRPr="003E6AC4">
        <w:rPr>
          <w:rFonts w:ascii="Times New Roman" w:hAnsi="Times New Roman" w:cs="Times New Roman"/>
          <w:color w:val="000000"/>
          <w:spacing w:val="-4"/>
          <w:sz w:val="24"/>
        </w:rPr>
        <w:t>сведений.</w:t>
      </w:r>
    </w:p>
    <w:p w:rsidR="003E6AC4" w:rsidRPr="003E6AC4" w:rsidRDefault="003E6AC4" w:rsidP="003E6AC4">
      <w:pPr>
        <w:tabs>
          <w:tab w:val="left" w:pos="1724"/>
          <w:tab w:val="left" w:pos="4032"/>
          <w:tab w:val="left" w:pos="6668"/>
          <w:tab w:val="right" w:pos="9336"/>
        </w:tabs>
        <w:spacing w:after="0" w:line="288" w:lineRule="auto"/>
        <w:ind w:left="720"/>
        <w:jc w:val="both"/>
        <w:rPr>
          <w:rFonts w:ascii="Times New Roman" w:hAnsi="Times New Roman" w:cs="Times New Roman"/>
          <w:color w:val="000000"/>
          <w:sz w:val="23"/>
        </w:rPr>
      </w:pPr>
      <w:r w:rsidRPr="003E6AC4">
        <w:rPr>
          <w:rFonts w:ascii="Times New Roman" w:hAnsi="Times New Roman" w:cs="Times New Roman"/>
          <w:color w:val="000000"/>
          <w:sz w:val="23"/>
        </w:rPr>
        <w:t>При</w:t>
      </w:r>
      <w:r w:rsidRPr="003E6AC4">
        <w:rPr>
          <w:rFonts w:ascii="Times New Roman" w:hAnsi="Times New Roman" w:cs="Times New Roman"/>
          <w:color w:val="000000"/>
          <w:sz w:val="23"/>
        </w:rPr>
        <w:tab/>
      </w:r>
      <w:r w:rsidRPr="003E6AC4">
        <w:rPr>
          <w:rFonts w:ascii="Times New Roman" w:hAnsi="Times New Roman" w:cs="Times New Roman"/>
          <w:color w:val="000000"/>
          <w:spacing w:val="-2"/>
          <w:sz w:val="23"/>
        </w:rPr>
        <w:t>осуществлении</w:t>
      </w:r>
      <w:r w:rsidRPr="003E6AC4">
        <w:rPr>
          <w:rFonts w:ascii="Times New Roman" w:hAnsi="Times New Roman" w:cs="Times New Roman"/>
          <w:color w:val="000000"/>
          <w:spacing w:val="-2"/>
          <w:sz w:val="23"/>
        </w:rPr>
        <w:tab/>
      </w:r>
      <w:r w:rsidRPr="003E6AC4">
        <w:rPr>
          <w:rFonts w:ascii="Times New Roman" w:hAnsi="Times New Roman" w:cs="Times New Roman"/>
          <w:color w:val="000000"/>
          <w:spacing w:val="-10"/>
          <w:sz w:val="23"/>
        </w:rPr>
        <w:t>консультирования</w:t>
      </w:r>
      <w:r w:rsidRPr="003E6AC4">
        <w:rPr>
          <w:rFonts w:ascii="Times New Roman" w:hAnsi="Times New Roman" w:cs="Times New Roman"/>
          <w:color w:val="000000"/>
          <w:spacing w:val="-10"/>
          <w:sz w:val="23"/>
        </w:rPr>
        <w:tab/>
      </w:r>
      <w:r w:rsidRPr="003E6AC4">
        <w:rPr>
          <w:rFonts w:ascii="Times New Roman" w:hAnsi="Times New Roman" w:cs="Times New Roman"/>
          <w:color w:val="000000"/>
          <w:sz w:val="23"/>
        </w:rPr>
        <w:t>должностное</w:t>
      </w:r>
      <w:r w:rsidRPr="003E6AC4">
        <w:rPr>
          <w:rFonts w:ascii="Times New Roman" w:hAnsi="Times New Roman" w:cs="Times New Roman"/>
          <w:color w:val="000000"/>
          <w:sz w:val="23"/>
        </w:rPr>
        <w:tab/>
        <w:t>лицо,</w:t>
      </w:r>
    </w:p>
    <w:p w:rsidR="003E6AC4" w:rsidRPr="003E6AC4" w:rsidRDefault="003E6AC4" w:rsidP="003E6AC4">
      <w:pPr>
        <w:tabs>
          <w:tab w:val="left" w:pos="2621"/>
          <w:tab w:val="left" w:pos="4853"/>
          <w:tab w:val="left" w:pos="6668"/>
          <w:tab w:val="right" w:pos="9336"/>
        </w:tabs>
        <w:spacing w:after="0" w:line="271" w:lineRule="auto"/>
        <w:jc w:val="both"/>
        <w:rPr>
          <w:rFonts w:ascii="Times New Roman" w:hAnsi="Times New Roman" w:cs="Times New Roman"/>
          <w:color w:val="000000"/>
          <w:spacing w:val="-8"/>
          <w:sz w:val="23"/>
        </w:rPr>
      </w:pPr>
      <w:proofErr w:type="gramStart"/>
      <w:r w:rsidRPr="003E6AC4">
        <w:rPr>
          <w:rFonts w:ascii="Times New Roman" w:hAnsi="Times New Roman" w:cs="Times New Roman"/>
          <w:color w:val="000000"/>
          <w:spacing w:val="-8"/>
          <w:sz w:val="23"/>
        </w:rPr>
        <w:t>уполномоченное</w:t>
      </w:r>
      <w:proofErr w:type="gramEnd"/>
      <w:r w:rsidRPr="003E6AC4">
        <w:rPr>
          <w:rFonts w:ascii="Times New Roman" w:hAnsi="Times New Roman" w:cs="Times New Roman"/>
          <w:color w:val="000000"/>
          <w:spacing w:val="-8"/>
          <w:sz w:val="23"/>
        </w:rPr>
        <w:tab/>
      </w:r>
      <w:r w:rsidRPr="003E6AC4">
        <w:rPr>
          <w:rFonts w:ascii="Times New Roman" w:hAnsi="Times New Roman" w:cs="Times New Roman"/>
          <w:color w:val="000000"/>
          <w:sz w:val="23"/>
        </w:rPr>
        <w:t>осуществлять</w:t>
      </w:r>
      <w:r w:rsidRPr="003E6AC4">
        <w:rPr>
          <w:rFonts w:ascii="Times New Roman" w:hAnsi="Times New Roman" w:cs="Times New Roman"/>
          <w:color w:val="000000"/>
          <w:sz w:val="23"/>
        </w:rPr>
        <w:tab/>
      </w:r>
      <w:r w:rsidRPr="003E6AC4">
        <w:rPr>
          <w:rFonts w:ascii="Times New Roman" w:hAnsi="Times New Roman" w:cs="Times New Roman"/>
          <w:color w:val="000000"/>
          <w:spacing w:val="-4"/>
          <w:sz w:val="23"/>
        </w:rPr>
        <w:t>контроль,</w:t>
      </w:r>
      <w:r w:rsidRPr="003E6AC4">
        <w:rPr>
          <w:rFonts w:ascii="Times New Roman" w:hAnsi="Times New Roman" w:cs="Times New Roman"/>
          <w:color w:val="000000"/>
          <w:spacing w:val="-4"/>
          <w:sz w:val="23"/>
        </w:rPr>
        <w:tab/>
        <w:t>обязано</w:t>
      </w:r>
      <w:r w:rsidRPr="003E6AC4">
        <w:rPr>
          <w:rFonts w:ascii="Times New Roman" w:hAnsi="Times New Roman" w:cs="Times New Roman"/>
          <w:color w:val="000000"/>
          <w:spacing w:val="-4"/>
          <w:sz w:val="23"/>
        </w:rPr>
        <w:tab/>
      </w:r>
      <w:r w:rsidRPr="003E6AC4">
        <w:rPr>
          <w:rFonts w:ascii="Times New Roman" w:hAnsi="Times New Roman" w:cs="Times New Roman"/>
          <w:color w:val="000000"/>
          <w:sz w:val="23"/>
        </w:rPr>
        <w:t xml:space="preserve">соблюдать </w:t>
      </w:r>
      <w:r w:rsidRPr="003E6AC4">
        <w:rPr>
          <w:rFonts w:ascii="Times New Roman" w:hAnsi="Times New Roman" w:cs="Times New Roman"/>
          <w:color w:val="000000"/>
          <w:sz w:val="23"/>
        </w:rPr>
        <w:br/>
      </w:r>
      <w:r w:rsidRPr="003E6AC4">
        <w:rPr>
          <w:rFonts w:ascii="Times New Roman" w:hAnsi="Times New Roman" w:cs="Times New Roman"/>
          <w:color w:val="000000"/>
          <w:spacing w:val="21"/>
          <w:sz w:val="23"/>
        </w:rPr>
        <w:t>конфиденциальность информации, доступ к которой ограничен в</w:t>
      </w:r>
    </w:p>
    <w:p w:rsidR="003E6AC4" w:rsidRPr="003E6AC4" w:rsidRDefault="003E6AC4" w:rsidP="003E6AC4">
      <w:pPr>
        <w:spacing w:after="0" w:line="309" w:lineRule="auto"/>
        <w:jc w:val="both"/>
        <w:rPr>
          <w:rFonts w:ascii="Times New Roman" w:hAnsi="Times New Roman" w:cs="Times New Roman"/>
          <w:color w:val="000000"/>
          <w:spacing w:val="-14"/>
          <w:sz w:val="24"/>
        </w:rPr>
      </w:pPr>
      <w:proofErr w:type="gramStart"/>
      <w:r w:rsidRPr="003E6AC4">
        <w:rPr>
          <w:rFonts w:ascii="Times New Roman" w:hAnsi="Times New Roman" w:cs="Times New Roman"/>
          <w:color w:val="000000"/>
          <w:spacing w:val="-14"/>
          <w:sz w:val="24"/>
        </w:rPr>
        <w:t>соответствии</w:t>
      </w:r>
      <w:proofErr w:type="gramEnd"/>
      <w:r w:rsidRPr="003E6AC4">
        <w:rPr>
          <w:rFonts w:ascii="Times New Roman" w:hAnsi="Times New Roman" w:cs="Times New Roman"/>
          <w:color w:val="000000"/>
          <w:spacing w:val="-14"/>
          <w:sz w:val="24"/>
        </w:rPr>
        <w:t xml:space="preserve"> с законодательством Российской Федерации.</w:t>
      </w:r>
    </w:p>
    <w:p w:rsidR="003E6AC4" w:rsidRPr="003E6AC4" w:rsidRDefault="003E6AC4" w:rsidP="003E6AC4">
      <w:pPr>
        <w:spacing w:after="0" w:line="271" w:lineRule="auto"/>
        <w:ind w:firstLine="720"/>
        <w:jc w:val="both"/>
        <w:rPr>
          <w:rFonts w:ascii="Times New Roman" w:hAnsi="Times New Roman" w:cs="Times New Roman"/>
          <w:color w:val="000000"/>
          <w:sz w:val="23"/>
        </w:rPr>
      </w:pPr>
      <w:r w:rsidRPr="003E6AC4">
        <w:rPr>
          <w:rFonts w:ascii="Times New Roman" w:hAnsi="Times New Roman" w:cs="Times New Roman"/>
          <w:color w:val="000000"/>
          <w:sz w:val="23"/>
        </w:rPr>
        <w:t xml:space="preserve">В ходе консультирования не может предоставляться информация, </w:t>
      </w:r>
      <w:r w:rsidRPr="003E6AC4">
        <w:rPr>
          <w:rFonts w:ascii="Times New Roman" w:hAnsi="Times New Roman" w:cs="Times New Roman"/>
          <w:color w:val="000000"/>
          <w:spacing w:val="4"/>
          <w:sz w:val="23"/>
        </w:rPr>
        <w:t xml:space="preserve">содержащая оценку конкретного контрольного мероприятия, решений и </w:t>
      </w:r>
      <w:r w:rsidRPr="003E6AC4">
        <w:rPr>
          <w:rFonts w:ascii="Times New Roman" w:hAnsi="Times New Roman" w:cs="Times New Roman"/>
          <w:color w:val="000000"/>
          <w:spacing w:val="-1"/>
          <w:sz w:val="23"/>
        </w:rPr>
        <w:t xml:space="preserve">(или) действий должностных лиц, уполномоченных осуществлять контроль, </w:t>
      </w:r>
      <w:r w:rsidRPr="003E6AC4">
        <w:rPr>
          <w:rFonts w:ascii="Times New Roman" w:hAnsi="Times New Roman" w:cs="Times New Roman"/>
          <w:color w:val="000000"/>
          <w:spacing w:val="19"/>
          <w:sz w:val="23"/>
        </w:rPr>
        <w:t xml:space="preserve">иных участников контрольного мероприятия, а также результаты </w:t>
      </w:r>
      <w:r w:rsidRPr="003E6AC4">
        <w:rPr>
          <w:rFonts w:ascii="Times New Roman" w:hAnsi="Times New Roman" w:cs="Times New Roman"/>
          <w:color w:val="000000"/>
          <w:spacing w:val="-2"/>
          <w:sz w:val="23"/>
        </w:rPr>
        <w:t>проведенных в рамках контрольного мероприятия экспертизы, испытаний.</w:t>
      </w:r>
      <w:r w:rsidRPr="003E6AC4">
        <w:rPr>
          <w:rFonts w:ascii="Times New Roman" w:hAnsi="Times New Roman" w:cs="Times New Roman"/>
          <w:color w:val="000000"/>
          <w:sz w:val="23"/>
        </w:rPr>
        <w:t xml:space="preserve"> </w:t>
      </w:r>
    </w:p>
    <w:p w:rsidR="003E6AC4" w:rsidRPr="003E6AC4" w:rsidRDefault="003E6AC4" w:rsidP="003E6AC4">
      <w:pPr>
        <w:spacing w:after="0" w:line="271" w:lineRule="auto"/>
        <w:ind w:firstLine="720"/>
        <w:jc w:val="both"/>
        <w:rPr>
          <w:rFonts w:ascii="Times New Roman" w:hAnsi="Times New Roman" w:cs="Times New Roman"/>
          <w:color w:val="000000"/>
          <w:sz w:val="23"/>
        </w:rPr>
      </w:pPr>
      <w:r w:rsidRPr="003E6AC4">
        <w:rPr>
          <w:rFonts w:ascii="Times New Roman" w:hAnsi="Times New Roman" w:cs="Times New Roman"/>
          <w:color w:val="000000"/>
          <w:sz w:val="23"/>
        </w:rPr>
        <w:t>Информация,</w:t>
      </w:r>
      <w:r w:rsidRPr="003E6AC4">
        <w:rPr>
          <w:rFonts w:ascii="Times New Roman" w:hAnsi="Times New Roman" w:cs="Times New Roman"/>
          <w:color w:val="000000"/>
          <w:sz w:val="23"/>
        </w:rPr>
        <w:tab/>
      </w:r>
      <w:r w:rsidRPr="003E6AC4">
        <w:rPr>
          <w:rFonts w:ascii="Times New Roman" w:hAnsi="Times New Roman" w:cs="Times New Roman"/>
          <w:color w:val="000000"/>
          <w:spacing w:val="-4"/>
          <w:sz w:val="23"/>
        </w:rPr>
        <w:t>ставшая</w:t>
      </w:r>
      <w:r w:rsidRPr="003E6AC4">
        <w:rPr>
          <w:rFonts w:ascii="Times New Roman" w:hAnsi="Times New Roman" w:cs="Times New Roman"/>
          <w:color w:val="000000"/>
          <w:spacing w:val="-4"/>
          <w:sz w:val="23"/>
        </w:rPr>
        <w:tab/>
      </w:r>
      <w:r w:rsidRPr="003E6AC4">
        <w:rPr>
          <w:rFonts w:ascii="Times New Roman" w:hAnsi="Times New Roman" w:cs="Times New Roman"/>
          <w:color w:val="000000"/>
          <w:spacing w:val="-6"/>
          <w:sz w:val="23"/>
        </w:rPr>
        <w:t>известной</w:t>
      </w:r>
      <w:r w:rsidRPr="003E6AC4">
        <w:rPr>
          <w:rFonts w:ascii="Times New Roman" w:hAnsi="Times New Roman" w:cs="Times New Roman"/>
          <w:color w:val="000000"/>
          <w:spacing w:val="-6"/>
          <w:sz w:val="23"/>
        </w:rPr>
        <w:tab/>
      </w:r>
      <w:r w:rsidRPr="003E6AC4">
        <w:rPr>
          <w:rFonts w:ascii="Times New Roman" w:hAnsi="Times New Roman" w:cs="Times New Roman"/>
          <w:color w:val="000000"/>
          <w:sz w:val="23"/>
        </w:rPr>
        <w:t>должностному</w:t>
      </w:r>
      <w:r w:rsidRPr="003E6AC4">
        <w:rPr>
          <w:rFonts w:ascii="Times New Roman" w:hAnsi="Times New Roman" w:cs="Times New Roman"/>
          <w:color w:val="000000"/>
          <w:sz w:val="23"/>
        </w:rPr>
        <w:tab/>
        <w:t xml:space="preserve">лицу, </w:t>
      </w:r>
      <w:r w:rsidRPr="003E6AC4">
        <w:rPr>
          <w:rFonts w:ascii="Times New Roman" w:hAnsi="Times New Roman" w:cs="Times New Roman"/>
          <w:color w:val="000000"/>
          <w:sz w:val="23"/>
        </w:rPr>
        <w:br/>
      </w:r>
      <w:r w:rsidRPr="003E6AC4">
        <w:rPr>
          <w:rFonts w:ascii="Times New Roman" w:hAnsi="Times New Roman" w:cs="Times New Roman"/>
          <w:color w:val="000000"/>
          <w:spacing w:val="7"/>
          <w:sz w:val="23"/>
        </w:rPr>
        <w:t xml:space="preserve">уполномоченному осуществлять контроль, в ходе консультирования, не </w:t>
      </w:r>
      <w:r w:rsidRPr="003E6AC4">
        <w:rPr>
          <w:rFonts w:ascii="Times New Roman" w:hAnsi="Times New Roman" w:cs="Times New Roman"/>
          <w:lang w:val="en-US"/>
        </w:rPr>
        <w:pict>
          <v:line id="_x0000_s1029" style="position:absolute;left:0;text-align:left;z-index:251662336;mso-position-horizontal-relative:text;mso-position-vertical-relative:text" from="212.2pt,1.15pt" to="261.65pt,1.15pt" strokecolor="#d4d4d4" strokeweight=".25pt"/>
        </w:pict>
      </w:r>
      <w:r w:rsidRPr="003E6AC4">
        <w:rPr>
          <w:rFonts w:ascii="Times New Roman" w:hAnsi="Times New Roman" w:cs="Times New Roman"/>
          <w:color w:val="000000"/>
          <w:spacing w:val="4"/>
          <w:sz w:val="23"/>
        </w:rPr>
        <w:t xml:space="preserve">может использоваться администрацией в целях оценки контролируемого </w:t>
      </w:r>
      <w:r w:rsidRPr="003E6AC4">
        <w:rPr>
          <w:rFonts w:ascii="Times New Roman" w:hAnsi="Times New Roman" w:cs="Times New Roman"/>
          <w:color w:val="000000"/>
          <w:spacing w:val="-3"/>
          <w:sz w:val="23"/>
        </w:rPr>
        <w:t>лица по вопросам соблюдения обязательных требований.</w:t>
      </w:r>
    </w:p>
    <w:p w:rsidR="003E6AC4" w:rsidRPr="003E6AC4" w:rsidRDefault="003E6AC4" w:rsidP="003E6AC4">
      <w:pPr>
        <w:spacing w:after="0" w:line="278" w:lineRule="auto"/>
        <w:ind w:firstLine="720"/>
        <w:jc w:val="both"/>
        <w:rPr>
          <w:rFonts w:ascii="Times New Roman" w:hAnsi="Times New Roman" w:cs="Times New Roman"/>
          <w:color w:val="000000"/>
          <w:sz w:val="23"/>
        </w:rPr>
      </w:pPr>
      <w:r w:rsidRPr="003E6AC4">
        <w:rPr>
          <w:rFonts w:ascii="Times New Roman" w:hAnsi="Times New Roman" w:cs="Times New Roman"/>
          <w:color w:val="000000"/>
          <w:sz w:val="23"/>
        </w:rPr>
        <w:t xml:space="preserve">В случае поступления в администрацию пяти и более однотипных </w:t>
      </w:r>
      <w:r w:rsidRPr="003E6AC4">
        <w:rPr>
          <w:rFonts w:ascii="Times New Roman" w:hAnsi="Times New Roman" w:cs="Times New Roman"/>
          <w:color w:val="000000"/>
          <w:spacing w:val="3"/>
          <w:sz w:val="23"/>
        </w:rPr>
        <w:t xml:space="preserve">обращений контролируемых лиц и их представителей консультирование </w:t>
      </w:r>
      <w:r w:rsidRPr="003E6AC4">
        <w:rPr>
          <w:rFonts w:ascii="Times New Roman" w:hAnsi="Times New Roman" w:cs="Times New Roman"/>
          <w:color w:val="000000"/>
          <w:spacing w:val="21"/>
          <w:sz w:val="23"/>
        </w:rPr>
        <w:t xml:space="preserve">осуществляется посредством размещения на официальном сайте </w:t>
      </w:r>
      <w:r w:rsidRPr="003E6AC4">
        <w:rPr>
          <w:rFonts w:ascii="Times New Roman" w:hAnsi="Times New Roman" w:cs="Times New Roman"/>
          <w:color w:val="000000"/>
          <w:spacing w:val="15"/>
          <w:sz w:val="23"/>
        </w:rPr>
        <w:t xml:space="preserve">администрации в специальном разделе, посвященном контрольной </w:t>
      </w:r>
      <w:r w:rsidRPr="003E6AC4">
        <w:rPr>
          <w:rFonts w:ascii="Times New Roman" w:hAnsi="Times New Roman" w:cs="Times New Roman"/>
          <w:color w:val="000000"/>
          <w:spacing w:val="-5"/>
          <w:sz w:val="23"/>
        </w:rPr>
        <w:t xml:space="preserve">деятельности, письменного разъяснения, подписанного главой </w:t>
      </w:r>
      <w:r w:rsidRPr="003E6AC4">
        <w:rPr>
          <w:rFonts w:ascii="Times New Roman" w:hAnsi="Times New Roman" w:cs="Times New Roman"/>
          <w:color w:val="000000"/>
          <w:spacing w:val="2"/>
          <w:sz w:val="23"/>
        </w:rPr>
        <w:t xml:space="preserve">администрации местного самоуправления Хумалагского сельского </w:t>
      </w:r>
      <w:r w:rsidRPr="003E6AC4">
        <w:rPr>
          <w:rFonts w:ascii="Times New Roman" w:hAnsi="Times New Roman" w:cs="Times New Roman"/>
          <w:color w:val="000000"/>
          <w:spacing w:val="15"/>
          <w:sz w:val="23"/>
        </w:rPr>
        <w:t>поселения или должностным лицом, уполномоченным осуществлять</w:t>
      </w:r>
    </w:p>
    <w:p w:rsidR="003E6AC4" w:rsidRPr="003E6AC4" w:rsidRDefault="003E6AC4" w:rsidP="003E6AC4">
      <w:pPr>
        <w:spacing w:before="36" w:after="0" w:line="297" w:lineRule="auto"/>
        <w:rPr>
          <w:rFonts w:ascii="Times New Roman" w:hAnsi="Times New Roman" w:cs="Times New Roman"/>
          <w:color w:val="000000"/>
          <w:spacing w:val="-4"/>
          <w:sz w:val="24"/>
        </w:rPr>
      </w:pPr>
      <w:r w:rsidRPr="003E6AC4">
        <w:rPr>
          <w:rFonts w:ascii="Times New Roman" w:hAnsi="Times New Roman" w:cs="Times New Roman"/>
          <w:color w:val="000000"/>
          <w:spacing w:val="-4"/>
          <w:sz w:val="24"/>
        </w:rPr>
        <w:t>контроль.</w:t>
      </w:r>
    </w:p>
    <w:p w:rsidR="003E6AC4" w:rsidRPr="003E6AC4" w:rsidRDefault="003E6AC4" w:rsidP="003E6AC4">
      <w:pPr>
        <w:spacing w:before="288" w:after="0" w:line="283" w:lineRule="auto"/>
        <w:jc w:val="center"/>
        <w:rPr>
          <w:rFonts w:ascii="Times New Roman" w:hAnsi="Times New Roman" w:cs="Times New Roman"/>
          <w:b/>
          <w:color w:val="000000"/>
          <w:spacing w:val="7"/>
          <w:sz w:val="24"/>
          <w:szCs w:val="24"/>
        </w:rPr>
      </w:pPr>
      <w:r w:rsidRPr="003E6AC4">
        <w:rPr>
          <w:rFonts w:ascii="Times New Roman" w:hAnsi="Times New Roman" w:cs="Times New Roman"/>
          <w:b/>
          <w:color w:val="000000"/>
          <w:spacing w:val="7"/>
          <w:sz w:val="24"/>
          <w:szCs w:val="24"/>
        </w:rPr>
        <w:t>3. Осуществление контрольных мероприятий и контрольных действий</w:t>
      </w:r>
    </w:p>
    <w:p w:rsidR="003E6AC4" w:rsidRPr="003E6AC4" w:rsidRDefault="003E6AC4" w:rsidP="003E6AC4">
      <w:pPr>
        <w:spacing w:before="288" w:after="0" w:line="278" w:lineRule="auto"/>
        <w:ind w:firstLine="720"/>
        <w:jc w:val="both"/>
        <w:rPr>
          <w:rFonts w:ascii="Times New Roman" w:hAnsi="Times New Roman" w:cs="Times New Roman"/>
          <w:color w:val="000000"/>
          <w:spacing w:val="21"/>
          <w:sz w:val="24"/>
          <w:szCs w:val="24"/>
        </w:rPr>
      </w:pPr>
      <w:r w:rsidRPr="003E6AC4">
        <w:rPr>
          <w:rFonts w:ascii="Times New Roman" w:hAnsi="Times New Roman" w:cs="Times New Roman"/>
          <w:color w:val="000000"/>
          <w:spacing w:val="21"/>
          <w:sz w:val="24"/>
          <w:szCs w:val="24"/>
        </w:rPr>
        <w:t xml:space="preserve">3.1. При осуществлении контроля в сфере благоустройства </w:t>
      </w:r>
      <w:r w:rsidRPr="003E6AC4">
        <w:rPr>
          <w:rFonts w:ascii="Times New Roman" w:hAnsi="Times New Roman" w:cs="Times New Roman"/>
          <w:color w:val="000000"/>
          <w:spacing w:val="17"/>
          <w:sz w:val="24"/>
          <w:szCs w:val="24"/>
        </w:rPr>
        <w:t xml:space="preserve">администрацией могут проводиться следующие виды контрольных </w:t>
      </w:r>
      <w:r w:rsidRPr="003E6AC4">
        <w:rPr>
          <w:rFonts w:ascii="Times New Roman" w:hAnsi="Times New Roman" w:cs="Times New Roman"/>
          <w:color w:val="000000"/>
          <w:spacing w:val="-2"/>
          <w:sz w:val="24"/>
          <w:szCs w:val="24"/>
        </w:rPr>
        <w:t>мероприятий и контрольных действий в рамках указанных мероприятий:</w:t>
      </w:r>
    </w:p>
    <w:p w:rsidR="003E6AC4" w:rsidRPr="003E6AC4" w:rsidRDefault="003E6AC4" w:rsidP="003E6AC4">
      <w:pPr>
        <w:numPr>
          <w:ilvl w:val="0"/>
          <w:numId w:val="14"/>
        </w:numPr>
        <w:tabs>
          <w:tab w:val="decimal" w:pos="1152"/>
          <w:tab w:val="left" w:pos="1844"/>
          <w:tab w:val="left" w:pos="3495"/>
          <w:tab w:val="right" w:pos="9351"/>
        </w:tabs>
        <w:spacing w:after="0" w:line="240" w:lineRule="auto"/>
        <w:ind w:left="0" w:firstLine="792"/>
        <w:jc w:val="both"/>
        <w:rPr>
          <w:rFonts w:ascii="Times New Roman" w:hAnsi="Times New Roman" w:cs="Times New Roman"/>
          <w:color w:val="000000"/>
          <w:spacing w:val="-5"/>
          <w:sz w:val="24"/>
          <w:szCs w:val="24"/>
        </w:rPr>
      </w:pPr>
      <w:proofErr w:type="gramStart"/>
      <w:r w:rsidRPr="003E6AC4">
        <w:rPr>
          <w:rFonts w:ascii="Times New Roman" w:hAnsi="Times New Roman" w:cs="Times New Roman"/>
          <w:color w:val="000000"/>
          <w:spacing w:val="-5"/>
          <w:sz w:val="24"/>
          <w:szCs w:val="24"/>
        </w:rPr>
        <w:lastRenderedPageBreak/>
        <w:t xml:space="preserve">инспекционный визит (посредством осмотра, опроса, истребования документов, которые в соответствии с обязательны ми требованиями должны </w:t>
      </w:r>
      <w:r w:rsidRPr="003E6AC4">
        <w:rPr>
          <w:rFonts w:ascii="Times New Roman" w:hAnsi="Times New Roman" w:cs="Times New Roman"/>
          <w:color w:val="000000"/>
          <w:spacing w:val="-2"/>
          <w:sz w:val="24"/>
          <w:szCs w:val="24"/>
        </w:rPr>
        <w:t>находиться</w:t>
      </w:r>
      <w:r w:rsidRPr="003E6AC4">
        <w:rPr>
          <w:rFonts w:ascii="Times New Roman" w:hAnsi="Times New Roman" w:cs="Times New Roman"/>
          <w:color w:val="000000"/>
          <w:spacing w:val="-2"/>
          <w:sz w:val="24"/>
          <w:szCs w:val="24"/>
        </w:rPr>
        <w:tab/>
      </w:r>
      <w:r w:rsidRPr="003E6AC4">
        <w:rPr>
          <w:rFonts w:ascii="Times New Roman" w:hAnsi="Times New Roman" w:cs="Times New Roman"/>
          <w:color w:val="000000"/>
          <w:spacing w:val="2"/>
          <w:sz w:val="24"/>
          <w:szCs w:val="24"/>
        </w:rPr>
        <w:t>в месте</w:t>
      </w:r>
      <w:r w:rsidRPr="003E6AC4">
        <w:rPr>
          <w:rFonts w:ascii="Times New Roman" w:hAnsi="Times New Roman" w:cs="Times New Roman"/>
          <w:color w:val="000000"/>
          <w:spacing w:val="2"/>
          <w:sz w:val="24"/>
          <w:szCs w:val="24"/>
        </w:rPr>
        <w:tab/>
      </w:r>
      <w:r w:rsidRPr="003E6AC4">
        <w:rPr>
          <w:rFonts w:ascii="Times New Roman" w:hAnsi="Times New Roman" w:cs="Times New Roman"/>
          <w:color w:val="000000"/>
          <w:sz w:val="24"/>
          <w:szCs w:val="24"/>
        </w:rPr>
        <w:t>нахождения</w:t>
      </w:r>
      <w:r w:rsidRPr="003E6AC4">
        <w:rPr>
          <w:rFonts w:ascii="Times New Roman" w:hAnsi="Times New Roman" w:cs="Times New Roman"/>
          <w:color w:val="000000"/>
          <w:sz w:val="24"/>
          <w:szCs w:val="24"/>
        </w:rPr>
        <w:tab/>
      </w:r>
      <w:r w:rsidRPr="003E6AC4">
        <w:rPr>
          <w:rFonts w:ascii="Times New Roman" w:hAnsi="Times New Roman" w:cs="Times New Roman"/>
          <w:color w:val="000000"/>
          <w:spacing w:val="8"/>
          <w:sz w:val="24"/>
          <w:szCs w:val="24"/>
        </w:rPr>
        <w:t xml:space="preserve">(осуществления деятельности) </w:t>
      </w:r>
      <w:r w:rsidRPr="003E6AC4">
        <w:rPr>
          <w:rFonts w:ascii="Times New Roman" w:hAnsi="Times New Roman" w:cs="Times New Roman"/>
          <w:color w:val="000000"/>
          <w:spacing w:val="8"/>
          <w:sz w:val="24"/>
          <w:szCs w:val="24"/>
        </w:rPr>
        <w:br/>
      </w:r>
      <w:r w:rsidRPr="003E6AC4">
        <w:rPr>
          <w:rFonts w:ascii="Times New Roman" w:hAnsi="Times New Roman" w:cs="Times New Roman"/>
          <w:color w:val="000000"/>
          <w:spacing w:val="6"/>
          <w:sz w:val="24"/>
          <w:szCs w:val="24"/>
        </w:rPr>
        <w:t>контролируемого лица (его филиалов, представительств, обособленных</w:t>
      </w:r>
      <w:proofErr w:type="gramEnd"/>
    </w:p>
    <w:p w:rsidR="003E6AC4" w:rsidRPr="003E6AC4" w:rsidRDefault="003E6AC4" w:rsidP="003E6AC4">
      <w:pPr>
        <w:tabs>
          <w:tab w:val="left" w:pos="4364"/>
          <w:tab w:val="right" w:pos="9351"/>
        </w:tabs>
        <w:spacing w:before="36" w:after="0" w:line="304" w:lineRule="auto"/>
        <w:jc w:val="both"/>
        <w:rPr>
          <w:rFonts w:ascii="Times New Roman" w:hAnsi="Times New Roman" w:cs="Times New Roman"/>
          <w:color w:val="000000"/>
          <w:spacing w:val="-4"/>
          <w:sz w:val="24"/>
          <w:szCs w:val="24"/>
        </w:rPr>
      </w:pPr>
      <w:r w:rsidRPr="003E6AC4">
        <w:rPr>
          <w:rFonts w:ascii="Times New Roman" w:hAnsi="Times New Roman" w:cs="Times New Roman"/>
          <w:color w:val="000000"/>
          <w:spacing w:val="-4"/>
          <w:sz w:val="24"/>
          <w:szCs w:val="24"/>
        </w:rPr>
        <w:t>структурных подразделений),</w:t>
      </w:r>
      <w:r w:rsidRPr="003E6AC4">
        <w:rPr>
          <w:rFonts w:ascii="Times New Roman" w:hAnsi="Times New Roman" w:cs="Times New Roman"/>
          <w:color w:val="000000"/>
          <w:spacing w:val="-4"/>
          <w:sz w:val="24"/>
          <w:szCs w:val="24"/>
        </w:rPr>
        <w:tab/>
      </w:r>
      <w:r w:rsidRPr="003E6AC4">
        <w:rPr>
          <w:rFonts w:ascii="Times New Roman" w:hAnsi="Times New Roman" w:cs="Times New Roman"/>
          <w:color w:val="000000"/>
          <w:spacing w:val="-6"/>
          <w:sz w:val="24"/>
          <w:szCs w:val="24"/>
        </w:rPr>
        <w:t>получения</w:t>
      </w:r>
      <w:r w:rsidRPr="003E6AC4">
        <w:rPr>
          <w:rFonts w:ascii="Times New Roman" w:hAnsi="Times New Roman" w:cs="Times New Roman"/>
          <w:color w:val="000000"/>
          <w:spacing w:val="-6"/>
          <w:sz w:val="24"/>
          <w:szCs w:val="24"/>
        </w:rPr>
        <w:tab/>
      </w:r>
      <w:r w:rsidRPr="003E6AC4">
        <w:rPr>
          <w:rFonts w:ascii="Times New Roman" w:hAnsi="Times New Roman" w:cs="Times New Roman"/>
          <w:color w:val="000000"/>
          <w:spacing w:val="6"/>
          <w:sz w:val="24"/>
          <w:szCs w:val="24"/>
        </w:rPr>
        <w:t>письменных объяснений,</w:t>
      </w:r>
    </w:p>
    <w:p w:rsidR="003E6AC4" w:rsidRPr="003E6AC4" w:rsidRDefault="003E6AC4" w:rsidP="003E6AC4">
      <w:pPr>
        <w:spacing w:after="0" w:line="240" w:lineRule="auto"/>
        <w:jc w:val="both"/>
        <w:rPr>
          <w:rFonts w:ascii="Times New Roman" w:hAnsi="Times New Roman" w:cs="Times New Roman"/>
          <w:color w:val="000000"/>
          <w:spacing w:val="-2"/>
          <w:sz w:val="24"/>
          <w:szCs w:val="24"/>
        </w:rPr>
      </w:pPr>
      <w:r w:rsidRPr="003E6AC4">
        <w:rPr>
          <w:rFonts w:ascii="Times New Roman" w:hAnsi="Times New Roman" w:cs="Times New Roman"/>
          <w:color w:val="000000"/>
          <w:spacing w:val="-2"/>
          <w:sz w:val="24"/>
          <w:szCs w:val="24"/>
        </w:rPr>
        <w:t>инструментального обследования);</w:t>
      </w:r>
    </w:p>
    <w:p w:rsidR="003E6AC4" w:rsidRPr="003E6AC4" w:rsidRDefault="003E6AC4" w:rsidP="003E6AC4">
      <w:pPr>
        <w:numPr>
          <w:ilvl w:val="0"/>
          <w:numId w:val="14"/>
        </w:numPr>
        <w:tabs>
          <w:tab w:val="decimal" w:pos="1296"/>
        </w:tabs>
        <w:spacing w:after="0" w:line="312" w:lineRule="auto"/>
        <w:ind w:left="0" w:firstLine="792"/>
        <w:jc w:val="both"/>
        <w:rPr>
          <w:rFonts w:ascii="Times New Roman" w:hAnsi="Times New Roman" w:cs="Times New Roman"/>
          <w:color w:val="000000"/>
          <w:spacing w:val="10"/>
          <w:sz w:val="24"/>
          <w:szCs w:val="24"/>
        </w:rPr>
      </w:pPr>
      <w:proofErr w:type="gramStart"/>
      <w:r w:rsidRPr="003E6AC4">
        <w:rPr>
          <w:rFonts w:ascii="Times New Roman" w:hAnsi="Times New Roman" w:cs="Times New Roman"/>
          <w:color w:val="000000"/>
          <w:spacing w:val="10"/>
          <w:sz w:val="24"/>
          <w:szCs w:val="24"/>
        </w:rPr>
        <w:t xml:space="preserve">рейдовый осмотр (посредством осмотра, опроса, получения </w:t>
      </w:r>
      <w:r w:rsidRPr="003E6AC4">
        <w:rPr>
          <w:rFonts w:ascii="Times New Roman" w:hAnsi="Times New Roman" w:cs="Times New Roman"/>
          <w:color w:val="000000"/>
          <w:spacing w:val="-2"/>
          <w:sz w:val="24"/>
          <w:szCs w:val="24"/>
        </w:rPr>
        <w:t>письменных объяснений, истребования документов, инструментального</w:t>
      </w:r>
      <w:proofErr w:type="gramEnd"/>
    </w:p>
    <w:p w:rsidR="003E6AC4" w:rsidRPr="003E6AC4" w:rsidRDefault="003E6AC4" w:rsidP="003E6AC4">
      <w:pPr>
        <w:spacing w:after="0" w:line="240" w:lineRule="auto"/>
        <w:jc w:val="both"/>
        <w:rPr>
          <w:rFonts w:ascii="Times New Roman" w:hAnsi="Times New Roman" w:cs="Times New Roman"/>
          <w:color w:val="000000"/>
          <w:spacing w:val="-4"/>
          <w:sz w:val="24"/>
          <w:szCs w:val="24"/>
        </w:rPr>
      </w:pPr>
      <w:r w:rsidRPr="003E6AC4">
        <w:rPr>
          <w:rFonts w:ascii="Times New Roman" w:hAnsi="Times New Roman" w:cs="Times New Roman"/>
          <w:color w:val="000000"/>
          <w:spacing w:val="-4"/>
          <w:sz w:val="24"/>
          <w:szCs w:val="24"/>
        </w:rPr>
        <w:t>обследования, испытания, экспертизы);</w:t>
      </w:r>
    </w:p>
    <w:p w:rsidR="003E6AC4" w:rsidRPr="003E6AC4" w:rsidRDefault="003E6AC4" w:rsidP="003E6AC4">
      <w:pPr>
        <w:numPr>
          <w:ilvl w:val="0"/>
          <w:numId w:val="14"/>
        </w:numPr>
        <w:tabs>
          <w:tab w:val="decimal" w:pos="1224"/>
        </w:tabs>
        <w:spacing w:after="0" w:line="266" w:lineRule="auto"/>
        <w:ind w:left="0" w:firstLine="792"/>
        <w:jc w:val="both"/>
        <w:rPr>
          <w:rFonts w:ascii="Times New Roman" w:hAnsi="Times New Roman" w:cs="Times New Roman"/>
          <w:color w:val="000000"/>
          <w:spacing w:val="4"/>
          <w:sz w:val="24"/>
          <w:szCs w:val="24"/>
        </w:rPr>
      </w:pPr>
      <w:r w:rsidRPr="003E6AC4">
        <w:rPr>
          <w:rFonts w:ascii="Times New Roman" w:hAnsi="Times New Roman" w:cs="Times New Roman"/>
          <w:color w:val="000000"/>
          <w:spacing w:val="4"/>
          <w:sz w:val="24"/>
          <w:szCs w:val="24"/>
        </w:rPr>
        <w:t xml:space="preserve">документарная проверка (посредством получения письменных </w:t>
      </w:r>
      <w:r w:rsidRPr="003E6AC4">
        <w:rPr>
          <w:rFonts w:ascii="Times New Roman" w:hAnsi="Times New Roman" w:cs="Times New Roman"/>
          <w:color w:val="000000"/>
          <w:spacing w:val="-3"/>
          <w:sz w:val="24"/>
          <w:szCs w:val="24"/>
        </w:rPr>
        <w:t>объяснений, истребования документов, экспертизы);</w:t>
      </w:r>
    </w:p>
    <w:p w:rsidR="003E6AC4" w:rsidRPr="003E6AC4" w:rsidRDefault="003E6AC4" w:rsidP="003E6AC4">
      <w:pPr>
        <w:numPr>
          <w:ilvl w:val="0"/>
          <w:numId w:val="14"/>
        </w:numPr>
        <w:tabs>
          <w:tab w:val="decimal" w:pos="1296"/>
        </w:tabs>
        <w:spacing w:after="0" w:line="312" w:lineRule="auto"/>
        <w:ind w:left="0" w:firstLine="792"/>
        <w:jc w:val="both"/>
        <w:rPr>
          <w:rFonts w:ascii="Times New Roman" w:hAnsi="Times New Roman" w:cs="Times New Roman"/>
          <w:color w:val="000000"/>
          <w:spacing w:val="5"/>
          <w:sz w:val="24"/>
          <w:szCs w:val="24"/>
        </w:rPr>
      </w:pPr>
      <w:proofErr w:type="gramStart"/>
      <w:r w:rsidRPr="003E6AC4">
        <w:rPr>
          <w:rFonts w:ascii="Times New Roman" w:hAnsi="Times New Roman" w:cs="Times New Roman"/>
          <w:color w:val="000000"/>
          <w:spacing w:val="5"/>
          <w:sz w:val="24"/>
          <w:szCs w:val="24"/>
        </w:rPr>
        <w:t xml:space="preserve">выездная проверка (посредством осмотра, опроса, получения </w:t>
      </w:r>
      <w:r w:rsidRPr="003E6AC4">
        <w:rPr>
          <w:rFonts w:ascii="Times New Roman" w:hAnsi="Times New Roman" w:cs="Times New Roman"/>
          <w:color w:val="000000"/>
          <w:spacing w:val="-2"/>
          <w:sz w:val="24"/>
          <w:szCs w:val="24"/>
        </w:rPr>
        <w:t>письменных объяснений, истребования документов, инструментального</w:t>
      </w:r>
      <w:proofErr w:type="gramEnd"/>
    </w:p>
    <w:p w:rsidR="003E6AC4" w:rsidRPr="003E6AC4" w:rsidRDefault="003E6AC4" w:rsidP="003E6AC4">
      <w:pPr>
        <w:spacing w:after="0" w:line="266" w:lineRule="auto"/>
        <w:jc w:val="both"/>
        <w:rPr>
          <w:rFonts w:ascii="Times New Roman" w:hAnsi="Times New Roman" w:cs="Times New Roman"/>
          <w:color w:val="000000"/>
          <w:spacing w:val="-4"/>
          <w:sz w:val="24"/>
          <w:szCs w:val="24"/>
        </w:rPr>
      </w:pPr>
      <w:r w:rsidRPr="003E6AC4">
        <w:rPr>
          <w:rFonts w:ascii="Times New Roman" w:hAnsi="Times New Roman" w:cs="Times New Roman"/>
          <w:color w:val="000000"/>
          <w:spacing w:val="-4"/>
          <w:sz w:val="24"/>
          <w:szCs w:val="24"/>
        </w:rPr>
        <w:t>обследования, испытания, экспертизы);</w:t>
      </w:r>
    </w:p>
    <w:p w:rsidR="003E6AC4" w:rsidRPr="003E6AC4" w:rsidRDefault="003E6AC4" w:rsidP="003E6AC4">
      <w:pPr>
        <w:numPr>
          <w:ilvl w:val="0"/>
          <w:numId w:val="14"/>
        </w:numPr>
        <w:tabs>
          <w:tab w:val="decimal" w:pos="1080"/>
        </w:tabs>
        <w:spacing w:after="0" w:line="271" w:lineRule="auto"/>
        <w:ind w:left="0" w:firstLine="792"/>
        <w:jc w:val="both"/>
        <w:rPr>
          <w:rFonts w:ascii="Times New Roman" w:hAnsi="Times New Roman" w:cs="Times New Roman"/>
          <w:color w:val="000000"/>
          <w:spacing w:val="-6"/>
          <w:sz w:val="24"/>
          <w:szCs w:val="24"/>
        </w:rPr>
      </w:pPr>
      <w:proofErr w:type="gramStart"/>
      <w:r w:rsidRPr="003E6AC4">
        <w:rPr>
          <w:rFonts w:ascii="Times New Roman" w:hAnsi="Times New Roman" w:cs="Times New Roman"/>
          <w:color w:val="000000"/>
          <w:spacing w:val="-6"/>
          <w:sz w:val="24"/>
          <w:szCs w:val="24"/>
        </w:rPr>
        <w:t xml:space="preserve">наблюдение за соблюдением обязательных требований (посредством сбора и анализа данных об объектах контроля в сфере благоустройства, в том </w:t>
      </w:r>
      <w:r w:rsidRPr="003E6AC4">
        <w:rPr>
          <w:rFonts w:ascii="Times New Roman" w:hAnsi="Times New Roman" w:cs="Times New Roman"/>
          <w:color w:val="000000"/>
          <w:spacing w:val="29"/>
          <w:sz w:val="24"/>
          <w:szCs w:val="24"/>
        </w:rPr>
        <w:t xml:space="preserve">числе данных, которые поступают в ходе межведомственного </w:t>
      </w:r>
      <w:r w:rsidRPr="003E6AC4">
        <w:rPr>
          <w:rFonts w:ascii="Times New Roman" w:hAnsi="Times New Roman" w:cs="Times New Roman"/>
          <w:color w:val="000000"/>
          <w:spacing w:val="6"/>
          <w:sz w:val="24"/>
          <w:szCs w:val="24"/>
        </w:rPr>
        <w:t xml:space="preserve">информационного взаимодействия, предоставляются контролируемыми </w:t>
      </w:r>
      <w:r w:rsidRPr="003E6AC4">
        <w:rPr>
          <w:rFonts w:ascii="Times New Roman" w:hAnsi="Times New Roman" w:cs="Times New Roman"/>
          <w:color w:val="000000"/>
          <w:spacing w:val="2"/>
          <w:sz w:val="24"/>
          <w:szCs w:val="24"/>
        </w:rPr>
        <w:t xml:space="preserve">лицами в рамках исполнения обязательных требований, а также данных, </w:t>
      </w:r>
      <w:r w:rsidRPr="003E6AC4">
        <w:rPr>
          <w:rFonts w:ascii="Times New Roman" w:hAnsi="Times New Roman" w:cs="Times New Roman"/>
          <w:color w:val="000000"/>
          <w:spacing w:val="9"/>
          <w:sz w:val="24"/>
          <w:szCs w:val="24"/>
        </w:rPr>
        <w:t xml:space="preserve">содержащихся в государственных и муниципальных информационных </w:t>
      </w:r>
      <w:r w:rsidRPr="003E6AC4">
        <w:rPr>
          <w:rFonts w:ascii="Times New Roman" w:hAnsi="Times New Roman" w:cs="Times New Roman"/>
          <w:color w:val="000000"/>
          <w:spacing w:val="-5"/>
          <w:sz w:val="24"/>
          <w:szCs w:val="24"/>
        </w:rPr>
        <w:t xml:space="preserve">системах, данных из сети «Интернет», иных общедоступных данных, а также </w:t>
      </w:r>
      <w:r w:rsidRPr="003E6AC4">
        <w:rPr>
          <w:rFonts w:ascii="Times New Roman" w:hAnsi="Times New Roman" w:cs="Times New Roman"/>
          <w:color w:val="000000"/>
          <w:spacing w:val="9"/>
          <w:sz w:val="24"/>
          <w:szCs w:val="24"/>
        </w:rPr>
        <w:t>данных полученных с использованием работающих в</w:t>
      </w:r>
      <w:proofErr w:type="gramEnd"/>
      <w:r w:rsidRPr="003E6AC4">
        <w:rPr>
          <w:rFonts w:ascii="Times New Roman" w:hAnsi="Times New Roman" w:cs="Times New Roman"/>
          <w:color w:val="000000"/>
          <w:spacing w:val="9"/>
          <w:sz w:val="24"/>
          <w:szCs w:val="24"/>
        </w:rPr>
        <w:t xml:space="preserve"> автоматическом </w:t>
      </w:r>
      <w:proofErr w:type="gramStart"/>
      <w:r w:rsidRPr="003E6AC4">
        <w:rPr>
          <w:rFonts w:ascii="Times New Roman" w:hAnsi="Times New Roman" w:cs="Times New Roman"/>
          <w:color w:val="000000"/>
          <w:spacing w:val="-3"/>
          <w:sz w:val="24"/>
          <w:szCs w:val="24"/>
        </w:rPr>
        <w:t>режиме</w:t>
      </w:r>
      <w:proofErr w:type="gramEnd"/>
      <w:r w:rsidRPr="003E6AC4">
        <w:rPr>
          <w:rFonts w:ascii="Times New Roman" w:hAnsi="Times New Roman" w:cs="Times New Roman"/>
          <w:color w:val="000000"/>
          <w:spacing w:val="-3"/>
          <w:sz w:val="24"/>
          <w:szCs w:val="24"/>
        </w:rPr>
        <w:t xml:space="preserve"> технических средств фиксации правонарушений, имеющих функции </w:t>
      </w:r>
      <w:r w:rsidRPr="003E6AC4">
        <w:rPr>
          <w:rFonts w:ascii="Times New Roman" w:hAnsi="Times New Roman" w:cs="Times New Roman"/>
          <w:color w:val="000000"/>
          <w:spacing w:val="6"/>
          <w:sz w:val="24"/>
          <w:szCs w:val="24"/>
        </w:rPr>
        <w:t>фото- и киносъемки, видеозаписи);</w:t>
      </w:r>
    </w:p>
    <w:p w:rsidR="003E6AC4" w:rsidRPr="003E6AC4" w:rsidRDefault="003E6AC4" w:rsidP="003E6AC4">
      <w:pPr>
        <w:numPr>
          <w:ilvl w:val="0"/>
          <w:numId w:val="14"/>
        </w:numPr>
        <w:tabs>
          <w:tab w:val="decimal" w:pos="1152"/>
        </w:tabs>
        <w:spacing w:after="0" w:line="271" w:lineRule="auto"/>
        <w:ind w:left="360" w:firstLine="432"/>
        <w:jc w:val="both"/>
        <w:rPr>
          <w:rFonts w:ascii="Times New Roman" w:hAnsi="Times New Roman" w:cs="Times New Roman"/>
          <w:color w:val="000000"/>
          <w:spacing w:val="-3"/>
          <w:sz w:val="24"/>
          <w:szCs w:val="24"/>
        </w:rPr>
      </w:pPr>
      <w:r w:rsidRPr="003E6AC4">
        <w:rPr>
          <w:rFonts w:ascii="Times New Roman" w:hAnsi="Times New Roman" w:cs="Times New Roman"/>
          <w:color w:val="000000"/>
          <w:spacing w:val="-3"/>
          <w:sz w:val="24"/>
          <w:szCs w:val="24"/>
        </w:rPr>
        <w:t xml:space="preserve">выездное обследование (посредством осмотра, инструментального </w:t>
      </w:r>
      <w:r w:rsidRPr="003E6AC4">
        <w:rPr>
          <w:rFonts w:ascii="Times New Roman" w:hAnsi="Times New Roman" w:cs="Times New Roman"/>
          <w:color w:val="000000"/>
          <w:spacing w:val="2"/>
          <w:sz w:val="24"/>
          <w:szCs w:val="24"/>
        </w:rPr>
        <w:t xml:space="preserve">обследования (с применением видеозаписи), испытания, экспертизы). </w:t>
      </w:r>
    </w:p>
    <w:p w:rsidR="003E6AC4" w:rsidRPr="003E6AC4" w:rsidRDefault="003E6AC4" w:rsidP="003E6AC4">
      <w:pPr>
        <w:tabs>
          <w:tab w:val="decimal" w:pos="1152"/>
        </w:tabs>
        <w:spacing w:after="0" w:line="271" w:lineRule="auto"/>
        <w:ind w:left="792"/>
        <w:jc w:val="both"/>
        <w:rPr>
          <w:rFonts w:ascii="Times New Roman" w:hAnsi="Times New Roman" w:cs="Times New Roman"/>
          <w:color w:val="000000"/>
          <w:spacing w:val="2"/>
          <w:sz w:val="24"/>
          <w:szCs w:val="24"/>
        </w:rPr>
      </w:pPr>
    </w:p>
    <w:p w:rsidR="003E6AC4" w:rsidRPr="003E6AC4" w:rsidRDefault="003E6AC4" w:rsidP="003E6AC4">
      <w:pPr>
        <w:tabs>
          <w:tab w:val="decimal" w:pos="1152"/>
        </w:tabs>
        <w:spacing w:after="0" w:line="271" w:lineRule="auto"/>
        <w:ind w:left="792"/>
        <w:jc w:val="both"/>
        <w:rPr>
          <w:rFonts w:ascii="Times New Roman" w:hAnsi="Times New Roman" w:cs="Times New Roman"/>
          <w:color w:val="000000"/>
          <w:spacing w:val="-3"/>
          <w:sz w:val="24"/>
          <w:szCs w:val="24"/>
        </w:rPr>
      </w:pPr>
      <w:r w:rsidRPr="003E6AC4">
        <w:rPr>
          <w:rFonts w:ascii="Times New Roman" w:hAnsi="Times New Roman" w:cs="Times New Roman"/>
          <w:color w:val="000000"/>
          <w:spacing w:val="-2"/>
          <w:sz w:val="24"/>
          <w:szCs w:val="24"/>
        </w:rPr>
        <w:t>3.2. Наблюдение за соблюдением обязательных требований и выездное</w:t>
      </w:r>
      <w:r w:rsidRPr="003E6AC4">
        <w:rPr>
          <w:rFonts w:ascii="Times New Roman" w:hAnsi="Times New Roman" w:cs="Times New Roman"/>
          <w:color w:val="000000"/>
          <w:spacing w:val="-3"/>
          <w:sz w:val="24"/>
          <w:szCs w:val="24"/>
        </w:rPr>
        <w:t xml:space="preserve"> </w:t>
      </w:r>
      <w:r w:rsidRPr="003E6AC4">
        <w:rPr>
          <w:rFonts w:ascii="Times New Roman" w:hAnsi="Times New Roman" w:cs="Times New Roman"/>
          <w:color w:val="000000"/>
          <w:spacing w:val="16"/>
          <w:sz w:val="24"/>
          <w:szCs w:val="24"/>
        </w:rPr>
        <w:t>обследование проводятся администрацией без взаимодействия с</w:t>
      </w:r>
      <w:r w:rsidRPr="003E6AC4">
        <w:rPr>
          <w:rFonts w:ascii="Times New Roman" w:hAnsi="Times New Roman" w:cs="Times New Roman"/>
          <w:color w:val="000000"/>
          <w:spacing w:val="-3"/>
          <w:sz w:val="24"/>
          <w:szCs w:val="24"/>
        </w:rPr>
        <w:t xml:space="preserve"> </w:t>
      </w:r>
      <w:r w:rsidRPr="003E6AC4">
        <w:rPr>
          <w:rFonts w:ascii="Times New Roman" w:hAnsi="Times New Roman" w:cs="Times New Roman"/>
          <w:color w:val="000000"/>
          <w:sz w:val="24"/>
          <w:szCs w:val="24"/>
        </w:rPr>
        <w:t>контролируемыми лицами.</w:t>
      </w:r>
    </w:p>
    <w:p w:rsidR="003E6AC4" w:rsidRPr="003E6AC4" w:rsidRDefault="003E6AC4" w:rsidP="003E6AC4">
      <w:pPr>
        <w:spacing w:after="0" w:line="278" w:lineRule="auto"/>
        <w:ind w:right="72" w:firstLine="648"/>
        <w:jc w:val="both"/>
        <w:rPr>
          <w:rFonts w:ascii="Times New Roman" w:hAnsi="Times New Roman" w:cs="Times New Roman"/>
          <w:color w:val="000000"/>
          <w:sz w:val="23"/>
        </w:rPr>
      </w:pPr>
      <w:r w:rsidRPr="003E6AC4">
        <w:rPr>
          <w:rFonts w:ascii="Times New Roman" w:hAnsi="Times New Roman" w:cs="Times New Roman"/>
          <w:color w:val="000000"/>
          <w:sz w:val="23"/>
        </w:rPr>
        <w:t xml:space="preserve">  3.3. Контрольные мероприятия, указанные в подпунктах 1 - 4 пункта </w:t>
      </w:r>
      <w:r w:rsidRPr="003E6AC4">
        <w:rPr>
          <w:rFonts w:ascii="Times New Roman" w:hAnsi="Times New Roman" w:cs="Times New Roman"/>
          <w:color w:val="000000"/>
          <w:spacing w:val="-3"/>
          <w:sz w:val="23"/>
        </w:rPr>
        <w:t>3.1 настоящего Положения, проводятся в форме внеплановых мероприятий.</w:t>
      </w:r>
    </w:p>
    <w:p w:rsidR="003E6AC4" w:rsidRPr="003E6AC4" w:rsidRDefault="003E6AC4" w:rsidP="003E6AC4">
      <w:pPr>
        <w:spacing w:after="0" w:line="300" w:lineRule="auto"/>
        <w:ind w:right="72" w:firstLine="648"/>
        <w:jc w:val="both"/>
        <w:rPr>
          <w:rFonts w:ascii="Times New Roman" w:hAnsi="Times New Roman" w:cs="Times New Roman"/>
          <w:color w:val="000000"/>
          <w:spacing w:val="4"/>
          <w:sz w:val="23"/>
        </w:rPr>
      </w:pPr>
      <w:r w:rsidRPr="003E6AC4">
        <w:rPr>
          <w:rFonts w:ascii="Times New Roman" w:hAnsi="Times New Roman" w:cs="Times New Roman"/>
          <w:color w:val="000000"/>
          <w:spacing w:val="4"/>
          <w:sz w:val="23"/>
        </w:rPr>
        <w:t xml:space="preserve">Внеплановые контрольные мероприятия могут проводиться только </w:t>
      </w:r>
      <w:r w:rsidRPr="003E6AC4">
        <w:rPr>
          <w:rFonts w:ascii="Times New Roman" w:hAnsi="Times New Roman" w:cs="Times New Roman"/>
          <w:color w:val="000000"/>
          <w:spacing w:val="-2"/>
          <w:sz w:val="23"/>
        </w:rPr>
        <w:t>после согласования с органами прокуратуры.</w:t>
      </w:r>
    </w:p>
    <w:p w:rsidR="003E6AC4" w:rsidRPr="003E6AC4" w:rsidRDefault="003E6AC4" w:rsidP="003E6AC4">
      <w:pPr>
        <w:spacing w:after="0" w:line="360" w:lineRule="auto"/>
        <w:ind w:right="72"/>
        <w:jc w:val="both"/>
        <w:rPr>
          <w:rFonts w:ascii="Times New Roman" w:hAnsi="Times New Roman" w:cs="Times New Roman"/>
          <w:color w:val="000000"/>
          <w:spacing w:val="10"/>
          <w:sz w:val="24"/>
        </w:rPr>
      </w:pPr>
      <w:r w:rsidRPr="003E6AC4">
        <w:rPr>
          <w:rFonts w:ascii="Times New Roman" w:hAnsi="Times New Roman" w:cs="Times New Roman"/>
          <w:color w:val="000000"/>
          <w:spacing w:val="10"/>
          <w:sz w:val="24"/>
        </w:rPr>
        <w:t xml:space="preserve">           3.4. Основанием для проведения контрольных мероприятий, </w:t>
      </w:r>
      <w:r w:rsidRPr="003E6AC4">
        <w:rPr>
          <w:rFonts w:ascii="Times New Roman" w:hAnsi="Times New Roman" w:cs="Times New Roman"/>
          <w:color w:val="000000"/>
          <w:spacing w:val="-2"/>
          <w:sz w:val="23"/>
        </w:rPr>
        <w:t>проводимых с взаимодействием с контролируемыми лицами, является:</w:t>
      </w:r>
    </w:p>
    <w:p w:rsidR="003E6AC4" w:rsidRPr="003E6AC4" w:rsidRDefault="003E6AC4" w:rsidP="003E6AC4">
      <w:pPr>
        <w:numPr>
          <w:ilvl w:val="0"/>
          <w:numId w:val="15"/>
        </w:numPr>
        <w:tabs>
          <w:tab w:val="decimal" w:pos="1152"/>
        </w:tabs>
        <w:spacing w:after="0" w:line="278" w:lineRule="auto"/>
        <w:ind w:left="0" w:right="72" w:firstLine="792"/>
        <w:jc w:val="both"/>
        <w:rPr>
          <w:rFonts w:ascii="Times New Roman" w:hAnsi="Times New Roman" w:cs="Times New Roman"/>
          <w:color w:val="000000"/>
          <w:spacing w:val="-2"/>
          <w:sz w:val="23"/>
        </w:rPr>
      </w:pPr>
      <w:proofErr w:type="gramStart"/>
      <w:r w:rsidRPr="003E6AC4">
        <w:rPr>
          <w:rFonts w:ascii="Times New Roman" w:hAnsi="Times New Roman" w:cs="Times New Roman"/>
          <w:color w:val="000000"/>
          <w:spacing w:val="-2"/>
          <w:sz w:val="23"/>
        </w:rPr>
        <w:t xml:space="preserve">наличие у администрации сведений о причинении вреда (ущерба) </w:t>
      </w:r>
      <w:r w:rsidRPr="003E6AC4">
        <w:rPr>
          <w:rFonts w:ascii="Times New Roman" w:hAnsi="Times New Roman" w:cs="Times New Roman"/>
          <w:color w:val="000000"/>
          <w:sz w:val="23"/>
        </w:rPr>
        <w:t xml:space="preserve">или об угрозе причинения вреда (ущерба) охраняемым законом ценностям </w:t>
      </w:r>
      <w:r w:rsidRPr="003E6AC4">
        <w:rPr>
          <w:rFonts w:ascii="Times New Roman" w:hAnsi="Times New Roman" w:cs="Times New Roman"/>
          <w:color w:val="000000"/>
          <w:spacing w:val="16"/>
          <w:sz w:val="23"/>
        </w:rPr>
        <w:t xml:space="preserve">при поступлении обращений (заявлений) граждан и организаций, </w:t>
      </w:r>
      <w:r w:rsidRPr="003E6AC4">
        <w:rPr>
          <w:rFonts w:ascii="Times New Roman" w:hAnsi="Times New Roman" w:cs="Times New Roman"/>
          <w:color w:val="000000"/>
          <w:sz w:val="23"/>
        </w:rPr>
        <w:t xml:space="preserve">информации от органов государственной власти, органов местного </w:t>
      </w:r>
      <w:r w:rsidRPr="003E6AC4">
        <w:rPr>
          <w:rFonts w:ascii="Times New Roman" w:hAnsi="Times New Roman" w:cs="Times New Roman"/>
          <w:color w:val="000000"/>
          <w:spacing w:val="-6"/>
          <w:sz w:val="23"/>
        </w:rPr>
        <w:t xml:space="preserve">самоуправления, из средств массовой информации, а также получение таких </w:t>
      </w:r>
      <w:r w:rsidRPr="003E6AC4">
        <w:rPr>
          <w:rFonts w:ascii="Times New Roman" w:hAnsi="Times New Roman" w:cs="Times New Roman"/>
          <w:color w:val="000000"/>
          <w:spacing w:val="4"/>
          <w:sz w:val="23"/>
        </w:rPr>
        <w:t xml:space="preserve">сведений в результате проведения контрольных мероприятий, включая </w:t>
      </w:r>
      <w:r w:rsidRPr="003E6AC4">
        <w:rPr>
          <w:rFonts w:ascii="Times New Roman" w:hAnsi="Times New Roman" w:cs="Times New Roman"/>
          <w:color w:val="000000"/>
          <w:spacing w:val="-1"/>
          <w:sz w:val="23"/>
        </w:rPr>
        <w:t xml:space="preserve">контрольные мероприятия без взаимодействия, в том числе проводимые в </w:t>
      </w:r>
      <w:r w:rsidRPr="003E6AC4">
        <w:rPr>
          <w:rFonts w:ascii="Times New Roman" w:hAnsi="Times New Roman" w:cs="Times New Roman"/>
          <w:color w:val="000000"/>
          <w:sz w:val="23"/>
        </w:rPr>
        <w:t>отношении иных контролируемых лиц;</w:t>
      </w:r>
      <w:proofErr w:type="gramEnd"/>
    </w:p>
    <w:p w:rsidR="003E6AC4" w:rsidRPr="003E6AC4" w:rsidRDefault="003E6AC4" w:rsidP="003E6AC4">
      <w:pPr>
        <w:numPr>
          <w:ilvl w:val="0"/>
          <w:numId w:val="15"/>
        </w:numPr>
        <w:tabs>
          <w:tab w:val="decimal" w:pos="1368"/>
          <w:tab w:val="left" w:pos="5049"/>
          <w:tab w:val="left" w:pos="7893"/>
        </w:tabs>
        <w:spacing w:after="0" w:line="273" w:lineRule="auto"/>
        <w:ind w:left="0" w:right="72" w:firstLine="792"/>
        <w:jc w:val="both"/>
        <w:rPr>
          <w:rFonts w:ascii="Times New Roman" w:hAnsi="Times New Roman" w:cs="Times New Roman"/>
          <w:color w:val="000000"/>
          <w:spacing w:val="6"/>
          <w:sz w:val="24"/>
        </w:rPr>
      </w:pPr>
      <w:r w:rsidRPr="003E6AC4">
        <w:rPr>
          <w:rFonts w:ascii="Times New Roman" w:hAnsi="Times New Roman" w:cs="Times New Roman"/>
          <w:color w:val="000000"/>
          <w:spacing w:val="6"/>
          <w:sz w:val="24"/>
        </w:rPr>
        <w:t>выявление соответствия</w:t>
      </w:r>
      <w:r w:rsidRPr="003E6AC4">
        <w:rPr>
          <w:rFonts w:ascii="Times New Roman" w:hAnsi="Times New Roman" w:cs="Times New Roman"/>
          <w:color w:val="000000"/>
          <w:spacing w:val="6"/>
          <w:sz w:val="24"/>
        </w:rPr>
        <w:tab/>
      </w:r>
      <w:r w:rsidRPr="003E6AC4">
        <w:rPr>
          <w:rFonts w:ascii="Times New Roman" w:hAnsi="Times New Roman" w:cs="Times New Roman"/>
          <w:color w:val="000000"/>
          <w:sz w:val="24"/>
        </w:rPr>
        <w:t>объекта контроля</w:t>
      </w:r>
      <w:r w:rsidRPr="003E6AC4">
        <w:rPr>
          <w:rFonts w:ascii="Times New Roman" w:hAnsi="Times New Roman" w:cs="Times New Roman"/>
          <w:color w:val="000000"/>
          <w:sz w:val="24"/>
        </w:rPr>
        <w:tab/>
      </w:r>
      <w:r w:rsidRPr="003E6AC4">
        <w:rPr>
          <w:rFonts w:ascii="Times New Roman" w:hAnsi="Times New Roman" w:cs="Times New Roman"/>
          <w:color w:val="000000"/>
          <w:spacing w:val="-22"/>
          <w:sz w:val="24"/>
        </w:rPr>
        <w:t xml:space="preserve">параметрам, </w:t>
      </w:r>
      <w:r w:rsidRPr="003E6AC4">
        <w:rPr>
          <w:rFonts w:ascii="Times New Roman" w:hAnsi="Times New Roman" w:cs="Times New Roman"/>
          <w:color w:val="000000"/>
          <w:spacing w:val="-22"/>
          <w:sz w:val="24"/>
        </w:rPr>
        <w:br/>
      </w:r>
      <w:r w:rsidRPr="003E6AC4">
        <w:rPr>
          <w:rFonts w:ascii="Times New Roman" w:hAnsi="Times New Roman" w:cs="Times New Roman"/>
          <w:color w:val="000000"/>
          <w:spacing w:val="1"/>
          <w:sz w:val="23"/>
        </w:rPr>
        <w:t xml:space="preserve">утвержденным индикаторами риска нарушения обязательных требований, </w:t>
      </w:r>
      <w:r w:rsidRPr="003E6AC4">
        <w:rPr>
          <w:rFonts w:ascii="Times New Roman" w:hAnsi="Times New Roman" w:cs="Times New Roman"/>
          <w:color w:val="000000"/>
          <w:spacing w:val="-3"/>
          <w:sz w:val="23"/>
        </w:rPr>
        <w:t>или отклонения объекта контроля от таких параметров;</w:t>
      </w:r>
    </w:p>
    <w:p w:rsidR="003E6AC4" w:rsidRPr="003E6AC4" w:rsidRDefault="003E6AC4" w:rsidP="003E6AC4">
      <w:pPr>
        <w:numPr>
          <w:ilvl w:val="0"/>
          <w:numId w:val="15"/>
        </w:numPr>
        <w:tabs>
          <w:tab w:val="decimal" w:pos="1368"/>
        </w:tabs>
        <w:spacing w:after="0" w:line="324" w:lineRule="auto"/>
        <w:ind w:left="0" w:right="72" w:firstLine="792"/>
        <w:jc w:val="both"/>
        <w:rPr>
          <w:rFonts w:ascii="Times New Roman" w:hAnsi="Times New Roman" w:cs="Times New Roman"/>
          <w:color w:val="000000"/>
          <w:spacing w:val="3"/>
          <w:sz w:val="24"/>
        </w:rPr>
      </w:pPr>
      <w:r w:rsidRPr="003E6AC4">
        <w:rPr>
          <w:rFonts w:ascii="Times New Roman" w:hAnsi="Times New Roman" w:cs="Times New Roman"/>
          <w:color w:val="000000"/>
          <w:spacing w:val="3"/>
          <w:sz w:val="24"/>
        </w:rPr>
        <w:t xml:space="preserve">поручение Президента Российской Федерации, поручение </w:t>
      </w:r>
      <w:r w:rsidRPr="003E6AC4">
        <w:rPr>
          <w:rFonts w:ascii="Times New Roman" w:hAnsi="Times New Roman" w:cs="Times New Roman"/>
          <w:color w:val="000000"/>
          <w:spacing w:val="10"/>
          <w:sz w:val="24"/>
        </w:rPr>
        <w:t>Правительства Российской Федерации о проведении контрольных</w:t>
      </w:r>
      <w:r w:rsidRPr="003E6AC4">
        <w:rPr>
          <w:rFonts w:ascii="Times New Roman" w:hAnsi="Times New Roman" w:cs="Times New Roman"/>
          <w:color w:val="000000"/>
          <w:spacing w:val="3"/>
          <w:sz w:val="24"/>
        </w:rPr>
        <w:t xml:space="preserve"> </w:t>
      </w:r>
      <w:r w:rsidRPr="003E6AC4">
        <w:rPr>
          <w:rFonts w:ascii="Times New Roman" w:hAnsi="Times New Roman" w:cs="Times New Roman"/>
          <w:color w:val="000000"/>
          <w:spacing w:val="-1"/>
          <w:sz w:val="23"/>
        </w:rPr>
        <w:t>мероприятий в отношении конкретных контролируемых лиц;</w:t>
      </w:r>
    </w:p>
    <w:p w:rsidR="003E6AC4" w:rsidRPr="003E6AC4" w:rsidRDefault="003E6AC4" w:rsidP="003E6AC4">
      <w:pPr>
        <w:numPr>
          <w:ilvl w:val="0"/>
          <w:numId w:val="15"/>
        </w:numPr>
        <w:tabs>
          <w:tab w:val="decimal" w:pos="1152"/>
        </w:tabs>
        <w:spacing w:before="36" w:after="0" w:line="271" w:lineRule="auto"/>
        <w:ind w:left="0" w:right="72" w:firstLine="792"/>
        <w:jc w:val="both"/>
        <w:rPr>
          <w:rFonts w:ascii="Times New Roman" w:hAnsi="Times New Roman" w:cs="Times New Roman"/>
          <w:color w:val="000000"/>
          <w:spacing w:val="-13"/>
          <w:sz w:val="24"/>
        </w:rPr>
      </w:pPr>
      <w:r w:rsidRPr="003E6AC4">
        <w:rPr>
          <w:rFonts w:ascii="Times New Roman" w:hAnsi="Times New Roman" w:cs="Times New Roman"/>
          <w:color w:val="000000"/>
          <w:spacing w:val="-13"/>
          <w:sz w:val="24"/>
        </w:rPr>
        <w:lastRenderedPageBreak/>
        <w:t xml:space="preserve">требование прокурора о проведении контрольного мероприятия в </w:t>
      </w:r>
      <w:r w:rsidRPr="003E6AC4">
        <w:rPr>
          <w:rFonts w:ascii="Times New Roman" w:hAnsi="Times New Roman" w:cs="Times New Roman"/>
          <w:color w:val="000000"/>
          <w:spacing w:val="7"/>
          <w:sz w:val="23"/>
        </w:rPr>
        <w:t xml:space="preserve">рамках надзора за исполнением законов, соблюдением прав и свобод </w:t>
      </w:r>
      <w:r w:rsidRPr="003E6AC4">
        <w:rPr>
          <w:rFonts w:ascii="Times New Roman" w:hAnsi="Times New Roman" w:cs="Times New Roman"/>
          <w:color w:val="000000"/>
          <w:spacing w:val="-6"/>
          <w:sz w:val="23"/>
        </w:rPr>
        <w:t xml:space="preserve">человека и гражданина по поступившим в органы прокуратуры материалам и </w:t>
      </w:r>
      <w:r w:rsidRPr="003E6AC4">
        <w:rPr>
          <w:rFonts w:ascii="Times New Roman" w:hAnsi="Times New Roman" w:cs="Times New Roman"/>
          <w:color w:val="000000"/>
          <w:sz w:val="23"/>
        </w:rPr>
        <w:t>обращениям;</w:t>
      </w:r>
    </w:p>
    <w:p w:rsidR="003E6AC4" w:rsidRPr="003E6AC4" w:rsidRDefault="003E6AC4" w:rsidP="003E6AC4">
      <w:pPr>
        <w:numPr>
          <w:ilvl w:val="0"/>
          <w:numId w:val="15"/>
        </w:numPr>
        <w:tabs>
          <w:tab w:val="decimal" w:pos="1368"/>
        </w:tabs>
        <w:spacing w:before="36" w:after="0" w:line="271" w:lineRule="auto"/>
        <w:ind w:left="0" w:right="72" w:firstLine="792"/>
        <w:jc w:val="both"/>
        <w:rPr>
          <w:rFonts w:ascii="Times New Roman" w:hAnsi="Times New Roman" w:cs="Times New Roman"/>
          <w:color w:val="000000"/>
          <w:spacing w:val="3"/>
          <w:sz w:val="24"/>
        </w:rPr>
      </w:pPr>
      <w:r w:rsidRPr="003E6AC4">
        <w:rPr>
          <w:rFonts w:ascii="Times New Roman" w:hAnsi="Times New Roman" w:cs="Times New Roman"/>
          <w:color w:val="000000"/>
          <w:spacing w:val="3"/>
          <w:sz w:val="24"/>
        </w:rPr>
        <w:t xml:space="preserve">истечение срока исполнения предписания об устранении </w:t>
      </w:r>
      <w:r w:rsidRPr="003E6AC4">
        <w:rPr>
          <w:rFonts w:ascii="Times New Roman" w:hAnsi="Times New Roman" w:cs="Times New Roman"/>
          <w:color w:val="000000"/>
          <w:sz w:val="23"/>
        </w:rPr>
        <w:t xml:space="preserve">выявленного нарушения обязательных требований - в случаях, если </w:t>
      </w:r>
      <w:r w:rsidRPr="003E6AC4">
        <w:rPr>
          <w:rFonts w:ascii="Times New Roman" w:hAnsi="Times New Roman" w:cs="Times New Roman"/>
          <w:color w:val="000000"/>
          <w:spacing w:val="19"/>
          <w:sz w:val="23"/>
        </w:rPr>
        <w:t xml:space="preserve">контролируемым лицом не представлены документы и сведения, </w:t>
      </w:r>
      <w:r w:rsidRPr="003E6AC4">
        <w:rPr>
          <w:rFonts w:ascii="Times New Roman" w:hAnsi="Times New Roman" w:cs="Times New Roman"/>
          <w:color w:val="000000"/>
          <w:spacing w:val="-5"/>
          <w:sz w:val="23"/>
        </w:rPr>
        <w:t xml:space="preserve">представление которых предусмотрено выданным ему предписанием, или на </w:t>
      </w:r>
      <w:r w:rsidRPr="003E6AC4">
        <w:rPr>
          <w:rFonts w:ascii="Times New Roman" w:hAnsi="Times New Roman" w:cs="Times New Roman"/>
          <w:color w:val="000000"/>
          <w:spacing w:val="3"/>
          <w:sz w:val="23"/>
        </w:rPr>
        <w:t xml:space="preserve">основании представленных документов и сведений невозможно сделать </w:t>
      </w:r>
      <w:r w:rsidRPr="003E6AC4">
        <w:rPr>
          <w:rFonts w:ascii="Times New Roman" w:hAnsi="Times New Roman" w:cs="Times New Roman"/>
          <w:color w:val="000000"/>
          <w:spacing w:val="-3"/>
          <w:sz w:val="23"/>
        </w:rPr>
        <w:t>вывод об исполнении предписания о</w:t>
      </w:r>
      <w:proofErr w:type="gramStart"/>
      <w:r w:rsidRPr="003E6AC4">
        <w:rPr>
          <w:rFonts w:ascii="Times New Roman" w:hAnsi="Times New Roman" w:cs="Times New Roman"/>
          <w:color w:val="000000"/>
          <w:spacing w:val="-3"/>
          <w:sz w:val="23"/>
        </w:rPr>
        <w:t>6</w:t>
      </w:r>
      <w:proofErr w:type="gramEnd"/>
      <w:r w:rsidRPr="003E6AC4">
        <w:rPr>
          <w:rFonts w:ascii="Times New Roman" w:hAnsi="Times New Roman" w:cs="Times New Roman"/>
          <w:color w:val="000000"/>
          <w:spacing w:val="-3"/>
          <w:sz w:val="23"/>
        </w:rPr>
        <w:t xml:space="preserve"> устранении выявленного нарушения </w:t>
      </w:r>
      <w:r w:rsidRPr="003E6AC4">
        <w:rPr>
          <w:rFonts w:ascii="Times New Roman" w:hAnsi="Times New Roman" w:cs="Times New Roman"/>
          <w:color w:val="000000"/>
          <w:spacing w:val="-4"/>
          <w:sz w:val="23"/>
        </w:rPr>
        <w:t>обязательных требований.</w:t>
      </w:r>
    </w:p>
    <w:p w:rsidR="003E6AC4" w:rsidRPr="003E6AC4" w:rsidRDefault="003E6AC4" w:rsidP="003E6AC4">
      <w:pPr>
        <w:spacing w:before="36" w:after="0" w:line="240" w:lineRule="auto"/>
        <w:ind w:right="72" w:firstLine="720"/>
        <w:jc w:val="both"/>
        <w:rPr>
          <w:rFonts w:ascii="Times New Roman" w:hAnsi="Times New Roman" w:cs="Times New Roman"/>
          <w:color w:val="000000"/>
          <w:spacing w:val="-6"/>
          <w:sz w:val="23"/>
        </w:rPr>
      </w:pPr>
      <w:r w:rsidRPr="003E6AC4">
        <w:rPr>
          <w:rFonts w:ascii="Times New Roman" w:hAnsi="Times New Roman" w:cs="Times New Roman"/>
          <w:color w:val="000000"/>
          <w:spacing w:val="-6"/>
          <w:sz w:val="23"/>
        </w:rPr>
        <w:t xml:space="preserve">3.5. Индикаторы риска нарушения обязательных требований указаны в </w:t>
      </w:r>
      <w:r w:rsidRPr="003E6AC4">
        <w:rPr>
          <w:rFonts w:ascii="Times New Roman" w:hAnsi="Times New Roman" w:cs="Times New Roman"/>
          <w:color w:val="000000"/>
          <w:sz w:val="23"/>
        </w:rPr>
        <w:t>приложении к настоящему Положению.</w:t>
      </w:r>
    </w:p>
    <w:p w:rsidR="003E6AC4" w:rsidRPr="003E6AC4" w:rsidRDefault="003E6AC4" w:rsidP="003E6AC4">
      <w:pPr>
        <w:spacing w:before="108" w:after="0" w:line="271" w:lineRule="auto"/>
        <w:ind w:right="72" w:firstLine="720"/>
        <w:jc w:val="both"/>
        <w:rPr>
          <w:rFonts w:ascii="Times New Roman" w:hAnsi="Times New Roman" w:cs="Times New Roman"/>
          <w:color w:val="000000"/>
          <w:spacing w:val="2"/>
          <w:sz w:val="23"/>
        </w:rPr>
      </w:pPr>
      <w:r w:rsidRPr="003E6AC4">
        <w:rPr>
          <w:rFonts w:ascii="Times New Roman" w:hAnsi="Times New Roman" w:cs="Times New Roman"/>
          <w:color w:val="000000"/>
          <w:spacing w:val="2"/>
          <w:sz w:val="23"/>
        </w:rPr>
        <w:t xml:space="preserve">3.6. Контрольные мероприятия, проводимые при взаимодействии с </w:t>
      </w:r>
      <w:r w:rsidRPr="003E6AC4">
        <w:rPr>
          <w:rFonts w:ascii="Times New Roman" w:hAnsi="Times New Roman" w:cs="Times New Roman"/>
          <w:color w:val="000000"/>
          <w:spacing w:val="19"/>
          <w:sz w:val="23"/>
        </w:rPr>
        <w:t xml:space="preserve">контролируемым лицом, проводятся на основании распоряжения </w:t>
      </w:r>
      <w:r w:rsidRPr="003E6AC4">
        <w:rPr>
          <w:rFonts w:ascii="Times New Roman" w:hAnsi="Times New Roman" w:cs="Times New Roman"/>
          <w:color w:val="000000"/>
          <w:spacing w:val="-2"/>
          <w:sz w:val="23"/>
        </w:rPr>
        <w:t>администрации о проведении контрольного мероприятия.</w:t>
      </w:r>
    </w:p>
    <w:p w:rsidR="003E6AC4" w:rsidRPr="003E6AC4" w:rsidRDefault="003E6AC4" w:rsidP="003E6AC4">
      <w:pPr>
        <w:spacing w:before="36" w:after="0" w:line="292" w:lineRule="auto"/>
        <w:jc w:val="both"/>
        <w:rPr>
          <w:rFonts w:ascii="Times New Roman" w:hAnsi="Times New Roman" w:cs="Times New Roman"/>
          <w:color w:val="000000"/>
          <w:spacing w:val="17"/>
          <w:sz w:val="24"/>
          <w:szCs w:val="24"/>
        </w:rPr>
      </w:pPr>
      <w:r w:rsidRPr="003E6AC4">
        <w:rPr>
          <w:rFonts w:ascii="Times New Roman" w:hAnsi="Times New Roman" w:cs="Times New Roman"/>
          <w:color w:val="000000"/>
          <w:spacing w:val="5"/>
          <w:sz w:val="23"/>
        </w:rPr>
        <w:t xml:space="preserve">           3.7. В случае принятия распоряжения администрации о проведении </w:t>
      </w:r>
      <w:r w:rsidRPr="003E6AC4">
        <w:rPr>
          <w:rFonts w:ascii="Times New Roman" w:hAnsi="Times New Roman" w:cs="Times New Roman"/>
          <w:color w:val="000000"/>
          <w:spacing w:val="-3"/>
          <w:sz w:val="24"/>
        </w:rPr>
        <w:t>контрольного мероприятия на основании сведений о причинении вреда</w:t>
      </w:r>
      <w:r w:rsidRPr="003E6AC4">
        <w:rPr>
          <w:rFonts w:ascii="Times New Roman" w:hAnsi="Times New Roman" w:cs="Times New Roman"/>
          <w:color w:val="000000"/>
          <w:spacing w:val="5"/>
          <w:sz w:val="23"/>
        </w:rPr>
        <w:t xml:space="preserve"> </w:t>
      </w:r>
      <w:r w:rsidRPr="003E6AC4">
        <w:rPr>
          <w:rFonts w:ascii="Times New Roman" w:hAnsi="Times New Roman" w:cs="Times New Roman"/>
          <w:color w:val="000000"/>
          <w:spacing w:val="2"/>
          <w:sz w:val="23"/>
        </w:rPr>
        <w:t>(ущерба) или о</w:t>
      </w:r>
      <w:proofErr w:type="gramStart"/>
      <w:r w:rsidRPr="003E6AC4">
        <w:rPr>
          <w:rFonts w:ascii="Times New Roman" w:hAnsi="Times New Roman" w:cs="Times New Roman"/>
          <w:color w:val="000000"/>
          <w:spacing w:val="2"/>
          <w:sz w:val="23"/>
        </w:rPr>
        <w:t>6</w:t>
      </w:r>
      <w:proofErr w:type="gramEnd"/>
      <w:r w:rsidRPr="003E6AC4">
        <w:rPr>
          <w:rFonts w:ascii="Times New Roman" w:hAnsi="Times New Roman" w:cs="Times New Roman"/>
          <w:color w:val="000000"/>
          <w:spacing w:val="2"/>
          <w:sz w:val="23"/>
        </w:rPr>
        <w:t xml:space="preserve"> угрозе причинения вреда (ущерба) охраняемым законом</w:t>
      </w:r>
      <w:r w:rsidRPr="003E6AC4">
        <w:rPr>
          <w:rFonts w:ascii="Times New Roman" w:hAnsi="Times New Roman" w:cs="Times New Roman"/>
          <w:color w:val="000000"/>
          <w:spacing w:val="5"/>
          <w:sz w:val="23"/>
        </w:rPr>
        <w:t xml:space="preserve"> </w:t>
      </w:r>
      <w:r w:rsidRPr="003E6AC4">
        <w:rPr>
          <w:rFonts w:ascii="Times New Roman" w:hAnsi="Times New Roman" w:cs="Times New Roman"/>
          <w:color w:val="000000"/>
          <w:spacing w:val="-6"/>
          <w:sz w:val="24"/>
        </w:rPr>
        <w:t xml:space="preserve">ценностям либо установлении параметров деятельности контролируемого </w:t>
      </w:r>
      <w:r w:rsidRPr="003E6AC4">
        <w:rPr>
          <w:rFonts w:ascii="Times New Roman" w:hAnsi="Times New Roman" w:cs="Times New Roman"/>
          <w:color w:val="000000"/>
          <w:spacing w:val="20"/>
          <w:sz w:val="23"/>
        </w:rPr>
        <w:t xml:space="preserve">лица, соответствие которым или отклонение от которых согласно </w:t>
      </w:r>
      <w:r w:rsidRPr="003E6AC4">
        <w:rPr>
          <w:rFonts w:ascii="Times New Roman" w:hAnsi="Times New Roman" w:cs="Times New Roman"/>
          <w:color w:val="000000"/>
          <w:spacing w:val="5"/>
          <w:sz w:val="23"/>
        </w:rPr>
        <w:t xml:space="preserve">утвержденным индикаторам риска нарушения обязательных требований </w:t>
      </w:r>
      <w:r w:rsidRPr="003E6AC4">
        <w:rPr>
          <w:rFonts w:ascii="Times New Roman" w:hAnsi="Times New Roman" w:cs="Times New Roman"/>
          <w:color w:val="000000"/>
          <w:spacing w:val="-4"/>
          <w:sz w:val="24"/>
        </w:rPr>
        <w:t xml:space="preserve">является основанием для проведения контрольного мероприятия, такое </w:t>
      </w:r>
      <w:r w:rsidRPr="003E6AC4">
        <w:rPr>
          <w:rFonts w:ascii="Times New Roman" w:hAnsi="Times New Roman" w:cs="Times New Roman"/>
          <w:color w:val="000000"/>
          <w:spacing w:val="-4"/>
          <w:sz w:val="24"/>
        </w:rPr>
        <w:br/>
      </w:r>
      <w:r w:rsidRPr="003E6AC4">
        <w:rPr>
          <w:rFonts w:ascii="Times New Roman" w:hAnsi="Times New Roman" w:cs="Times New Roman"/>
          <w:color w:val="000000"/>
          <w:spacing w:val="-6"/>
          <w:sz w:val="24"/>
        </w:rPr>
        <w:t xml:space="preserve">распоряжение принимается на основании мотивированного представления </w:t>
      </w:r>
      <w:r w:rsidRPr="003E6AC4">
        <w:rPr>
          <w:rFonts w:ascii="Times New Roman" w:hAnsi="Times New Roman" w:cs="Times New Roman"/>
          <w:color w:val="000000"/>
          <w:spacing w:val="17"/>
          <w:sz w:val="24"/>
          <w:szCs w:val="24"/>
        </w:rPr>
        <w:t xml:space="preserve">должностного лица, уполномоченного осуществлять контроль в сфере </w:t>
      </w:r>
      <w:r w:rsidRPr="003E6AC4">
        <w:rPr>
          <w:rFonts w:ascii="Times New Roman" w:hAnsi="Times New Roman" w:cs="Times New Roman"/>
          <w:color w:val="000000"/>
          <w:spacing w:val="6"/>
          <w:sz w:val="24"/>
          <w:szCs w:val="24"/>
        </w:rPr>
        <w:t>благоустройства, о проведении контрольного мероприятия.</w:t>
      </w:r>
    </w:p>
    <w:p w:rsidR="003E6AC4" w:rsidRPr="003E6AC4" w:rsidRDefault="003E6AC4" w:rsidP="003E6AC4">
      <w:pPr>
        <w:spacing w:after="0" w:line="283" w:lineRule="auto"/>
        <w:ind w:firstLine="648"/>
        <w:jc w:val="both"/>
        <w:rPr>
          <w:rFonts w:ascii="Times New Roman" w:hAnsi="Times New Roman" w:cs="Times New Roman"/>
          <w:color w:val="000000"/>
          <w:sz w:val="24"/>
          <w:szCs w:val="24"/>
        </w:rPr>
      </w:pPr>
      <w:r w:rsidRPr="003E6AC4">
        <w:rPr>
          <w:rFonts w:ascii="Times New Roman" w:hAnsi="Times New Roman" w:cs="Times New Roman"/>
          <w:color w:val="000000"/>
          <w:sz w:val="24"/>
          <w:szCs w:val="24"/>
        </w:rPr>
        <w:t xml:space="preserve">3.8. Контрольные мероприятия, проводимые без взаимодействия с </w:t>
      </w:r>
      <w:r w:rsidRPr="003E6AC4">
        <w:rPr>
          <w:rFonts w:ascii="Times New Roman" w:hAnsi="Times New Roman" w:cs="Times New Roman"/>
          <w:color w:val="000000"/>
          <w:spacing w:val="38"/>
          <w:sz w:val="24"/>
          <w:szCs w:val="24"/>
        </w:rPr>
        <w:t xml:space="preserve">контролируемыми лицами, проводятся должностными лицами </w:t>
      </w:r>
      <w:r w:rsidRPr="003E6AC4">
        <w:rPr>
          <w:rFonts w:ascii="Times New Roman" w:hAnsi="Times New Roman" w:cs="Times New Roman"/>
          <w:color w:val="000000"/>
          <w:spacing w:val="14"/>
          <w:sz w:val="24"/>
          <w:szCs w:val="24"/>
        </w:rPr>
        <w:t xml:space="preserve">уполномоченными осуществлять контроль, на основании задания главы </w:t>
      </w:r>
      <w:r w:rsidRPr="003E6AC4">
        <w:rPr>
          <w:rFonts w:ascii="Times New Roman" w:hAnsi="Times New Roman" w:cs="Times New Roman"/>
          <w:color w:val="000000"/>
          <w:spacing w:val="6"/>
          <w:sz w:val="24"/>
          <w:szCs w:val="24"/>
        </w:rPr>
        <w:t>администрации местного самоуправления Хумалагского сельского</w:t>
      </w:r>
      <w:r w:rsidRPr="003E6AC4">
        <w:rPr>
          <w:rFonts w:ascii="Times New Roman" w:hAnsi="Times New Roman" w:cs="Times New Roman"/>
          <w:color w:val="000000"/>
          <w:spacing w:val="29"/>
          <w:sz w:val="24"/>
          <w:szCs w:val="24"/>
        </w:rPr>
        <w:t xml:space="preserve"> поселения, задания, содержащегося в планах работы </w:t>
      </w:r>
      <w:r w:rsidRPr="003E6AC4">
        <w:rPr>
          <w:rFonts w:ascii="Times New Roman" w:hAnsi="Times New Roman" w:cs="Times New Roman"/>
          <w:color w:val="000000"/>
          <w:spacing w:val="5"/>
          <w:sz w:val="24"/>
          <w:szCs w:val="24"/>
        </w:rPr>
        <w:t xml:space="preserve">администрации, в том числе в случаях, установленных Федеральным законом </w:t>
      </w:r>
      <w:r w:rsidRPr="003E6AC4">
        <w:rPr>
          <w:rFonts w:ascii="Times New Roman" w:hAnsi="Times New Roman" w:cs="Times New Roman"/>
          <w:color w:val="000000"/>
          <w:sz w:val="24"/>
          <w:szCs w:val="24"/>
        </w:rPr>
        <w:t>от 31 июля 2020 года Х</w:t>
      </w:r>
      <w:proofErr w:type="gramStart"/>
      <w:r w:rsidRPr="003E6AC4">
        <w:rPr>
          <w:rFonts w:ascii="Times New Roman" w:hAnsi="Times New Roman" w:cs="Times New Roman"/>
          <w:color w:val="000000"/>
          <w:sz w:val="24"/>
          <w:szCs w:val="24"/>
        </w:rPr>
        <w:t>2</w:t>
      </w:r>
      <w:proofErr w:type="gramEnd"/>
      <w:r w:rsidRPr="003E6AC4">
        <w:rPr>
          <w:rFonts w:ascii="Times New Roman" w:hAnsi="Times New Roman" w:cs="Times New Roman"/>
          <w:color w:val="000000"/>
          <w:sz w:val="24"/>
          <w:szCs w:val="24"/>
        </w:rPr>
        <w:t xml:space="preserve"> 248-ФЗ «О государственном контроле (надзоре) и </w:t>
      </w:r>
      <w:r w:rsidRPr="003E6AC4">
        <w:rPr>
          <w:rFonts w:ascii="Times New Roman" w:hAnsi="Times New Roman" w:cs="Times New Roman"/>
          <w:color w:val="000000"/>
          <w:spacing w:val="6"/>
          <w:sz w:val="24"/>
          <w:szCs w:val="24"/>
        </w:rPr>
        <w:t>муниципальном контроле в Российской Федерации».</w:t>
      </w:r>
    </w:p>
    <w:p w:rsidR="003E6AC4" w:rsidRPr="003E6AC4" w:rsidRDefault="003E6AC4" w:rsidP="003E6AC4">
      <w:pPr>
        <w:spacing w:after="0" w:line="283" w:lineRule="auto"/>
        <w:ind w:firstLine="720"/>
        <w:jc w:val="both"/>
        <w:rPr>
          <w:rFonts w:ascii="Times New Roman" w:hAnsi="Times New Roman" w:cs="Times New Roman"/>
          <w:color w:val="000000"/>
          <w:spacing w:val="14"/>
          <w:sz w:val="24"/>
          <w:szCs w:val="24"/>
        </w:rPr>
      </w:pPr>
      <w:r w:rsidRPr="003E6AC4">
        <w:rPr>
          <w:rFonts w:ascii="Times New Roman" w:hAnsi="Times New Roman" w:cs="Times New Roman"/>
          <w:color w:val="000000"/>
          <w:spacing w:val="14"/>
          <w:sz w:val="24"/>
          <w:szCs w:val="24"/>
        </w:rPr>
        <w:t xml:space="preserve">3.9. Контрольные мероприятия в отношении граждан, юридических </w:t>
      </w:r>
      <w:r w:rsidRPr="003E6AC4">
        <w:rPr>
          <w:rFonts w:ascii="Times New Roman" w:hAnsi="Times New Roman" w:cs="Times New Roman"/>
          <w:color w:val="000000"/>
          <w:spacing w:val="19"/>
          <w:sz w:val="24"/>
          <w:szCs w:val="24"/>
        </w:rPr>
        <w:t xml:space="preserve">лиц и индивидуальных предпринимателей проводятся должностными </w:t>
      </w:r>
      <w:r w:rsidRPr="003E6AC4">
        <w:rPr>
          <w:rFonts w:ascii="Times New Roman" w:hAnsi="Times New Roman" w:cs="Times New Roman"/>
          <w:color w:val="000000"/>
          <w:spacing w:val="20"/>
          <w:sz w:val="24"/>
          <w:szCs w:val="24"/>
        </w:rPr>
        <w:t xml:space="preserve">лицами, уполномоченными осуществлять контроль, в соответствии с </w:t>
      </w:r>
      <w:r w:rsidRPr="003E6AC4">
        <w:rPr>
          <w:rFonts w:ascii="Times New Roman" w:hAnsi="Times New Roman" w:cs="Times New Roman"/>
          <w:color w:val="000000"/>
          <w:spacing w:val="5"/>
          <w:sz w:val="24"/>
          <w:szCs w:val="24"/>
        </w:rPr>
        <w:t xml:space="preserve">Федеральным законом от 31 июля 2020 года N2 248-ФЗ «О государственном </w:t>
      </w:r>
      <w:r w:rsidRPr="003E6AC4">
        <w:rPr>
          <w:rFonts w:ascii="Times New Roman" w:hAnsi="Times New Roman" w:cs="Times New Roman"/>
          <w:color w:val="000000"/>
          <w:spacing w:val="7"/>
          <w:sz w:val="24"/>
          <w:szCs w:val="24"/>
        </w:rPr>
        <w:t>контроле (надзоре) и муниципальном контроле в Российской Федерации».</w:t>
      </w:r>
    </w:p>
    <w:p w:rsidR="003E6AC4" w:rsidRPr="003E6AC4" w:rsidRDefault="003E6AC4" w:rsidP="003E6AC4">
      <w:pPr>
        <w:spacing w:after="0" w:line="278" w:lineRule="auto"/>
        <w:ind w:firstLine="720"/>
        <w:jc w:val="both"/>
        <w:rPr>
          <w:rFonts w:ascii="Times New Roman" w:hAnsi="Times New Roman" w:cs="Times New Roman"/>
          <w:color w:val="000000"/>
          <w:spacing w:val="12"/>
          <w:sz w:val="24"/>
          <w:szCs w:val="24"/>
        </w:rPr>
      </w:pPr>
      <w:r w:rsidRPr="003E6AC4">
        <w:rPr>
          <w:rFonts w:ascii="Times New Roman" w:hAnsi="Times New Roman" w:cs="Times New Roman"/>
          <w:color w:val="000000"/>
          <w:spacing w:val="12"/>
          <w:sz w:val="24"/>
          <w:szCs w:val="24"/>
        </w:rPr>
        <w:t xml:space="preserve">3.10. Администрация при организации и осуществлении контроля в </w:t>
      </w:r>
      <w:r w:rsidRPr="003E6AC4">
        <w:rPr>
          <w:rFonts w:ascii="Times New Roman" w:hAnsi="Times New Roman" w:cs="Times New Roman"/>
          <w:color w:val="000000"/>
          <w:spacing w:val="2"/>
          <w:sz w:val="24"/>
          <w:szCs w:val="24"/>
        </w:rPr>
        <w:t xml:space="preserve">сфере благоустройства получает на безвозмездной основе документы и (или) </w:t>
      </w:r>
      <w:r w:rsidRPr="003E6AC4">
        <w:rPr>
          <w:rFonts w:ascii="Times New Roman" w:hAnsi="Times New Roman" w:cs="Times New Roman"/>
          <w:color w:val="000000"/>
          <w:spacing w:val="16"/>
          <w:sz w:val="24"/>
          <w:szCs w:val="24"/>
        </w:rPr>
        <w:t xml:space="preserve">сведения от иных органов либо подведомственных указанным органам </w:t>
      </w:r>
      <w:r w:rsidRPr="003E6AC4">
        <w:rPr>
          <w:rFonts w:ascii="Times New Roman" w:hAnsi="Times New Roman" w:cs="Times New Roman"/>
          <w:color w:val="000000"/>
          <w:spacing w:val="14"/>
          <w:sz w:val="24"/>
          <w:szCs w:val="24"/>
        </w:rPr>
        <w:t xml:space="preserve">организаций, в распоряжении которых находятся эти документы и (или) </w:t>
      </w:r>
      <w:r w:rsidRPr="003E6AC4">
        <w:rPr>
          <w:rFonts w:ascii="Times New Roman" w:hAnsi="Times New Roman" w:cs="Times New Roman"/>
          <w:color w:val="000000"/>
          <w:spacing w:val="5"/>
          <w:sz w:val="24"/>
          <w:szCs w:val="24"/>
        </w:rPr>
        <w:t xml:space="preserve">сведения, в рамках межведомственного информационного взаимодействия, в </w:t>
      </w:r>
      <w:r w:rsidRPr="003E6AC4">
        <w:rPr>
          <w:rFonts w:ascii="Times New Roman" w:hAnsi="Times New Roman" w:cs="Times New Roman"/>
          <w:color w:val="000000"/>
          <w:spacing w:val="11"/>
          <w:sz w:val="24"/>
          <w:szCs w:val="24"/>
        </w:rPr>
        <w:t xml:space="preserve">том числе в электронной форме. </w:t>
      </w:r>
      <w:proofErr w:type="gramStart"/>
      <w:r w:rsidRPr="003E6AC4">
        <w:rPr>
          <w:rFonts w:ascii="Times New Roman" w:hAnsi="Times New Roman" w:cs="Times New Roman"/>
          <w:color w:val="000000"/>
          <w:spacing w:val="11"/>
          <w:sz w:val="24"/>
          <w:szCs w:val="24"/>
        </w:rPr>
        <w:t xml:space="preserve">Перечень указанных документов и (или) </w:t>
      </w:r>
      <w:r w:rsidRPr="003E6AC4">
        <w:rPr>
          <w:rFonts w:ascii="Times New Roman" w:hAnsi="Times New Roman" w:cs="Times New Roman"/>
          <w:color w:val="000000"/>
          <w:spacing w:val="10"/>
          <w:sz w:val="24"/>
          <w:szCs w:val="24"/>
        </w:rPr>
        <w:t xml:space="preserve">сведений, порядок и сроки их представления установлены утвержденным </w:t>
      </w:r>
      <w:r w:rsidRPr="003E6AC4">
        <w:rPr>
          <w:rFonts w:ascii="Times New Roman" w:hAnsi="Times New Roman" w:cs="Times New Roman"/>
          <w:color w:val="000000"/>
          <w:sz w:val="24"/>
          <w:szCs w:val="24"/>
        </w:rPr>
        <w:t xml:space="preserve">распоряжением Правительства Российской Федерации от 19.04.2016  № 724-р </w:t>
      </w:r>
      <w:r w:rsidRPr="003E6AC4">
        <w:rPr>
          <w:rFonts w:ascii="Times New Roman" w:hAnsi="Times New Roman" w:cs="Times New Roman"/>
          <w:color w:val="000000"/>
          <w:spacing w:val="6"/>
          <w:sz w:val="24"/>
          <w:szCs w:val="24"/>
        </w:rPr>
        <w:t xml:space="preserve">перечнем документов и (или) информации, запрашиваемых и получаемых в </w:t>
      </w:r>
      <w:r w:rsidRPr="003E6AC4">
        <w:rPr>
          <w:rFonts w:ascii="Times New Roman" w:hAnsi="Times New Roman" w:cs="Times New Roman"/>
          <w:color w:val="000000"/>
          <w:sz w:val="24"/>
          <w:szCs w:val="24"/>
        </w:rPr>
        <w:t xml:space="preserve">рамках межведомственного информационного взаимодействия органами </w:t>
      </w:r>
      <w:r w:rsidRPr="003E6AC4">
        <w:rPr>
          <w:rFonts w:ascii="Times New Roman" w:hAnsi="Times New Roman" w:cs="Times New Roman"/>
          <w:color w:val="000000"/>
          <w:spacing w:val="11"/>
          <w:sz w:val="24"/>
          <w:szCs w:val="24"/>
        </w:rPr>
        <w:t xml:space="preserve">государственного контроля (надзора), органами муниципального контроля </w:t>
      </w:r>
      <w:r w:rsidRPr="003E6AC4">
        <w:rPr>
          <w:rFonts w:ascii="Times New Roman" w:hAnsi="Times New Roman" w:cs="Times New Roman"/>
          <w:color w:val="000000"/>
          <w:spacing w:val="7"/>
          <w:sz w:val="24"/>
          <w:szCs w:val="24"/>
        </w:rPr>
        <w:t xml:space="preserve">при организации и проведении проверок от иных государственных органов, </w:t>
      </w:r>
      <w:r w:rsidRPr="003E6AC4">
        <w:rPr>
          <w:rFonts w:ascii="Times New Roman" w:hAnsi="Times New Roman" w:cs="Times New Roman"/>
          <w:color w:val="000000"/>
          <w:spacing w:val="4"/>
          <w:sz w:val="24"/>
          <w:szCs w:val="24"/>
        </w:rPr>
        <w:t xml:space="preserve">органов местного самоуправления либо подведомственных </w:t>
      </w:r>
      <w:r w:rsidRPr="003E6AC4">
        <w:rPr>
          <w:rFonts w:ascii="Times New Roman" w:hAnsi="Times New Roman" w:cs="Times New Roman"/>
          <w:color w:val="000000"/>
          <w:spacing w:val="4"/>
          <w:sz w:val="24"/>
          <w:szCs w:val="24"/>
        </w:rPr>
        <w:lastRenderedPageBreak/>
        <w:t xml:space="preserve">государственным </w:t>
      </w:r>
      <w:r w:rsidRPr="003E6AC4">
        <w:rPr>
          <w:rFonts w:ascii="Times New Roman" w:hAnsi="Times New Roman" w:cs="Times New Roman"/>
          <w:color w:val="000000"/>
          <w:spacing w:val="3"/>
          <w:sz w:val="24"/>
          <w:szCs w:val="24"/>
        </w:rPr>
        <w:t>органам или органам местного самоуправления</w:t>
      </w:r>
      <w:proofErr w:type="gramEnd"/>
      <w:r w:rsidRPr="003E6AC4">
        <w:rPr>
          <w:rFonts w:ascii="Times New Roman" w:hAnsi="Times New Roman" w:cs="Times New Roman"/>
          <w:color w:val="000000"/>
          <w:spacing w:val="3"/>
          <w:sz w:val="24"/>
          <w:szCs w:val="24"/>
        </w:rPr>
        <w:t xml:space="preserve"> </w:t>
      </w:r>
      <w:proofErr w:type="gramStart"/>
      <w:r w:rsidRPr="003E6AC4">
        <w:rPr>
          <w:rFonts w:ascii="Times New Roman" w:hAnsi="Times New Roman" w:cs="Times New Roman"/>
          <w:color w:val="000000"/>
          <w:spacing w:val="3"/>
          <w:sz w:val="24"/>
          <w:szCs w:val="24"/>
        </w:rPr>
        <w:t xml:space="preserve">организаций, в распоряжении </w:t>
      </w:r>
      <w:r w:rsidRPr="003E6AC4">
        <w:rPr>
          <w:rFonts w:ascii="Times New Roman" w:hAnsi="Times New Roman" w:cs="Times New Roman"/>
          <w:color w:val="000000"/>
          <w:sz w:val="24"/>
          <w:szCs w:val="24"/>
        </w:rPr>
        <w:t xml:space="preserve">которых находятся эти документы и (или) информация, а также Правилами </w:t>
      </w:r>
      <w:r w:rsidRPr="003E6AC4">
        <w:rPr>
          <w:rFonts w:ascii="Times New Roman" w:hAnsi="Times New Roman" w:cs="Times New Roman"/>
          <w:color w:val="000000"/>
          <w:spacing w:val="30"/>
          <w:sz w:val="24"/>
          <w:szCs w:val="24"/>
        </w:rPr>
        <w:t xml:space="preserve">предоставления в рамках межведомственного информационного </w:t>
      </w:r>
      <w:r w:rsidRPr="003E6AC4">
        <w:rPr>
          <w:rFonts w:ascii="Times New Roman" w:hAnsi="Times New Roman" w:cs="Times New Roman"/>
          <w:color w:val="000000"/>
          <w:spacing w:val="10"/>
          <w:sz w:val="24"/>
          <w:szCs w:val="24"/>
        </w:rPr>
        <w:t xml:space="preserve">взаимодействия документов и (или) сведений, получаемых контрольными </w:t>
      </w:r>
      <w:r w:rsidRPr="003E6AC4">
        <w:rPr>
          <w:rFonts w:ascii="Times New Roman" w:hAnsi="Times New Roman" w:cs="Times New Roman"/>
          <w:color w:val="000000"/>
          <w:spacing w:val="5"/>
          <w:sz w:val="24"/>
          <w:szCs w:val="24"/>
        </w:rPr>
        <w:t xml:space="preserve">(надзорными) органами от иных органов либо подведомственных указанным </w:t>
      </w:r>
      <w:r w:rsidRPr="003E6AC4">
        <w:rPr>
          <w:rFonts w:ascii="Times New Roman" w:hAnsi="Times New Roman" w:cs="Times New Roman"/>
          <w:color w:val="000000"/>
          <w:spacing w:val="9"/>
          <w:sz w:val="24"/>
          <w:szCs w:val="24"/>
        </w:rPr>
        <w:t xml:space="preserve">органам организаций, в распоряжении которых находятся эти документы и </w:t>
      </w:r>
      <w:r w:rsidRPr="003E6AC4">
        <w:rPr>
          <w:rFonts w:ascii="Times New Roman" w:hAnsi="Times New Roman" w:cs="Times New Roman"/>
          <w:color w:val="000000"/>
          <w:spacing w:val="8"/>
          <w:sz w:val="24"/>
          <w:szCs w:val="24"/>
        </w:rPr>
        <w:t xml:space="preserve">(или) сведения, при организации и осуществлении видов государственного </w:t>
      </w:r>
      <w:r w:rsidRPr="003E6AC4">
        <w:rPr>
          <w:rFonts w:ascii="Times New Roman" w:hAnsi="Times New Roman" w:cs="Times New Roman"/>
          <w:color w:val="000000"/>
          <w:spacing w:val="18"/>
          <w:sz w:val="24"/>
          <w:szCs w:val="24"/>
        </w:rPr>
        <w:t xml:space="preserve">контроля (надзора), видов муниципального контроля, утвержденными </w:t>
      </w:r>
      <w:r w:rsidRPr="003E6AC4">
        <w:rPr>
          <w:rFonts w:ascii="Times New Roman" w:hAnsi="Times New Roman" w:cs="Times New Roman"/>
          <w:color w:val="000000"/>
          <w:spacing w:val="6"/>
          <w:sz w:val="24"/>
          <w:szCs w:val="24"/>
        </w:rPr>
        <w:t>постановлением Правительства Российской Федерации</w:t>
      </w:r>
      <w:proofErr w:type="gramEnd"/>
      <w:r w:rsidRPr="003E6AC4">
        <w:rPr>
          <w:rFonts w:ascii="Times New Roman" w:hAnsi="Times New Roman" w:cs="Times New Roman"/>
          <w:color w:val="000000"/>
          <w:spacing w:val="6"/>
          <w:sz w:val="24"/>
          <w:szCs w:val="24"/>
        </w:rPr>
        <w:t xml:space="preserve"> от 06.03.2021г. №338 </w:t>
      </w:r>
      <w:r w:rsidRPr="003E6AC4">
        <w:rPr>
          <w:rFonts w:ascii="Times New Roman" w:hAnsi="Times New Roman" w:cs="Times New Roman"/>
          <w:color w:val="000000"/>
          <w:spacing w:val="25"/>
          <w:sz w:val="24"/>
          <w:szCs w:val="24"/>
        </w:rPr>
        <w:t xml:space="preserve">«О межведомственном информационном взаимодействии в рамках </w:t>
      </w:r>
      <w:r w:rsidRPr="003E6AC4">
        <w:rPr>
          <w:rFonts w:ascii="Times New Roman" w:hAnsi="Times New Roman" w:cs="Times New Roman"/>
          <w:color w:val="000000"/>
          <w:spacing w:val="16"/>
          <w:sz w:val="24"/>
          <w:szCs w:val="24"/>
        </w:rPr>
        <w:t xml:space="preserve">осуществления государственного контроля (надзора), муниципального </w:t>
      </w:r>
      <w:r w:rsidRPr="003E6AC4">
        <w:rPr>
          <w:rFonts w:ascii="Times New Roman" w:hAnsi="Times New Roman" w:cs="Times New Roman"/>
          <w:color w:val="000000"/>
          <w:spacing w:val="-10"/>
          <w:sz w:val="24"/>
          <w:szCs w:val="24"/>
        </w:rPr>
        <w:t>контроля».</w:t>
      </w:r>
    </w:p>
    <w:p w:rsidR="003E6AC4" w:rsidRPr="003E6AC4" w:rsidRDefault="003E6AC4" w:rsidP="003E6AC4">
      <w:pPr>
        <w:spacing w:after="0" w:line="302" w:lineRule="auto"/>
        <w:jc w:val="both"/>
        <w:rPr>
          <w:rFonts w:ascii="Times New Roman" w:hAnsi="Times New Roman" w:cs="Times New Roman"/>
          <w:color w:val="000000" w:themeColor="text1"/>
          <w:spacing w:val="13"/>
          <w:sz w:val="24"/>
          <w:szCs w:val="24"/>
        </w:rPr>
      </w:pPr>
      <w:r w:rsidRPr="003E6AC4">
        <w:rPr>
          <w:rFonts w:ascii="Times New Roman" w:hAnsi="Times New Roman" w:cs="Times New Roman"/>
          <w:color w:val="000000"/>
          <w:spacing w:val="31"/>
          <w:sz w:val="24"/>
          <w:szCs w:val="24"/>
        </w:rPr>
        <w:t xml:space="preserve">3.11. К случаю, при наступлении которого индивидуальный </w:t>
      </w:r>
      <w:r w:rsidRPr="003E6AC4">
        <w:rPr>
          <w:rFonts w:ascii="Times New Roman" w:hAnsi="Times New Roman" w:cs="Times New Roman"/>
          <w:color w:val="000000"/>
          <w:spacing w:val="3"/>
          <w:sz w:val="24"/>
          <w:szCs w:val="24"/>
        </w:rPr>
        <w:t xml:space="preserve">предприниматель, гражданин, являющиеся контролируемыми лицами, вправе </w:t>
      </w:r>
      <w:r w:rsidRPr="003E6AC4">
        <w:rPr>
          <w:rFonts w:ascii="Times New Roman" w:hAnsi="Times New Roman" w:cs="Times New Roman"/>
          <w:color w:val="000000"/>
          <w:spacing w:val="11"/>
          <w:sz w:val="24"/>
          <w:szCs w:val="24"/>
        </w:rPr>
        <w:t xml:space="preserve">представить в администрацию информацию о невозможности присутствия </w:t>
      </w:r>
      <w:r w:rsidRPr="003E6AC4">
        <w:rPr>
          <w:rFonts w:ascii="Times New Roman" w:hAnsi="Times New Roman" w:cs="Times New Roman"/>
          <w:color w:val="000000"/>
          <w:sz w:val="24"/>
          <w:szCs w:val="24"/>
        </w:rPr>
        <w:t xml:space="preserve">при проведении контрольного мероприятия, в </w:t>
      </w:r>
      <w:proofErr w:type="gramStart"/>
      <w:r w:rsidRPr="003E6AC4">
        <w:rPr>
          <w:rFonts w:ascii="Times New Roman" w:hAnsi="Times New Roman" w:cs="Times New Roman"/>
          <w:color w:val="000000"/>
          <w:sz w:val="24"/>
          <w:szCs w:val="24"/>
        </w:rPr>
        <w:t>связи</w:t>
      </w:r>
      <w:proofErr w:type="gramEnd"/>
      <w:r w:rsidRPr="003E6AC4">
        <w:rPr>
          <w:rFonts w:ascii="Times New Roman" w:hAnsi="Times New Roman" w:cs="Times New Roman"/>
          <w:color w:val="000000"/>
          <w:sz w:val="24"/>
          <w:szCs w:val="24"/>
        </w:rPr>
        <w:t xml:space="preserve"> с чем проведение </w:t>
      </w:r>
      <w:r w:rsidRPr="003E6AC4">
        <w:rPr>
          <w:rFonts w:ascii="Times New Roman" w:hAnsi="Times New Roman" w:cs="Times New Roman"/>
          <w:color w:val="000000"/>
          <w:spacing w:val="29"/>
          <w:sz w:val="24"/>
          <w:szCs w:val="24"/>
        </w:rPr>
        <w:t xml:space="preserve">контрольного мероприятия переносится администрацией на срок, </w:t>
      </w:r>
      <w:r w:rsidRPr="003E6AC4">
        <w:rPr>
          <w:rFonts w:ascii="Times New Roman" w:hAnsi="Times New Roman" w:cs="Times New Roman"/>
          <w:color w:val="443D41"/>
          <w:spacing w:val="13"/>
          <w:sz w:val="24"/>
          <w:szCs w:val="24"/>
        </w:rPr>
        <w:t xml:space="preserve">необходимый для </w:t>
      </w:r>
      <w:r w:rsidRPr="003E6AC4">
        <w:rPr>
          <w:rFonts w:ascii="Times New Roman" w:hAnsi="Times New Roman" w:cs="Times New Roman"/>
          <w:color w:val="000000" w:themeColor="text1"/>
          <w:spacing w:val="13"/>
          <w:sz w:val="24"/>
          <w:szCs w:val="24"/>
        </w:rPr>
        <w:t xml:space="preserve">устранения обстоятельств, послуживших поводом для </w:t>
      </w:r>
      <w:r w:rsidRPr="003E6AC4">
        <w:rPr>
          <w:rFonts w:ascii="Times New Roman" w:hAnsi="Times New Roman" w:cs="Times New Roman"/>
          <w:color w:val="000000" w:themeColor="text1"/>
          <w:spacing w:val="-1"/>
          <w:sz w:val="24"/>
          <w:szCs w:val="24"/>
        </w:rPr>
        <w:t xml:space="preserve">данного обращения индивидуального предпринимателя, гражданина в </w:t>
      </w:r>
      <w:r w:rsidRPr="003E6AC4">
        <w:rPr>
          <w:rFonts w:ascii="Times New Roman" w:hAnsi="Times New Roman" w:cs="Times New Roman"/>
          <w:color w:val="000000" w:themeColor="text1"/>
          <w:spacing w:val="19"/>
          <w:sz w:val="24"/>
          <w:szCs w:val="24"/>
        </w:rPr>
        <w:t xml:space="preserve">администрацию (но не более чем на 20 дней), относится соблюдение </w:t>
      </w:r>
      <w:r w:rsidRPr="003E6AC4">
        <w:rPr>
          <w:rFonts w:ascii="Times New Roman" w:hAnsi="Times New Roman" w:cs="Times New Roman"/>
          <w:color w:val="000000" w:themeColor="text1"/>
          <w:spacing w:val="6"/>
          <w:sz w:val="24"/>
          <w:szCs w:val="24"/>
        </w:rPr>
        <w:t>одновременно следующих условий:</w:t>
      </w:r>
    </w:p>
    <w:p w:rsidR="003E6AC4" w:rsidRPr="003E6AC4" w:rsidRDefault="003E6AC4" w:rsidP="003E6AC4">
      <w:pPr>
        <w:numPr>
          <w:ilvl w:val="0"/>
          <w:numId w:val="16"/>
        </w:numPr>
        <w:tabs>
          <w:tab w:val="decimal" w:pos="1152"/>
        </w:tabs>
        <w:spacing w:after="0" w:line="304" w:lineRule="auto"/>
        <w:ind w:left="0" w:firstLine="792"/>
        <w:jc w:val="both"/>
        <w:rPr>
          <w:rFonts w:ascii="Times New Roman" w:hAnsi="Times New Roman" w:cs="Times New Roman"/>
          <w:color w:val="000000" w:themeColor="text1"/>
          <w:spacing w:val="-5"/>
          <w:sz w:val="24"/>
          <w:szCs w:val="24"/>
        </w:rPr>
      </w:pPr>
      <w:r w:rsidRPr="003E6AC4">
        <w:rPr>
          <w:rFonts w:ascii="Times New Roman" w:hAnsi="Times New Roman" w:cs="Times New Roman"/>
          <w:color w:val="000000" w:themeColor="text1"/>
          <w:spacing w:val="-5"/>
          <w:sz w:val="24"/>
          <w:szCs w:val="24"/>
        </w:rPr>
        <w:t xml:space="preserve">отсутствие контролируемого лица либо его представителя не </w:t>
      </w:r>
      <w:r w:rsidRPr="003E6AC4">
        <w:rPr>
          <w:rFonts w:ascii="Times New Roman" w:hAnsi="Times New Roman" w:cs="Times New Roman"/>
          <w:color w:val="000000" w:themeColor="text1"/>
          <w:spacing w:val="9"/>
          <w:sz w:val="24"/>
          <w:szCs w:val="24"/>
        </w:rPr>
        <w:t xml:space="preserve">препятствует оценке должностным лицом, уполномоченным осуществлять </w:t>
      </w:r>
      <w:r w:rsidRPr="003E6AC4">
        <w:rPr>
          <w:rFonts w:ascii="Times New Roman" w:hAnsi="Times New Roman" w:cs="Times New Roman"/>
          <w:color w:val="000000" w:themeColor="text1"/>
          <w:spacing w:val="10"/>
          <w:sz w:val="24"/>
          <w:szCs w:val="24"/>
        </w:rPr>
        <w:t xml:space="preserve">контроль в сфере благоустройства, соблюдения обязательных требований </w:t>
      </w:r>
      <w:r w:rsidRPr="003E6AC4">
        <w:rPr>
          <w:rFonts w:ascii="Times New Roman" w:hAnsi="Times New Roman" w:cs="Times New Roman"/>
          <w:color w:val="000000" w:themeColor="text1"/>
          <w:spacing w:val="18"/>
          <w:sz w:val="24"/>
          <w:szCs w:val="24"/>
        </w:rPr>
        <w:t xml:space="preserve">при проведении контрольного мероприятия при условии, что </w:t>
      </w:r>
      <w:r w:rsidRPr="003E6AC4">
        <w:rPr>
          <w:rFonts w:ascii="Times New Roman" w:hAnsi="Times New Roman" w:cs="Times New Roman"/>
          <w:color w:val="000000" w:themeColor="text1"/>
          <w:spacing w:val="5"/>
          <w:sz w:val="24"/>
          <w:szCs w:val="24"/>
        </w:rPr>
        <w:t xml:space="preserve">контролируемое лицо было надлежащим образом уведомлено о проведении </w:t>
      </w:r>
      <w:r w:rsidRPr="003E6AC4">
        <w:rPr>
          <w:rFonts w:ascii="Times New Roman" w:hAnsi="Times New Roman" w:cs="Times New Roman"/>
          <w:color w:val="000000" w:themeColor="text1"/>
          <w:spacing w:val="-12"/>
          <w:sz w:val="24"/>
          <w:szCs w:val="24"/>
        </w:rPr>
        <w:t>контрольного мероприятия;</w:t>
      </w:r>
    </w:p>
    <w:p w:rsidR="003E6AC4" w:rsidRPr="003E6AC4" w:rsidRDefault="003E6AC4" w:rsidP="003E6AC4">
      <w:pPr>
        <w:numPr>
          <w:ilvl w:val="0"/>
          <w:numId w:val="16"/>
        </w:numPr>
        <w:tabs>
          <w:tab w:val="decimal" w:pos="1152"/>
        </w:tabs>
        <w:spacing w:after="0" w:line="300" w:lineRule="auto"/>
        <w:ind w:left="0" w:firstLine="792"/>
        <w:jc w:val="both"/>
        <w:rPr>
          <w:rFonts w:ascii="Times New Roman" w:hAnsi="Times New Roman" w:cs="Times New Roman"/>
          <w:color w:val="000000" w:themeColor="text1"/>
          <w:spacing w:val="-12"/>
          <w:sz w:val="24"/>
          <w:szCs w:val="24"/>
        </w:rPr>
      </w:pPr>
      <w:r w:rsidRPr="003E6AC4">
        <w:rPr>
          <w:rFonts w:ascii="Times New Roman" w:hAnsi="Times New Roman" w:cs="Times New Roman"/>
          <w:color w:val="000000" w:themeColor="text1"/>
          <w:spacing w:val="-12"/>
          <w:sz w:val="24"/>
          <w:szCs w:val="24"/>
        </w:rPr>
        <w:t xml:space="preserve">отсутствие признаков явной непосредственной угрозы причинения </w:t>
      </w:r>
      <w:r w:rsidRPr="003E6AC4">
        <w:rPr>
          <w:rFonts w:ascii="Times New Roman" w:hAnsi="Times New Roman" w:cs="Times New Roman"/>
          <w:color w:val="000000" w:themeColor="text1"/>
          <w:spacing w:val="23"/>
          <w:sz w:val="24"/>
          <w:szCs w:val="24"/>
        </w:rPr>
        <w:t xml:space="preserve">или фактического причинения вреда (ущерба) охраняемым законом </w:t>
      </w:r>
      <w:r w:rsidRPr="003E6AC4">
        <w:rPr>
          <w:rFonts w:ascii="Times New Roman" w:hAnsi="Times New Roman" w:cs="Times New Roman"/>
          <w:color w:val="000000" w:themeColor="text1"/>
          <w:sz w:val="24"/>
          <w:szCs w:val="24"/>
        </w:rPr>
        <w:t>ценностям;</w:t>
      </w:r>
    </w:p>
    <w:p w:rsidR="003E6AC4" w:rsidRPr="003E6AC4" w:rsidRDefault="003E6AC4" w:rsidP="003E6AC4">
      <w:pPr>
        <w:numPr>
          <w:ilvl w:val="0"/>
          <w:numId w:val="16"/>
        </w:numPr>
        <w:tabs>
          <w:tab w:val="decimal" w:pos="1152"/>
        </w:tabs>
        <w:spacing w:after="0" w:line="297" w:lineRule="auto"/>
        <w:ind w:left="0" w:firstLine="792"/>
        <w:jc w:val="both"/>
        <w:rPr>
          <w:rFonts w:ascii="Times New Roman" w:hAnsi="Times New Roman" w:cs="Times New Roman"/>
          <w:color w:val="000000" w:themeColor="text1"/>
          <w:spacing w:val="8"/>
          <w:sz w:val="24"/>
          <w:szCs w:val="24"/>
        </w:rPr>
      </w:pPr>
      <w:r w:rsidRPr="003E6AC4">
        <w:rPr>
          <w:rFonts w:ascii="Times New Roman" w:hAnsi="Times New Roman" w:cs="Times New Roman"/>
          <w:color w:val="000000" w:themeColor="text1"/>
          <w:spacing w:val="8"/>
          <w:sz w:val="24"/>
          <w:szCs w:val="24"/>
        </w:rPr>
        <w:t xml:space="preserve">имеются уважительные причины для отсутствия контролируемого </w:t>
      </w:r>
      <w:r w:rsidRPr="003E6AC4">
        <w:rPr>
          <w:rFonts w:ascii="Times New Roman" w:hAnsi="Times New Roman" w:cs="Times New Roman"/>
          <w:color w:val="000000" w:themeColor="text1"/>
          <w:spacing w:val="24"/>
          <w:sz w:val="24"/>
          <w:szCs w:val="24"/>
        </w:rPr>
        <w:t xml:space="preserve">лица (болезнь контролируемого лица, его командировка и т.п.) при </w:t>
      </w:r>
      <w:r w:rsidRPr="003E6AC4">
        <w:rPr>
          <w:rFonts w:ascii="Times New Roman" w:hAnsi="Times New Roman" w:cs="Times New Roman"/>
          <w:color w:val="000000" w:themeColor="text1"/>
          <w:spacing w:val="-10"/>
          <w:sz w:val="24"/>
          <w:szCs w:val="24"/>
        </w:rPr>
        <w:t>проведении контрольного мероприятия.</w:t>
      </w:r>
    </w:p>
    <w:p w:rsidR="003E6AC4" w:rsidRPr="003E6AC4" w:rsidRDefault="003E6AC4" w:rsidP="003E6AC4">
      <w:pPr>
        <w:spacing w:after="0"/>
        <w:ind w:firstLine="720"/>
        <w:jc w:val="both"/>
        <w:rPr>
          <w:rFonts w:ascii="Times New Roman" w:hAnsi="Times New Roman" w:cs="Times New Roman"/>
          <w:color w:val="000000" w:themeColor="text1"/>
          <w:spacing w:val="13"/>
          <w:sz w:val="24"/>
          <w:szCs w:val="24"/>
        </w:rPr>
      </w:pPr>
      <w:r w:rsidRPr="003E6AC4">
        <w:rPr>
          <w:rFonts w:ascii="Times New Roman" w:hAnsi="Times New Roman" w:cs="Times New Roman"/>
          <w:color w:val="000000" w:themeColor="text1"/>
          <w:spacing w:val="13"/>
          <w:sz w:val="24"/>
          <w:szCs w:val="24"/>
        </w:rPr>
        <w:t xml:space="preserve">3.12. Срок проведения выездной проверки не может превышать 10 </w:t>
      </w:r>
      <w:r w:rsidRPr="003E6AC4">
        <w:rPr>
          <w:rFonts w:ascii="Times New Roman" w:hAnsi="Times New Roman" w:cs="Times New Roman"/>
          <w:color w:val="000000" w:themeColor="text1"/>
          <w:spacing w:val="-2"/>
          <w:w w:val="110"/>
          <w:sz w:val="24"/>
          <w:szCs w:val="24"/>
        </w:rPr>
        <w:t>рабочих дней.</w:t>
      </w:r>
    </w:p>
    <w:p w:rsidR="003E6AC4" w:rsidRPr="003E6AC4" w:rsidRDefault="003E6AC4" w:rsidP="003E6AC4">
      <w:pPr>
        <w:spacing w:after="0" w:line="285" w:lineRule="auto"/>
        <w:ind w:firstLine="720"/>
        <w:jc w:val="both"/>
        <w:rPr>
          <w:rFonts w:ascii="Times New Roman" w:hAnsi="Times New Roman" w:cs="Times New Roman"/>
          <w:color w:val="000000" w:themeColor="text1"/>
          <w:spacing w:val="13"/>
          <w:sz w:val="24"/>
          <w:szCs w:val="24"/>
        </w:rPr>
      </w:pPr>
      <w:r w:rsidRPr="003E6AC4">
        <w:rPr>
          <w:rFonts w:ascii="Times New Roman" w:hAnsi="Times New Roman" w:cs="Times New Roman"/>
          <w:color w:val="000000" w:themeColor="text1"/>
          <w:spacing w:val="13"/>
          <w:sz w:val="24"/>
          <w:szCs w:val="24"/>
        </w:rPr>
        <w:t xml:space="preserve">В отношении одного субъекта малого предпринимательства общий </w:t>
      </w:r>
      <w:r w:rsidRPr="003E6AC4">
        <w:rPr>
          <w:rFonts w:ascii="Times New Roman" w:hAnsi="Times New Roman" w:cs="Times New Roman"/>
          <w:color w:val="000000" w:themeColor="text1"/>
          <w:spacing w:val="18"/>
          <w:sz w:val="24"/>
          <w:szCs w:val="24"/>
        </w:rPr>
        <w:t xml:space="preserve">срок взаимодействия в ходе проведения выездной проверки не может </w:t>
      </w:r>
      <w:r w:rsidRPr="003E6AC4">
        <w:rPr>
          <w:rFonts w:ascii="Times New Roman" w:hAnsi="Times New Roman" w:cs="Times New Roman"/>
          <w:color w:val="000000" w:themeColor="text1"/>
          <w:spacing w:val="42"/>
          <w:sz w:val="24"/>
          <w:szCs w:val="24"/>
        </w:rPr>
        <w:t xml:space="preserve">превышать 50 часов для малого предприятия и 15 часов для </w:t>
      </w:r>
      <w:proofErr w:type="spellStart"/>
      <w:r w:rsidRPr="003E6AC4">
        <w:rPr>
          <w:rFonts w:ascii="Times New Roman" w:hAnsi="Times New Roman" w:cs="Times New Roman"/>
          <w:color w:val="000000" w:themeColor="text1"/>
          <w:spacing w:val="-8"/>
          <w:sz w:val="24"/>
          <w:szCs w:val="24"/>
        </w:rPr>
        <w:t>микропредприятия</w:t>
      </w:r>
      <w:proofErr w:type="spellEnd"/>
      <w:r w:rsidRPr="003E6AC4">
        <w:rPr>
          <w:rFonts w:ascii="Times New Roman" w:hAnsi="Times New Roman" w:cs="Times New Roman"/>
          <w:color w:val="000000" w:themeColor="text1"/>
          <w:spacing w:val="-8"/>
          <w:sz w:val="24"/>
          <w:szCs w:val="24"/>
        </w:rPr>
        <w:t>.</w:t>
      </w:r>
    </w:p>
    <w:p w:rsidR="003E6AC4" w:rsidRPr="003E6AC4" w:rsidRDefault="003E6AC4" w:rsidP="003E6AC4">
      <w:pPr>
        <w:spacing w:after="0" w:line="290" w:lineRule="auto"/>
        <w:ind w:firstLine="720"/>
        <w:jc w:val="both"/>
        <w:rPr>
          <w:rFonts w:ascii="Times New Roman" w:hAnsi="Times New Roman" w:cs="Times New Roman"/>
          <w:color w:val="000000" w:themeColor="text1"/>
          <w:spacing w:val="20"/>
          <w:sz w:val="24"/>
          <w:szCs w:val="24"/>
        </w:rPr>
      </w:pPr>
      <w:r w:rsidRPr="003E6AC4">
        <w:rPr>
          <w:rFonts w:ascii="Times New Roman" w:hAnsi="Times New Roman" w:cs="Times New Roman"/>
          <w:color w:val="000000" w:themeColor="text1"/>
          <w:spacing w:val="20"/>
          <w:sz w:val="24"/>
          <w:szCs w:val="24"/>
        </w:rPr>
        <w:t xml:space="preserve">Срок проведения выездной проверки в отношении организации, </w:t>
      </w:r>
      <w:r w:rsidRPr="003E6AC4">
        <w:rPr>
          <w:rFonts w:ascii="Times New Roman" w:hAnsi="Times New Roman" w:cs="Times New Roman"/>
          <w:color w:val="000000" w:themeColor="text1"/>
          <w:spacing w:val="-11"/>
          <w:sz w:val="24"/>
          <w:szCs w:val="24"/>
        </w:rPr>
        <w:t xml:space="preserve">осуществляющей свою деятельность на территориях нескольких субъектов </w:t>
      </w:r>
      <w:r w:rsidRPr="003E6AC4">
        <w:rPr>
          <w:rFonts w:ascii="Times New Roman" w:hAnsi="Times New Roman" w:cs="Times New Roman"/>
          <w:color w:val="000000" w:themeColor="text1"/>
          <w:sz w:val="24"/>
          <w:szCs w:val="24"/>
        </w:rPr>
        <w:t xml:space="preserve">Российской Федерации, устанавливается отдельно по каждому филиалу, </w:t>
      </w:r>
      <w:r w:rsidRPr="003E6AC4">
        <w:rPr>
          <w:rFonts w:ascii="Times New Roman" w:hAnsi="Times New Roman" w:cs="Times New Roman"/>
          <w:color w:val="000000" w:themeColor="text1"/>
          <w:spacing w:val="28"/>
          <w:sz w:val="24"/>
          <w:szCs w:val="24"/>
        </w:rPr>
        <w:t xml:space="preserve">представительству, обособленному структурному подразделению </w:t>
      </w:r>
      <w:r w:rsidRPr="003E6AC4">
        <w:rPr>
          <w:rFonts w:ascii="Times New Roman" w:hAnsi="Times New Roman" w:cs="Times New Roman"/>
          <w:color w:val="000000" w:themeColor="text1"/>
          <w:spacing w:val="6"/>
          <w:sz w:val="24"/>
          <w:szCs w:val="24"/>
        </w:rPr>
        <w:t>организации или производственному объекту.</w:t>
      </w:r>
    </w:p>
    <w:p w:rsidR="003E6AC4" w:rsidRPr="003E6AC4" w:rsidRDefault="003E6AC4" w:rsidP="003E6AC4">
      <w:pPr>
        <w:spacing w:after="0" w:line="278" w:lineRule="auto"/>
        <w:ind w:firstLine="720"/>
        <w:jc w:val="both"/>
        <w:rPr>
          <w:rFonts w:ascii="Times New Roman" w:hAnsi="Times New Roman" w:cs="Times New Roman"/>
          <w:color w:val="000000" w:themeColor="text1"/>
          <w:spacing w:val="17"/>
          <w:sz w:val="24"/>
          <w:szCs w:val="24"/>
        </w:rPr>
      </w:pPr>
      <w:r w:rsidRPr="003E6AC4">
        <w:rPr>
          <w:rFonts w:ascii="Times New Roman" w:hAnsi="Times New Roman" w:cs="Times New Roman"/>
          <w:color w:val="000000" w:themeColor="text1"/>
          <w:spacing w:val="17"/>
          <w:sz w:val="24"/>
          <w:szCs w:val="24"/>
        </w:rPr>
        <w:t xml:space="preserve">3.13. Во всех случаях проведения контрольных мероприятий для фиксации должностными лицами, уполномоченными осуществлять </w:t>
      </w:r>
      <w:r w:rsidRPr="003E6AC4">
        <w:rPr>
          <w:rFonts w:ascii="Times New Roman" w:hAnsi="Times New Roman" w:cs="Times New Roman"/>
          <w:color w:val="000000" w:themeColor="text1"/>
          <w:spacing w:val="-2"/>
          <w:sz w:val="24"/>
          <w:szCs w:val="24"/>
        </w:rPr>
        <w:t xml:space="preserve">контроль, и лицами, привлекаемыми к совершению контрольных действий, </w:t>
      </w:r>
      <w:r w:rsidRPr="003E6AC4">
        <w:rPr>
          <w:rFonts w:ascii="Times New Roman" w:hAnsi="Times New Roman" w:cs="Times New Roman"/>
          <w:color w:val="000000" w:themeColor="text1"/>
          <w:spacing w:val="3"/>
          <w:sz w:val="24"/>
          <w:szCs w:val="24"/>
        </w:rPr>
        <w:t xml:space="preserve">доказательств соблюдения (нарушения) обязательных требований могут </w:t>
      </w:r>
      <w:r w:rsidRPr="003E6AC4">
        <w:rPr>
          <w:rFonts w:ascii="Times New Roman" w:hAnsi="Times New Roman" w:cs="Times New Roman"/>
          <w:color w:val="000000" w:themeColor="text1"/>
          <w:sz w:val="24"/>
          <w:szCs w:val="24"/>
        </w:rPr>
        <w:t xml:space="preserve">использоваться фотосъемка, аудио и видеозапись, геодезические и </w:t>
      </w:r>
      <w:r w:rsidRPr="003E6AC4">
        <w:rPr>
          <w:rFonts w:ascii="Times New Roman" w:hAnsi="Times New Roman" w:cs="Times New Roman"/>
          <w:color w:val="000000" w:themeColor="text1"/>
          <w:spacing w:val="17"/>
          <w:sz w:val="24"/>
          <w:szCs w:val="24"/>
        </w:rPr>
        <w:t xml:space="preserve">картометрические измерения, проводимые должностными лицами, </w:t>
      </w:r>
      <w:r w:rsidRPr="003E6AC4">
        <w:rPr>
          <w:rFonts w:ascii="Times New Roman" w:hAnsi="Times New Roman" w:cs="Times New Roman"/>
          <w:color w:val="000000" w:themeColor="text1"/>
          <w:spacing w:val="-4"/>
          <w:sz w:val="24"/>
          <w:szCs w:val="24"/>
        </w:rPr>
        <w:t xml:space="preserve">уполномоченными на проведение контрольного мероприятия. Информация о </w:t>
      </w:r>
      <w:r w:rsidRPr="003E6AC4">
        <w:rPr>
          <w:rFonts w:ascii="Times New Roman" w:hAnsi="Times New Roman" w:cs="Times New Roman"/>
          <w:color w:val="000000" w:themeColor="text1"/>
          <w:spacing w:val="20"/>
          <w:sz w:val="24"/>
          <w:szCs w:val="24"/>
        </w:rPr>
        <w:t xml:space="preserve">проведении фотосъемки, аудио и видеозаписи, геодезических и </w:t>
      </w:r>
      <w:r w:rsidRPr="003E6AC4">
        <w:rPr>
          <w:rFonts w:ascii="Times New Roman" w:hAnsi="Times New Roman" w:cs="Times New Roman"/>
          <w:color w:val="000000" w:themeColor="text1"/>
          <w:spacing w:val="5"/>
          <w:sz w:val="24"/>
          <w:szCs w:val="24"/>
        </w:rPr>
        <w:t xml:space="preserve">картометрических измерений и использованных для этих целей технических </w:t>
      </w:r>
      <w:r w:rsidRPr="003E6AC4">
        <w:rPr>
          <w:rFonts w:ascii="Times New Roman" w:hAnsi="Times New Roman" w:cs="Times New Roman"/>
          <w:color w:val="000000" w:themeColor="text1"/>
          <w:spacing w:val="10"/>
          <w:sz w:val="24"/>
          <w:szCs w:val="24"/>
        </w:rPr>
        <w:t xml:space="preserve">средствах отражается в акте, составляемом по результатам </w:t>
      </w:r>
      <w:r w:rsidRPr="003E6AC4">
        <w:rPr>
          <w:rFonts w:ascii="Times New Roman" w:hAnsi="Times New Roman" w:cs="Times New Roman"/>
          <w:color w:val="000000" w:themeColor="text1"/>
          <w:spacing w:val="10"/>
          <w:sz w:val="24"/>
          <w:szCs w:val="24"/>
        </w:rPr>
        <w:lastRenderedPageBreak/>
        <w:t xml:space="preserve">контрольного </w:t>
      </w:r>
      <w:r w:rsidRPr="003E6AC4">
        <w:rPr>
          <w:rFonts w:ascii="Times New Roman" w:hAnsi="Times New Roman" w:cs="Times New Roman"/>
          <w:color w:val="000000" w:themeColor="text1"/>
          <w:spacing w:val="-6"/>
          <w:sz w:val="24"/>
          <w:szCs w:val="24"/>
        </w:rPr>
        <w:t xml:space="preserve">мероприятия, и протоколе, составляемом по результатам контрольного </w:t>
      </w:r>
      <w:r w:rsidRPr="003E6AC4">
        <w:rPr>
          <w:rFonts w:ascii="Times New Roman" w:hAnsi="Times New Roman" w:cs="Times New Roman"/>
          <w:color w:val="000000" w:themeColor="text1"/>
          <w:spacing w:val="7"/>
          <w:sz w:val="24"/>
          <w:szCs w:val="24"/>
        </w:rPr>
        <w:t>действия, проводимого в рамках контрольного мероприятия.</w:t>
      </w:r>
    </w:p>
    <w:p w:rsidR="003E6AC4" w:rsidRPr="003E6AC4" w:rsidRDefault="003E6AC4" w:rsidP="003E6AC4">
      <w:pPr>
        <w:spacing w:after="0" w:line="285" w:lineRule="auto"/>
        <w:ind w:right="72"/>
        <w:jc w:val="both"/>
        <w:rPr>
          <w:rFonts w:ascii="Times New Roman" w:hAnsi="Times New Roman" w:cs="Times New Roman"/>
          <w:color w:val="000000" w:themeColor="text1"/>
          <w:spacing w:val="2"/>
          <w:sz w:val="24"/>
          <w:szCs w:val="24"/>
        </w:rPr>
      </w:pPr>
      <w:r w:rsidRPr="003E6AC4">
        <w:rPr>
          <w:rFonts w:ascii="Times New Roman" w:hAnsi="Times New Roman" w:cs="Times New Roman"/>
          <w:color w:val="000000" w:themeColor="text1"/>
          <w:spacing w:val="-7"/>
          <w:sz w:val="24"/>
          <w:szCs w:val="24"/>
        </w:rPr>
        <w:t xml:space="preserve">3.14. </w:t>
      </w:r>
      <w:proofErr w:type="gramStart"/>
      <w:r w:rsidRPr="003E6AC4">
        <w:rPr>
          <w:rFonts w:ascii="Times New Roman" w:hAnsi="Times New Roman" w:cs="Times New Roman"/>
          <w:color w:val="000000" w:themeColor="text1"/>
          <w:spacing w:val="-7"/>
          <w:sz w:val="24"/>
          <w:szCs w:val="24"/>
        </w:rPr>
        <w:t xml:space="preserve">К результатам контрольного мероприятия относятся оценка </w:t>
      </w:r>
      <w:r w:rsidRPr="003E6AC4">
        <w:rPr>
          <w:rFonts w:ascii="Times New Roman" w:hAnsi="Times New Roman" w:cs="Times New Roman"/>
          <w:color w:val="000000" w:themeColor="text1"/>
          <w:spacing w:val="11"/>
          <w:sz w:val="24"/>
          <w:szCs w:val="24"/>
        </w:rPr>
        <w:t xml:space="preserve">соблюдения контролируемым лицом обязательных требований, создание </w:t>
      </w:r>
      <w:r w:rsidRPr="003E6AC4">
        <w:rPr>
          <w:rFonts w:ascii="Times New Roman" w:hAnsi="Times New Roman" w:cs="Times New Roman"/>
          <w:color w:val="000000" w:themeColor="text1"/>
          <w:spacing w:val="8"/>
          <w:sz w:val="24"/>
          <w:szCs w:val="24"/>
        </w:rPr>
        <w:t xml:space="preserve">условий для предупреждения нарушений обязательных требований и (или) </w:t>
      </w:r>
      <w:r w:rsidRPr="003E6AC4">
        <w:rPr>
          <w:rFonts w:ascii="Times New Roman" w:hAnsi="Times New Roman" w:cs="Times New Roman"/>
          <w:color w:val="000000" w:themeColor="text1"/>
          <w:spacing w:val="17"/>
          <w:sz w:val="24"/>
          <w:szCs w:val="24"/>
        </w:rPr>
        <w:t xml:space="preserve">прекращения их нарушений, восстановление нарушенного положения, </w:t>
      </w:r>
      <w:r w:rsidRPr="003E6AC4">
        <w:rPr>
          <w:rFonts w:ascii="Times New Roman" w:hAnsi="Times New Roman" w:cs="Times New Roman"/>
          <w:color w:val="000000" w:themeColor="text1"/>
          <w:spacing w:val="32"/>
          <w:sz w:val="24"/>
          <w:szCs w:val="24"/>
        </w:rPr>
        <w:t xml:space="preserve">направление уполномоченным органам или должностным лицам </w:t>
      </w:r>
      <w:r w:rsidRPr="003E6AC4">
        <w:rPr>
          <w:rFonts w:ascii="Times New Roman" w:hAnsi="Times New Roman" w:cs="Times New Roman"/>
          <w:color w:val="000000" w:themeColor="text1"/>
          <w:spacing w:val="-10"/>
          <w:sz w:val="24"/>
          <w:szCs w:val="24"/>
        </w:rPr>
        <w:t xml:space="preserve">информации для рассмотрения вопроса о привлечении к ответственности и </w:t>
      </w:r>
      <w:r w:rsidRPr="003E6AC4">
        <w:rPr>
          <w:rFonts w:ascii="Times New Roman" w:hAnsi="Times New Roman" w:cs="Times New Roman"/>
          <w:color w:val="000000" w:themeColor="text1"/>
          <w:spacing w:val="2"/>
          <w:sz w:val="24"/>
          <w:szCs w:val="24"/>
        </w:rPr>
        <w:t xml:space="preserve">(или) применение администрацией мер, предусмотренных частью 2 статьи 90 </w:t>
      </w:r>
      <w:r w:rsidRPr="003E6AC4">
        <w:rPr>
          <w:rFonts w:ascii="Times New Roman" w:hAnsi="Times New Roman" w:cs="Times New Roman"/>
          <w:color w:val="000000" w:themeColor="text1"/>
          <w:spacing w:val="8"/>
          <w:sz w:val="24"/>
          <w:szCs w:val="24"/>
        </w:rPr>
        <w:t>Федерального закона от 31 июля 2020 года М 248-Ф3 «О</w:t>
      </w:r>
      <w:proofErr w:type="gramEnd"/>
      <w:r w:rsidRPr="003E6AC4">
        <w:rPr>
          <w:rFonts w:ascii="Times New Roman" w:hAnsi="Times New Roman" w:cs="Times New Roman"/>
          <w:color w:val="000000" w:themeColor="text1"/>
          <w:spacing w:val="8"/>
          <w:sz w:val="24"/>
          <w:szCs w:val="24"/>
        </w:rPr>
        <w:t xml:space="preserve"> государственном </w:t>
      </w:r>
      <w:proofErr w:type="gramStart"/>
      <w:r w:rsidRPr="003E6AC4">
        <w:rPr>
          <w:rFonts w:ascii="Times New Roman" w:hAnsi="Times New Roman" w:cs="Times New Roman"/>
          <w:color w:val="000000" w:themeColor="text1"/>
          <w:spacing w:val="6"/>
          <w:sz w:val="24"/>
          <w:szCs w:val="24"/>
        </w:rPr>
        <w:t>контроле</w:t>
      </w:r>
      <w:proofErr w:type="gramEnd"/>
      <w:r w:rsidRPr="003E6AC4">
        <w:rPr>
          <w:rFonts w:ascii="Times New Roman" w:hAnsi="Times New Roman" w:cs="Times New Roman"/>
          <w:color w:val="000000" w:themeColor="text1"/>
          <w:spacing w:val="6"/>
          <w:sz w:val="24"/>
          <w:szCs w:val="24"/>
        </w:rPr>
        <w:t xml:space="preserve"> (надзоре) и муниципальном контроле в Российской Федерации».</w:t>
      </w:r>
    </w:p>
    <w:p w:rsidR="003E6AC4" w:rsidRPr="003E6AC4" w:rsidRDefault="003E6AC4" w:rsidP="003E6AC4">
      <w:pPr>
        <w:spacing w:after="0" w:line="292" w:lineRule="auto"/>
        <w:ind w:right="72" w:firstLine="648"/>
        <w:jc w:val="both"/>
        <w:rPr>
          <w:rFonts w:ascii="Times New Roman" w:hAnsi="Times New Roman" w:cs="Times New Roman"/>
          <w:color w:val="000000" w:themeColor="text1"/>
          <w:sz w:val="24"/>
          <w:szCs w:val="24"/>
        </w:rPr>
      </w:pPr>
      <w:r w:rsidRPr="003E6AC4">
        <w:rPr>
          <w:rFonts w:ascii="Times New Roman" w:hAnsi="Times New Roman" w:cs="Times New Roman"/>
          <w:color w:val="000000" w:themeColor="text1"/>
          <w:sz w:val="24"/>
          <w:szCs w:val="24"/>
        </w:rPr>
        <w:t xml:space="preserve">3.15. По окончании проведения контрольного мероприятия, </w:t>
      </w:r>
      <w:r w:rsidRPr="003E6AC4">
        <w:rPr>
          <w:rFonts w:ascii="Times New Roman" w:hAnsi="Times New Roman" w:cs="Times New Roman"/>
          <w:color w:val="000000" w:themeColor="text1"/>
          <w:spacing w:val="29"/>
          <w:sz w:val="24"/>
          <w:szCs w:val="24"/>
        </w:rPr>
        <w:t xml:space="preserve">предусматривающего взаимодействие с контролируемым лицом, </w:t>
      </w:r>
      <w:r w:rsidRPr="003E6AC4">
        <w:rPr>
          <w:rFonts w:ascii="Times New Roman" w:hAnsi="Times New Roman" w:cs="Times New Roman"/>
          <w:color w:val="000000" w:themeColor="text1"/>
          <w:spacing w:val="-18"/>
          <w:sz w:val="24"/>
          <w:szCs w:val="24"/>
        </w:rPr>
        <w:t xml:space="preserve">составляется акт контрольного мероприятия. В случае если по результатам </w:t>
      </w:r>
      <w:r w:rsidRPr="003E6AC4">
        <w:rPr>
          <w:rFonts w:ascii="Times New Roman" w:hAnsi="Times New Roman" w:cs="Times New Roman"/>
          <w:color w:val="000000" w:themeColor="text1"/>
          <w:spacing w:val="3"/>
          <w:sz w:val="24"/>
          <w:szCs w:val="24"/>
        </w:rPr>
        <w:t xml:space="preserve">проведения такого мероприятия выявлено нарушение обязательных </w:t>
      </w:r>
      <w:r w:rsidRPr="003E6AC4">
        <w:rPr>
          <w:rFonts w:ascii="Times New Roman" w:hAnsi="Times New Roman" w:cs="Times New Roman"/>
          <w:color w:val="000000" w:themeColor="text1"/>
          <w:spacing w:val="11"/>
          <w:sz w:val="24"/>
          <w:szCs w:val="24"/>
        </w:rPr>
        <w:t xml:space="preserve">требований, в акте указывается, какое именно обязательное требование </w:t>
      </w:r>
      <w:r w:rsidRPr="003E6AC4">
        <w:rPr>
          <w:rFonts w:ascii="Times New Roman" w:hAnsi="Times New Roman" w:cs="Times New Roman"/>
          <w:color w:val="000000" w:themeColor="text1"/>
          <w:spacing w:val="7"/>
          <w:sz w:val="24"/>
          <w:szCs w:val="24"/>
        </w:rPr>
        <w:t xml:space="preserve">нарушено, каким нормативным правовым актом и его структурной единицей </w:t>
      </w:r>
      <w:r w:rsidRPr="003E6AC4">
        <w:rPr>
          <w:rFonts w:ascii="Times New Roman" w:hAnsi="Times New Roman" w:cs="Times New Roman"/>
          <w:color w:val="000000" w:themeColor="text1"/>
          <w:spacing w:val="2"/>
          <w:sz w:val="24"/>
          <w:szCs w:val="24"/>
        </w:rPr>
        <w:t xml:space="preserve">оно установлено. В случае устранения выявленного нарушения до окончания </w:t>
      </w:r>
      <w:r w:rsidRPr="003E6AC4">
        <w:rPr>
          <w:rFonts w:ascii="Times New Roman" w:hAnsi="Times New Roman" w:cs="Times New Roman"/>
          <w:color w:val="000000" w:themeColor="text1"/>
          <w:spacing w:val="21"/>
          <w:sz w:val="24"/>
          <w:szCs w:val="24"/>
        </w:rPr>
        <w:t xml:space="preserve">проведения контрольного мероприятия в акте указывается факт его </w:t>
      </w:r>
      <w:r w:rsidRPr="003E6AC4">
        <w:rPr>
          <w:rFonts w:ascii="Times New Roman" w:hAnsi="Times New Roman" w:cs="Times New Roman"/>
          <w:color w:val="000000" w:themeColor="text1"/>
          <w:spacing w:val="9"/>
          <w:sz w:val="24"/>
          <w:szCs w:val="24"/>
        </w:rPr>
        <w:t xml:space="preserve">устранения. Документы, иные материалы, являющиеся доказательствами </w:t>
      </w:r>
      <w:r w:rsidRPr="003E6AC4">
        <w:rPr>
          <w:rFonts w:ascii="Times New Roman" w:hAnsi="Times New Roman" w:cs="Times New Roman"/>
          <w:color w:val="000000" w:themeColor="text1"/>
          <w:spacing w:val="14"/>
          <w:sz w:val="24"/>
          <w:szCs w:val="24"/>
        </w:rPr>
        <w:t xml:space="preserve">нарушения обязательных требований, должны быть приобщены к акту. </w:t>
      </w:r>
      <w:r w:rsidRPr="003E6AC4">
        <w:rPr>
          <w:rFonts w:ascii="Times New Roman" w:hAnsi="Times New Roman" w:cs="Times New Roman"/>
          <w:color w:val="000000" w:themeColor="text1"/>
          <w:spacing w:val="2"/>
          <w:sz w:val="24"/>
          <w:szCs w:val="24"/>
        </w:rPr>
        <w:t xml:space="preserve">Заполненные при проведении контрольного мероприятия проверочные листы </w:t>
      </w:r>
      <w:r w:rsidRPr="003E6AC4">
        <w:rPr>
          <w:rFonts w:ascii="Times New Roman" w:hAnsi="Times New Roman" w:cs="Times New Roman"/>
          <w:color w:val="000000" w:themeColor="text1"/>
          <w:spacing w:val="8"/>
          <w:sz w:val="24"/>
          <w:szCs w:val="24"/>
        </w:rPr>
        <w:t>приобщаются к акту.</w:t>
      </w:r>
    </w:p>
    <w:p w:rsidR="003E6AC4" w:rsidRPr="003E6AC4" w:rsidRDefault="003E6AC4" w:rsidP="003E6AC4">
      <w:pPr>
        <w:spacing w:after="0" w:line="309" w:lineRule="auto"/>
        <w:ind w:right="72" w:firstLine="720"/>
        <w:jc w:val="both"/>
        <w:rPr>
          <w:rFonts w:ascii="Times New Roman" w:hAnsi="Times New Roman" w:cs="Times New Roman"/>
          <w:color w:val="000000" w:themeColor="text1"/>
          <w:spacing w:val="10"/>
          <w:sz w:val="24"/>
          <w:szCs w:val="24"/>
        </w:rPr>
      </w:pPr>
      <w:r w:rsidRPr="003E6AC4">
        <w:rPr>
          <w:rFonts w:ascii="Times New Roman" w:hAnsi="Times New Roman" w:cs="Times New Roman"/>
          <w:color w:val="000000" w:themeColor="text1"/>
          <w:spacing w:val="10"/>
          <w:sz w:val="24"/>
          <w:szCs w:val="24"/>
        </w:rPr>
        <w:t xml:space="preserve">Оформление акта производится на месте проведения контрольного </w:t>
      </w:r>
      <w:r w:rsidRPr="003E6AC4">
        <w:rPr>
          <w:rFonts w:ascii="Times New Roman" w:hAnsi="Times New Roman" w:cs="Times New Roman"/>
          <w:color w:val="000000" w:themeColor="text1"/>
          <w:spacing w:val="-14"/>
          <w:sz w:val="24"/>
          <w:szCs w:val="24"/>
        </w:rPr>
        <w:t xml:space="preserve">мероприятия в день окончания проведения такого мероприятия, если иной </w:t>
      </w:r>
      <w:r w:rsidRPr="003E6AC4">
        <w:rPr>
          <w:rFonts w:ascii="Times New Roman" w:hAnsi="Times New Roman" w:cs="Times New Roman"/>
          <w:color w:val="000000" w:themeColor="text1"/>
          <w:spacing w:val="-2"/>
          <w:sz w:val="24"/>
          <w:szCs w:val="24"/>
        </w:rPr>
        <w:t xml:space="preserve">порядок оформления акта не установлен Правительством Российской </w:t>
      </w:r>
      <w:r w:rsidRPr="003E6AC4">
        <w:rPr>
          <w:rFonts w:ascii="Times New Roman" w:hAnsi="Times New Roman" w:cs="Times New Roman"/>
          <w:color w:val="000000" w:themeColor="text1"/>
          <w:sz w:val="24"/>
          <w:szCs w:val="24"/>
        </w:rPr>
        <w:t>Федерации.</w:t>
      </w:r>
    </w:p>
    <w:p w:rsidR="003E6AC4" w:rsidRPr="003E6AC4" w:rsidRDefault="003E6AC4" w:rsidP="003E6AC4">
      <w:pPr>
        <w:spacing w:after="0" w:line="295" w:lineRule="auto"/>
        <w:ind w:right="72" w:firstLine="720"/>
        <w:jc w:val="both"/>
        <w:rPr>
          <w:rFonts w:ascii="Times New Roman" w:hAnsi="Times New Roman" w:cs="Times New Roman"/>
          <w:color w:val="000000" w:themeColor="text1"/>
          <w:sz w:val="24"/>
          <w:szCs w:val="24"/>
        </w:rPr>
      </w:pPr>
      <w:r w:rsidRPr="003E6AC4">
        <w:rPr>
          <w:rFonts w:ascii="Times New Roman" w:hAnsi="Times New Roman" w:cs="Times New Roman"/>
          <w:color w:val="000000" w:themeColor="text1"/>
          <w:sz w:val="24"/>
          <w:szCs w:val="24"/>
        </w:rPr>
        <w:t xml:space="preserve">Акт контрольного мероприятия, проведение которого было </w:t>
      </w:r>
      <w:r w:rsidRPr="003E6AC4">
        <w:rPr>
          <w:rFonts w:ascii="Times New Roman" w:hAnsi="Times New Roman" w:cs="Times New Roman"/>
          <w:color w:val="000000" w:themeColor="text1"/>
          <w:spacing w:val="11"/>
          <w:sz w:val="24"/>
          <w:szCs w:val="24"/>
        </w:rPr>
        <w:t xml:space="preserve">согласовано органами прокуратуры, направляется в органы прокуратуры </w:t>
      </w:r>
      <w:r w:rsidRPr="003E6AC4">
        <w:rPr>
          <w:rFonts w:ascii="Times New Roman" w:hAnsi="Times New Roman" w:cs="Times New Roman"/>
          <w:color w:val="000000" w:themeColor="text1"/>
          <w:spacing w:val="-2"/>
          <w:sz w:val="24"/>
          <w:szCs w:val="24"/>
        </w:rPr>
        <w:t xml:space="preserve">посредством Единого реестра контрольных (надзорных) мероприятий </w:t>
      </w:r>
      <w:r w:rsidRPr="003E6AC4">
        <w:rPr>
          <w:rFonts w:ascii="Times New Roman" w:hAnsi="Times New Roman" w:cs="Times New Roman"/>
          <w:color w:val="000000" w:themeColor="text1"/>
          <w:spacing w:val="4"/>
          <w:sz w:val="24"/>
          <w:szCs w:val="24"/>
        </w:rPr>
        <w:t>непосредственно после его оформления.</w:t>
      </w:r>
    </w:p>
    <w:p w:rsidR="003E6AC4" w:rsidRPr="003E6AC4" w:rsidRDefault="003E6AC4" w:rsidP="003E6AC4">
      <w:pPr>
        <w:spacing w:after="0" w:line="271" w:lineRule="auto"/>
        <w:ind w:right="72" w:firstLine="720"/>
        <w:jc w:val="both"/>
        <w:rPr>
          <w:rFonts w:ascii="Times New Roman" w:hAnsi="Times New Roman" w:cs="Times New Roman"/>
          <w:color w:val="000000" w:themeColor="text1"/>
          <w:spacing w:val="2"/>
          <w:sz w:val="24"/>
          <w:szCs w:val="24"/>
        </w:rPr>
      </w:pPr>
      <w:r w:rsidRPr="003E6AC4">
        <w:rPr>
          <w:rFonts w:ascii="Times New Roman" w:hAnsi="Times New Roman" w:cs="Times New Roman"/>
          <w:color w:val="000000" w:themeColor="text1"/>
          <w:spacing w:val="2"/>
          <w:sz w:val="24"/>
          <w:szCs w:val="24"/>
        </w:rPr>
        <w:t xml:space="preserve">3.16. Информация о контрольных мероприятиях размещается в Едином </w:t>
      </w:r>
      <w:r w:rsidRPr="003E6AC4">
        <w:rPr>
          <w:rFonts w:ascii="Times New Roman" w:hAnsi="Times New Roman" w:cs="Times New Roman"/>
          <w:color w:val="000000" w:themeColor="text1"/>
          <w:spacing w:val="6"/>
          <w:sz w:val="24"/>
          <w:szCs w:val="24"/>
        </w:rPr>
        <w:t>реестре контрольных (надзорных) мероприятий.</w:t>
      </w:r>
    </w:p>
    <w:p w:rsidR="003E6AC4" w:rsidRPr="003E6AC4" w:rsidRDefault="003E6AC4" w:rsidP="003E6AC4">
      <w:pPr>
        <w:spacing w:before="36" w:after="0" w:line="273" w:lineRule="auto"/>
        <w:ind w:right="72" w:firstLine="720"/>
        <w:jc w:val="both"/>
        <w:rPr>
          <w:rFonts w:ascii="Times New Roman" w:hAnsi="Times New Roman" w:cs="Times New Roman"/>
          <w:color w:val="000000" w:themeColor="text1"/>
          <w:spacing w:val="27"/>
          <w:sz w:val="24"/>
          <w:szCs w:val="24"/>
        </w:rPr>
      </w:pPr>
      <w:r w:rsidRPr="003E6AC4">
        <w:rPr>
          <w:rFonts w:ascii="Times New Roman" w:hAnsi="Times New Roman" w:cs="Times New Roman"/>
          <w:color w:val="000000" w:themeColor="text1"/>
          <w:spacing w:val="27"/>
          <w:sz w:val="24"/>
          <w:szCs w:val="24"/>
        </w:rPr>
        <w:t xml:space="preserve">3.17. </w:t>
      </w:r>
      <w:proofErr w:type="gramStart"/>
      <w:r w:rsidRPr="003E6AC4">
        <w:rPr>
          <w:rFonts w:ascii="Times New Roman" w:hAnsi="Times New Roman" w:cs="Times New Roman"/>
          <w:color w:val="000000" w:themeColor="text1"/>
          <w:spacing w:val="27"/>
          <w:sz w:val="24"/>
          <w:szCs w:val="24"/>
        </w:rPr>
        <w:t xml:space="preserve">Информирование контролируемых лиц о совершаемых </w:t>
      </w:r>
      <w:r w:rsidRPr="003E6AC4">
        <w:rPr>
          <w:rFonts w:ascii="Times New Roman" w:hAnsi="Times New Roman" w:cs="Times New Roman"/>
          <w:color w:val="000000" w:themeColor="text1"/>
          <w:spacing w:val="24"/>
          <w:sz w:val="24"/>
          <w:szCs w:val="24"/>
        </w:rPr>
        <w:t xml:space="preserve">должностными лицами, уполномоченными осуществлять контроль, действиях и принимаемых решениях осуществляется посредством </w:t>
      </w:r>
      <w:r w:rsidRPr="003E6AC4">
        <w:rPr>
          <w:rFonts w:ascii="Times New Roman" w:hAnsi="Times New Roman" w:cs="Times New Roman"/>
          <w:color w:val="000000" w:themeColor="text1"/>
          <w:spacing w:val="2"/>
          <w:sz w:val="24"/>
          <w:szCs w:val="24"/>
        </w:rPr>
        <w:t xml:space="preserve">размещения сведений об указанных действиях и решениях в Едином реестре </w:t>
      </w:r>
      <w:r w:rsidRPr="003E6AC4">
        <w:rPr>
          <w:rFonts w:ascii="Times New Roman" w:hAnsi="Times New Roman" w:cs="Times New Roman"/>
          <w:color w:val="000000" w:themeColor="text1"/>
          <w:spacing w:val="28"/>
          <w:sz w:val="24"/>
          <w:szCs w:val="24"/>
        </w:rPr>
        <w:t xml:space="preserve">контрольных (надзорных) мероприятий, а также доведения их до </w:t>
      </w:r>
      <w:r w:rsidRPr="003E6AC4">
        <w:rPr>
          <w:rFonts w:ascii="Times New Roman" w:hAnsi="Times New Roman" w:cs="Times New Roman"/>
          <w:color w:val="000000" w:themeColor="text1"/>
          <w:spacing w:val="18"/>
          <w:sz w:val="24"/>
          <w:szCs w:val="24"/>
        </w:rPr>
        <w:t xml:space="preserve">контролируемых лиц посредством инфраструктуры, обеспечивающей </w:t>
      </w:r>
      <w:r w:rsidRPr="003E6AC4">
        <w:rPr>
          <w:rFonts w:ascii="Times New Roman" w:hAnsi="Times New Roman" w:cs="Times New Roman"/>
          <w:color w:val="000000" w:themeColor="text1"/>
          <w:spacing w:val="5"/>
          <w:sz w:val="24"/>
          <w:szCs w:val="24"/>
        </w:rPr>
        <w:t xml:space="preserve">информационно - технологическое взаимодействие информационных систем, </w:t>
      </w:r>
      <w:r w:rsidRPr="003E6AC4">
        <w:rPr>
          <w:rFonts w:ascii="Times New Roman" w:hAnsi="Times New Roman" w:cs="Times New Roman"/>
          <w:color w:val="000000" w:themeColor="text1"/>
          <w:sz w:val="24"/>
          <w:szCs w:val="24"/>
        </w:rPr>
        <w:t xml:space="preserve">используемых для предоставления государственных и муниципальных услуг и исполнения государственных и муниципальных функций в электронной </w:t>
      </w:r>
      <w:r w:rsidRPr="003E6AC4">
        <w:rPr>
          <w:rFonts w:ascii="Times New Roman" w:hAnsi="Times New Roman" w:cs="Times New Roman"/>
          <w:color w:val="000000" w:themeColor="text1"/>
          <w:spacing w:val="-3"/>
          <w:sz w:val="24"/>
          <w:szCs w:val="24"/>
        </w:rPr>
        <w:t>форме</w:t>
      </w:r>
      <w:proofErr w:type="gramEnd"/>
      <w:r w:rsidRPr="003E6AC4">
        <w:rPr>
          <w:rFonts w:ascii="Times New Roman" w:hAnsi="Times New Roman" w:cs="Times New Roman"/>
          <w:color w:val="000000" w:themeColor="text1"/>
          <w:spacing w:val="-3"/>
          <w:sz w:val="24"/>
          <w:szCs w:val="24"/>
        </w:rPr>
        <w:t xml:space="preserve">, в том числе через федеральную государственную информационную </w:t>
      </w:r>
      <w:r w:rsidRPr="003E6AC4">
        <w:rPr>
          <w:rFonts w:ascii="Times New Roman" w:hAnsi="Times New Roman" w:cs="Times New Roman"/>
          <w:color w:val="000000" w:themeColor="text1"/>
          <w:spacing w:val="15"/>
          <w:sz w:val="24"/>
          <w:szCs w:val="24"/>
        </w:rPr>
        <w:t xml:space="preserve">систему «Единый портал государственных и муниципальных услуг </w:t>
      </w:r>
      <w:r w:rsidRPr="003E6AC4">
        <w:rPr>
          <w:rFonts w:ascii="Times New Roman" w:hAnsi="Times New Roman" w:cs="Times New Roman"/>
          <w:color w:val="000000" w:themeColor="text1"/>
          <w:spacing w:val="4"/>
          <w:sz w:val="24"/>
          <w:szCs w:val="24"/>
        </w:rPr>
        <w:t xml:space="preserve">(функций)» (далее - единый портал государственных и муниципальных </w:t>
      </w:r>
      <w:r w:rsidRPr="003E6AC4">
        <w:rPr>
          <w:rFonts w:ascii="Times New Roman" w:hAnsi="Times New Roman" w:cs="Times New Roman"/>
          <w:color w:val="000000" w:themeColor="text1"/>
          <w:spacing w:val="25"/>
          <w:sz w:val="24"/>
          <w:szCs w:val="24"/>
        </w:rPr>
        <w:t xml:space="preserve">услуг) и (или) через региональный портал государственных и </w:t>
      </w:r>
      <w:r w:rsidRPr="003E6AC4">
        <w:rPr>
          <w:rFonts w:ascii="Times New Roman" w:hAnsi="Times New Roman" w:cs="Times New Roman"/>
          <w:color w:val="000000" w:themeColor="text1"/>
          <w:sz w:val="24"/>
          <w:szCs w:val="24"/>
        </w:rPr>
        <w:t>муниципальных услуг.</w:t>
      </w:r>
    </w:p>
    <w:p w:rsidR="003E6AC4" w:rsidRPr="003E6AC4" w:rsidRDefault="003E6AC4" w:rsidP="003E6AC4">
      <w:pPr>
        <w:spacing w:after="0" w:line="295" w:lineRule="auto"/>
        <w:ind w:right="72" w:firstLine="720"/>
        <w:jc w:val="both"/>
        <w:rPr>
          <w:rFonts w:ascii="Times New Roman" w:hAnsi="Times New Roman" w:cs="Times New Roman"/>
          <w:color w:val="000000" w:themeColor="text1"/>
          <w:spacing w:val="-2"/>
          <w:sz w:val="24"/>
          <w:szCs w:val="24"/>
        </w:rPr>
      </w:pPr>
      <w:proofErr w:type="gramStart"/>
      <w:r w:rsidRPr="003E6AC4">
        <w:rPr>
          <w:rFonts w:ascii="Times New Roman" w:hAnsi="Times New Roman" w:cs="Times New Roman"/>
          <w:color w:val="000000" w:themeColor="text1"/>
          <w:spacing w:val="-3"/>
          <w:sz w:val="24"/>
          <w:szCs w:val="24"/>
        </w:rPr>
        <w:t xml:space="preserve">Гражданин, не осуществляющий предпринимательской деятельности, </w:t>
      </w:r>
      <w:r w:rsidRPr="003E6AC4">
        <w:rPr>
          <w:rFonts w:ascii="Times New Roman" w:hAnsi="Times New Roman" w:cs="Times New Roman"/>
          <w:color w:val="000000" w:themeColor="text1"/>
          <w:sz w:val="24"/>
          <w:szCs w:val="24"/>
        </w:rPr>
        <w:t xml:space="preserve">являющийся контролируемым лицом, информируется о совершаемых </w:t>
      </w:r>
      <w:r w:rsidRPr="003E6AC4">
        <w:rPr>
          <w:rFonts w:ascii="Times New Roman" w:hAnsi="Times New Roman" w:cs="Times New Roman"/>
          <w:color w:val="000000" w:themeColor="text1"/>
          <w:spacing w:val="15"/>
          <w:sz w:val="24"/>
          <w:szCs w:val="24"/>
        </w:rPr>
        <w:t xml:space="preserve">должностными лицами, уполномоченными осуществлять контроль, </w:t>
      </w:r>
      <w:r w:rsidRPr="003E6AC4">
        <w:rPr>
          <w:rFonts w:ascii="Times New Roman" w:hAnsi="Times New Roman" w:cs="Times New Roman"/>
          <w:color w:val="000000" w:themeColor="text1"/>
          <w:spacing w:val="-4"/>
          <w:sz w:val="24"/>
          <w:szCs w:val="24"/>
        </w:rPr>
        <w:t xml:space="preserve">действиях и принимаемых решениях путем направления ему документов на </w:t>
      </w:r>
      <w:r w:rsidRPr="003E6AC4">
        <w:rPr>
          <w:rFonts w:ascii="Times New Roman" w:hAnsi="Times New Roman" w:cs="Times New Roman"/>
          <w:color w:val="000000" w:themeColor="text1"/>
          <w:spacing w:val="9"/>
          <w:sz w:val="24"/>
          <w:szCs w:val="24"/>
        </w:rPr>
        <w:t xml:space="preserve">бумажном носителе в случае направления им в адрес </w:t>
      </w:r>
      <w:r w:rsidRPr="003E6AC4">
        <w:rPr>
          <w:rFonts w:ascii="Times New Roman" w:hAnsi="Times New Roman" w:cs="Times New Roman"/>
          <w:color w:val="000000" w:themeColor="text1"/>
          <w:spacing w:val="9"/>
          <w:sz w:val="24"/>
          <w:szCs w:val="24"/>
        </w:rPr>
        <w:lastRenderedPageBreak/>
        <w:t xml:space="preserve">администрации </w:t>
      </w:r>
      <w:r w:rsidRPr="003E6AC4">
        <w:rPr>
          <w:rFonts w:ascii="Times New Roman" w:hAnsi="Times New Roman" w:cs="Times New Roman"/>
          <w:color w:val="000000" w:themeColor="text1"/>
          <w:spacing w:val="-2"/>
          <w:sz w:val="24"/>
          <w:szCs w:val="24"/>
        </w:rPr>
        <w:t xml:space="preserve">уведомления о необходимости получения документов на бумажном носителе  </w:t>
      </w:r>
      <w:r w:rsidRPr="003E6AC4">
        <w:rPr>
          <w:rFonts w:ascii="Times New Roman" w:hAnsi="Times New Roman" w:cs="Times New Roman"/>
          <w:color w:val="000000"/>
          <w:spacing w:val="-11"/>
          <w:sz w:val="24"/>
        </w:rPr>
        <w:t xml:space="preserve">либо отсутствия у администрации сведений об адресе электронной </w:t>
      </w:r>
      <w:r w:rsidRPr="003E6AC4">
        <w:rPr>
          <w:rFonts w:ascii="Times New Roman" w:hAnsi="Times New Roman" w:cs="Times New Roman"/>
          <w:color w:val="000000"/>
          <w:spacing w:val="-11"/>
          <w:sz w:val="24"/>
          <w:szCs w:val="24"/>
        </w:rPr>
        <w:t xml:space="preserve">почты </w:t>
      </w:r>
      <w:r w:rsidRPr="003E6AC4">
        <w:rPr>
          <w:rFonts w:ascii="Times New Roman" w:hAnsi="Times New Roman" w:cs="Times New Roman"/>
          <w:color w:val="000000"/>
          <w:spacing w:val="8"/>
          <w:sz w:val="24"/>
          <w:szCs w:val="24"/>
        </w:rPr>
        <w:t>контролируемого лица и возможности направить ему документы</w:t>
      </w:r>
      <w:r w:rsidRPr="003E6AC4">
        <w:rPr>
          <w:rFonts w:ascii="Times New Roman" w:hAnsi="Times New Roman" w:cs="Times New Roman"/>
          <w:color w:val="000000" w:themeColor="text1"/>
          <w:spacing w:val="-2"/>
          <w:sz w:val="24"/>
          <w:szCs w:val="24"/>
        </w:rPr>
        <w:t xml:space="preserve"> </w:t>
      </w:r>
      <w:r w:rsidRPr="003E6AC4">
        <w:rPr>
          <w:rFonts w:ascii="Times New Roman" w:hAnsi="Times New Roman" w:cs="Times New Roman"/>
          <w:color w:val="000000"/>
          <w:spacing w:val="8"/>
          <w:sz w:val="24"/>
          <w:szCs w:val="24"/>
        </w:rPr>
        <w:t>в</w:t>
      </w:r>
      <w:r w:rsidRPr="003E6AC4">
        <w:rPr>
          <w:rFonts w:ascii="Times New Roman" w:hAnsi="Times New Roman" w:cs="Times New Roman"/>
          <w:color w:val="000000"/>
          <w:spacing w:val="-11"/>
          <w:sz w:val="24"/>
          <w:szCs w:val="24"/>
        </w:rPr>
        <w:t xml:space="preserve"> </w:t>
      </w:r>
      <w:r w:rsidRPr="003E6AC4">
        <w:rPr>
          <w:rFonts w:ascii="Times New Roman" w:hAnsi="Times New Roman" w:cs="Times New Roman"/>
          <w:color w:val="000000"/>
          <w:spacing w:val="-1"/>
          <w:sz w:val="24"/>
          <w:szCs w:val="24"/>
        </w:rPr>
        <w:t>электронном</w:t>
      </w:r>
      <w:proofErr w:type="gramEnd"/>
      <w:r w:rsidRPr="003E6AC4">
        <w:rPr>
          <w:rFonts w:ascii="Times New Roman" w:hAnsi="Times New Roman" w:cs="Times New Roman"/>
          <w:color w:val="000000"/>
          <w:spacing w:val="-1"/>
          <w:sz w:val="24"/>
          <w:szCs w:val="24"/>
        </w:rPr>
        <w:t xml:space="preserve"> </w:t>
      </w:r>
      <w:proofErr w:type="gramStart"/>
      <w:r w:rsidRPr="003E6AC4">
        <w:rPr>
          <w:rFonts w:ascii="Times New Roman" w:hAnsi="Times New Roman" w:cs="Times New Roman"/>
          <w:color w:val="000000"/>
          <w:spacing w:val="-1"/>
          <w:sz w:val="24"/>
          <w:szCs w:val="24"/>
        </w:rPr>
        <w:t>виде</w:t>
      </w:r>
      <w:proofErr w:type="gramEnd"/>
      <w:r w:rsidRPr="003E6AC4">
        <w:rPr>
          <w:rFonts w:ascii="Times New Roman" w:hAnsi="Times New Roman" w:cs="Times New Roman"/>
          <w:color w:val="000000"/>
          <w:spacing w:val="-1"/>
          <w:sz w:val="24"/>
          <w:szCs w:val="24"/>
        </w:rPr>
        <w:t xml:space="preserve"> через единый портал государственных и муниципальных </w:t>
      </w:r>
      <w:r w:rsidRPr="003E6AC4">
        <w:rPr>
          <w:rFonts w:ascii="Times New Roman" w:hAnsi="Times New Roman" w:cs="Times New Roman"/>
          <w:color w:val="000000"/>
          <w:sz w:val="24"/>
          <w:szCs w:val="24"/>
        </w:rPr>
        <w:t xml:space="preserve">услуг (в случае, если лицо не имеет учетной записи в единой системе </w:t>
      </w:r>
      <w:r w:rsidRPr="003E6AC4">
        <w:rPr>
          <w:rFonts w:ascii="Times New Roman" w:hAnsi="Times New Roman" w:cs="Times New Roman"/>
          <w:color w:val="000000"/>
          <w:spacing w:val="-4"/>
          <w:sz w:val="24"/>
          <w:szCs w:val="24"/>
        </w:rPr>
        <w:t xml:space="preserve">идентификации и аутентификации либо если оно не завершило прохождение </w:t>
      </w:r>
      <w:r w:rsidRPr="003E6AC4">
        <w:rPr>
          <w:rFonts w:ascii="Times New Roman" w:hAnsi="Times New Roman" w:cs="Times New Roman"/>
          <w:color w:val="000000"/>
          <w:spacing w:val="25"/>
          <w:sz w:val="24"/>
          <w:szCs w:val="24"/>
        </w:rPr>
        <w:t xml:space="preserve">процедуры регистрации в единой системе идентификации и </w:t>
      </w:r>
      <w:r w:rsidRPr="003E6AC4">
        <w:rPr>
          <w:rFonts w:ascii="Times New Roman" w:hAnsi="Times New Roman" w:cs="Times New Roman"/>
          <w:color w:val="000000"/>
          <w:spacing w:val="-3"/>
          <w:sz w:val="24"/>
          <w:szCs w:val="24"/>
        </w:rPr>
        <w:t xml:space="preserve">аутентификации). Указанный гражданин вправе направлять администрации </w:t>
      </w:r>
      <w:r w:rsidRPr="003E6AC4">
        <w:rPr>
          <w:rFonts w:ascii="Times New Roman" w:hAnsi="Times New Roman" w:cs="Times New Roman"/>
          <w:color w:val="000000"/>
          <w:sz w:val="24"/>
          <w:szCs w:val="24"/>
        </w:rPr>
        <w:t>документы на бумажном носителе.</w:t>
      </w:r>
    </w:p>
    <w:p w:rsidR="003E6AC4" w:rsidRPr="003E6AC4" w:rsidRDefault="003E6AC4" w:rsidP="003E6AC4">
      <w:pPr>
        <w:spacing w:after="0" w:line="278" w:lineRule="auto"/>
        <w:ind w:right="97" w:firstLine="720"/>
        <w:jc w:val="both"/>
        <w:rPr>
          <w:rFonts w:ascii="Times New Roman" w:hAnsi="Times New Roman" w:cs="Times New Roman"/>
          <w:color w:val="000000"/>
          <w:spacing w:val="2"/>
          <w:sz w:val="24"/>
          <w:szCs w:val="24"/>
        </w:rPr>
      </w:pPr>
      <w:r w:rsidRPr="003E6AC4">
        <w:rPr>
          <w:rFonts w:ascii="Times New Roman" w:hAnsi="Times New Roman" w:cs="Times New Roman"/>
          <w:color w:val="000000"/>
          <w:spacing w:val="2"/>
          <w:sz w:val="24"/>
          <w:szCs w:val="24"/>
        </w:rPr>
        <w:t xml:space="preserve">До 31 декабря 2023 года информирование контролируемого лица о </w:t>
      </w:r>
      <w:r w:rsidRPr="003E6AC4">
        <w:rPr>
          <w:rFonts w:ascii="Times New Roman" w:hAnsi="Times New Roman" w:cs="Times New Roman"/>
          <w:color w:val="000000"/>
          <w:spacing w:val="8"/>
          <w:sz w:val="24"/>
          <w:szCs w:val="24"/>
        </w:rPr>
        <w:t xml:space="preserve">совершаемых   должностными лицами, уполномоченными осуществлять </w:t>
      </w:r>
      <w:r w:rsidRPr="003E6AC4">
        <w:rPr>
          <w:rFonts w:ascii="Times New Roman" w:hAnsi="Times New Roman" w:cs="Times New Roman"/>
          <w:color w:val="000000"/>
          <w:spacing w:val="-2"/>
          <w:sz w:val="24"/>
          <w:szCs w:val="24"/>
        </w:rPr>
        <w:t xml:space="preserve">контроль, действиях и принимаемых решениях, направление документов и </w:t>
      </w:r>
      <w:r w:rsidRPr="003E6AC4">
        <w:rPr>
          <w:rFonts w:ascii="Times New Roman" w:hAnsi="Times New Roman" w:cs="Times New Roman"/>
          <w:color w:val="000000"/>
          <w:spacing w:val="3"/>
          <w:sz w:val="24"/>
          <w:szCs w:val="24"/>
        </w:rPr>
        <w:t xml:space="preserve">сведений контролируемому лицу администрацией могут </w:t>
      </w:r>
      <w:proofErr w:type="gramStart"/>
      <w:r w:rsidRPr="003E6AC4">
        <w:rPr>
          <w:rFonts w:ascii="Times New Roman" w:hAnsi="Times New Roman" w:cs="Times New Roman"/>
          <w:color w:val="000000"/>
          <w:spacing w:val="3"/>
          <w:sz w:val="24"/>
          <w:szCs w:val="24"/>
        </w:rPr>
        <w:t>осуществляться</w:t>
      </w:r>
      <w:proofErr w:type="gramEnd"/>
      <w:r w:rsidRPr="003E6AC4">
        <w:rPr>
          <w:rFonts w:ascii="Times New Roman" w:hAnsi="Times New Roman" w:cs="Times New Roman"/>
          <w:color w:val="000000"/>
          <w:spacing w:val="3"/>
          <w:sz w:val="24"/>
          <w:szCs w:val="24"/>
        </w:rPr>
        <w:t xml:space="preserve"> в </w:t>
      </w:r>
      <w:r w:rsidRPr="003E6AC4">
        <w:rPr>
          <w:rFonts w:ascii="Times New Roman" w:hAnsi="Times New Roman" w:cs="Times New Roman"/>
          <w:color w:val="000000"/>
          <w:spacing w:val="-4"/>
          <w:sz w:val="24"/>
          <w:szCs w:val="24"/>
        </w:rPr>
        <w:t xml:space="preserve">том числе на бумажном носителе с использованием почтовой связи в случае </w:t>
      </w:r>
      <w:r w:rsidRPr="003E6AC4">
        <w:rPr>
          <w:rFonts w:ascii="Times New Roman" w:hAnsi="Times New Roman" w:cs="Times New Roman"/>
          <w:color w:val="000000"/>
          <w:spacing w:val="7"/>
          <w:sz w:val="24"/>
          <w:szCs w:val="24"/>
        </w:rPr>
        <w:t xml:space="preserve">невозможности информирования контролируемого лица в электронной </w:t>
      </w:r>
      <w:r w:rsidRPr="003E6AC4">
        <w:rPr>
          <w:rFonts w:ascii="Times New Roman" w:hAnsi="Times New Roman" w:cs="Times New Roman"/>
          <w:color w:val="000000"/>
          <w:spacing w:val="-2"/>
          <w:sz w:val="24"/>
          <w:szCs w:val="24"/>
        </w:rPr>
        <w:t>форме либо по запросу контролируемого лица.</w:t>
      </w:r>
    </w:p>
    <w:p w:rsidR="003E6AC4" w:rsidRPr="003E6AC4" w:rsidRDefault="003E6AC4" w:rsidP="003E6AC4">
      <w:pPr>
        <w:spacing w:after="0" w:line="271" w:lineRule="auto"/>
        <w:ind w:right="-45" w:firstLine="720"/>
        <w:jc w:val="both"/>
        <w:rPr>
          <w:rFonts w:ascii="Times New Roman" w:hAnsi="Times New Roman" w:cs="Times New Roman"/>
          <w:color w:val="000000"/>
          <w:spacing w:val="-4"/>
          <w:sz w:val="24"/>
          <w:szCs w:val="24"/>
        </w:rPr>
      </w:pPr>
      <w:r w:rsidRPr="003E6AC4">
        <w:rPr>
          <w:rFonts w:ascii="Times New Roman" w:hAnsi="Times New Roman" w:cs="Times New Roman"/>
          <w:color w:val="000000"/>
          <w:spacing w:val="-4"/>
          <w:sz w:val="24"/>
          <w:szCs w:val="24"/>
        </w:rPr>
        <w:t xml:space="preserve">3.18. В случае несогласия с фактами и выводами, изложенными в акте,   </w:t>
      </w:r>
      <w:r w:rsidRPr="003E6AC4">
        <w:rPr>
          <w:rFonts w:ascii="Times New Roman" w:hAnsi="Times New Roman" w:cs="Times New Roman"/>
          <w:color w:val="000000"/>
          <w:spacing w:val="-5"/>
          <w:sz w:val="24"/>
          <w:szCs w:val="24"/>
        </w:rPr>
        <w:t xml:space="preserve">контролируемое лицо вправе направить жалобу в порядке, предусмотренном </w:t>
      </w:r>
      <w:r w:rsidRPr="003E6AC4">
        <w:rPr>
          <w:rFonts w:ascii="Times New Roman" w:hAnsi="Times New Roman" w:cs="Times New Roman"/>
          <w:color w:val="000000"/>
          <w:spacing w:val="-4"/>
          <w:sz w:val="24"/>
          <w:szCs w:val="24"/>
        </w:rPr>
        <w:t>статьями 39 - 40 Федерального закона от 31 июля 2020 года</w:t>
      </w:r>
      <w:proofErr w:type="gramStart"/>
      <w:r w:rsidRPr="003E6AC4">
        <w:rPr>
          <w:rFonts w:ascii="Times New Roman" w:hAnsi="Times New Roman" w:cs="Times New Roman"/>
          <w:color w:val="000000"/>
          <w:spacing w:val="-4"/>
          <w:sz w:val="24"/>
          <w:szCs w:val="24"/>
        </w:rPr>
        <w:t xml:space="preserve"> .</w:t>
      </w:r>
      <w:proofErr w:type="gramEnd"/>
      <w:r w:rsidRPr="003E6AC4">
        <w:rPr>
          <w:rFonts w:ascii="Times New Roman" w:hAnsi="Times New Roman" w:cs="Times New Roman"/>
          <w:color w:val="000000"/>
          <w:spacing w:val="-4"/>
          <w:sz w:val="24"/>
          <w:szCs w:val="24"/>
        </w:rPr>
        <w:t xml:space="preserve">Т'{ 248-Ф3 «О </w:t>
      </w:r>
      <w:r w:rsidRPr="003E6AC4">
        <w:rPr>
          <w:rFonts w:ascii="Times New Roman" w:hAnsi="Times New Roman" w:cs="Times New Roman"/>
          <w:color w:val="000000"/>
          <w:spacing w:val="16"/>
          <w:sz w:val="24"/>
          <w:szCs w:val="24"/>
        </w:rPr>
        <w:t xml:space="preserve">государственном контроле (надзоре) и муниципальном контроле в </w:t>
      </w:r>
      <w:r w:rsidRPr="003E6AC4">
        <w:rPr>
          <w:rFonts w:ascii="Times New Roman" w:hAnsi="Times New Roman" w:cs="Times New Roman"/>
          <w:color w:val="000000"/>
          <w:spacing w:val="-2"/>
          <w:sz w:val="24"/>
          <w:szCs w:val="24"/>
        </w:rPr>
        <w:t>Российской Федерации» и разделом 4 настоящего Положения.</w:t>
      </w:r>
    </w:p>
    <w:p w:rsidR="003E6AC4" w:rsidRPr="003E6AC4" w:rsidRDefault="003E6AC4" w:rsidP="003E6AC4">
      <w:pPr>
        <w:spacing w:after="0" w:line="268" w:lineRule="auto"/>
        <w:ind w:right="-45"/>
        <w:jc w:val="both"/>
        <w:rPr>
          <w:rFonts w:ascii="Times New Roman" w:hAnsi="Times New Roman" w:cs="Times New Roman"/>
          <w:color w:val="000000"/>
          <w:spacing w:val="12"/>
          <w:sz w:val="24"/>
          <w:szCs w:val="24"/>
        </w:rPr>
      </w:pPr>
      <w:r w:rsidRPr="003E6AC4">
        <w:rPr>
          <w:rFonts w:ascii="Times New Roman" w:hAnsi="Times New Roman" w:cs="Times New Roman"/>
          <w:color w:val="000000"/>
          <w:spacing w:val="12"/>
          <w:sz w:val="24"/>
          <w:szCs w:val="24"/>
        </w:rPr>
        <w:t xml:space="preserve">         3.19. В случае отсутствия выявленных нарушений обязательных</w:t>
      </w:r>
    </w:p>
    <w:p w:rsidR="003E6AC4" w:rsidRPr="003E6AC4" w:rsidRDefault="003E6AC4" w:rsidP="003E6AC4">
      <w:pPr>
        <w:spacing w:after="0" w:line="324" w:lineRule="auto"/>
        <w:ind w:right="-45"/>
        <w:jc w:val="both"/>
        <w:rPr>
          <w:rFonts w:ascii="Times New Roman" w:hAnsi="Times New Roman" w:cs="Times New Roman"/>
          <w:color w:val="000000"/>
          <w:spacing w:val="-5"/>
          <w:sz w:val="24"/>
          <w:szCs w:val="24"/>
        </w:rPr>
      </w:pPr>
      <w:r w:rsidRPr="003E6AC4">
        <w:rPr>
          <w:rFonts w:ascii="Times New Roman" w:hAnsi="Times New Roman" w:cs="Times New Roman"/>
          <w:color w:val="000000"/>
          <w:spacing w:val="-5"/>
          <w:sz w:val="24"/>
          <w:szCs w:val="24"/>
        </w:rPr>
        <w:t>требований при проведении контрольного мероприятия сведения об этом</w:t>
      </w:r>
    </w:p>
    <w:p w:rsidR="003E6AC4" w:rsidRPr="003E6AC4" w:rsidRDefault="003E6AC4" w:rsidP="003E6AC4">
      <w:pPr>
        <w:spacing w:after="0" w:line="273" w:lineRule="auto"/>
        <w:ind w:right="-45"/>
        <w:jc w:val="both"/>
        <w:rPr>
          <w:rFonts w:ascii="Times New Roman" w:hAnsi="Times New Roman" w:cs="Times New Roman"/>
          <w:color w:val="000000"/>
          <w:spacing w:val="19"/>
          <w:sz w:val="24"/>
          <w:szCs w:val="24"/>
        </w:rPr>
      </w:pPr>
      <w:r w:rsidRPr="003E6AC4">
        <w:rPr>
          <w:rFonts w:ascii="Times New Roman" w:hAnsi="Times New Roman" w:cs="Times New Roman"/>
          <w:color w:val="000000"/>
          <w:spacing w:val="19"/>
          <w:sz w:val="24"/>
          <w:szCs w:val="24"/>
        </w:rPr>
        <w:t xml:space="preserve">вносятся в Единый реестр контрольных (надзорных) мероприятий. </w:t>
      </w:r>
      <w:r w:rsidRPr="003E6AC4">
        <w:rPr>
          <w:rFonts w:ascii="Times New Roman" w:hAnsi="Times New Roman" w:cs="Times New Roman"/>
          <w:color w:val="000000"/>
          <w:spacing w:val="19"/>
          <w:sz w:val="24"/>
          <w:szCs w:val="24"/>
        </w:rPr>
        <w:br/>
      </w:r>
      <w:r w:rsidRPr="003E6AC4">
        <w:rPr>
          <w:rFonts w:ascii="Times New Roman" w:hAnsi="Times New Roman" w:cs="Times New Roman"/>
          <w:color w:val="000000"/>
          <w:spacing w:val="1"/>
          <w:sz w:val="24"/>
          <w:szCs w:val="24"/>
        </w:rPr>
        <w:t xml:space="preserve">Должностное лицо, уполномоченное осуществлять контроль, вправе выдать </w:t>
      </w:r>
      <w:r w:rsidRPr="003E6AC4">
        <w:rPr>
          <w:rFonts w:ascii="Times New Roman" w:hAnsi="Times New Roman" w:cs="Times New Roman"/>
          <w:color w:val="000000"/>
          <w:spacing w:val="1"/>
          <w:sz w:val="24"/>
          <w:szCs w:val="24"/>
        </w:rPr>
        <w:br/>
      </w:r>
      <w:r w:rsidRPr="003E6AC4">
        <w:rPr>
          <w:rFonts w:ascii="Times New Roman" w:hAnsi="Times New Roman" w:cs="Times New Roman"/>
          <w:color w:val="000000"/>
          <w:spacing w:val="6"/>
          <w:sz w:val="24"/>
          <w:szCs w:val="24"/>
        </w:rPr>
        <w:t>рекомендации по соблюдению обязательных требований, провести иные</w:t>
      </w:r>
      <w:r w:rsidRPr="003E6AC4">
        <w:rPr>
          <w:rFonts w:ascii="Times New Roman" w:hAnsi="Times New Roman" w:cs="Times New Roman"/>
          <w:color w:val="000000"/>
          <w:spacing w:val="19"/>
          <w:sz w:val="24"/>
          <w:szCs w:val="24"/>
        </w:rPr>
        <w:t xml:space="preserve"> </w:t>
      </w:r>
      <w:r w:rsidRPr="003E6AC4">
        <w:rPr>
          <w:rFonts w:ascii="Times New Roman" w:hAnsi="Times New Roman" w:cs="Times New Roman"/>
          <w:color w:val="000000"/>
          <w:spacing w:val="-1"/>
          <w:sz w:val="24"/>
          <w:szCs w:val="24"/>
        </w:rPr>
        <w:t xml:space="preserve">мероприятия, направленные на профилактику рисков причинения вреда </w:t>
      </w:r>
      <w:r w:rsidRPr="003E6AC4">
        <w:rPr>
          <w:rFonts w:ascii="Times New Roman" w:hAnsi="Times New Roman" w:cs="Times New Roman"/>
          <w:color w:val="000000"/>
          <w:spacing w:val="-2"/>
          <w:sz w:val="24"/>
          <w:szCs w:val="24"/>
        </w:rPr>
        <w:t>(ущерба) охраняемым законом ценностям.</w:t>
      </w:r>
    </w:p>
    <w:p w:rsidR="003E6AC4" w:rsidRPr="003E6AC4" w:rsidRDefault="003E6AC4" w:rsidP="003E6AC4">
      <w:pPr>
        <w:spacing w:after="0" w:line="360" w:lineRule="auto"/>
        <w:ind w:right="-45"/>
        <w:jc w:val="both"/>
        <w:rPr>
          <w:rFonts w:ascii="Times New Roman" w:hAnsi="Times New Roman" w:cs="Times New Roman"/>
          <w:color w:val="000000"/>
          <w:spacing w:val="-10"/>
          <w:sz w:val="24"/>
          <w:szCs w:val="24"/>
        </w:rPr>
      </w:pPr>
      <w:r w:rsidRPr="003E6AC4">
        <w:rPr>
          <w:rFonts w:ascii="Times New Roman" w:hAnsi="Times New Roman" w:cs="Times New Roman"/>
          <w:color w:val="000000"/>
          <w:spacing w:val="-10"/>
          <w:sz w:val="24"/>
          <w:szCs w:val="24"/>
        </w:rPr>
        <w:t xml:space="preserve">             3.20. В случае выявления при проведении контрольного мероприятия </w:t>
      </w:r>
      <w:r w:rsidRPr="003E6AC4">
        <w:rPr>
          <w:rFonts w:ascii="Times New Roman" w:hAnsi="Times New Roman" w:cs="Times New Roman"/>
          <w:color w:val="000000"/>
          <w:sz w:val="24"/>
          <w:szCs w:val="24"/>
        </w:rPr>
        <w:t xml:space="preserve">нарушений </w:t>
      </w:r>
      <w:r w:rsidRPr="003E6AC4">
        <w:rPr>
          <w:rFonts w:ascii="Times New Roman" w:hAnsi="Times New Roman" w:cs="Times New Roman"/>
          <w:color w:val="000000"/>
          <w:spacing w:val="-2"/>
          <w:sz w:val="24"/>
          <w:szCs w:val="24"/>
        </w:rPr>
        <w:t>обязательных</w:t>
      </w:r>
      <w:r w:rsidRPr="003E6AC4">
        <w:rPr>
          <w:rFonts w:ascii="Times New Roman" w:hAnsi="Times New Roman" w:cs="Times New Roman"/>
          <w:color w:val="000000"/>
          <w:spacing w:val="-2"/>
          <w:sz w:val="24"/>
          <w:szCs w:val="24"/>
        </w:rPr>
        <w:tab/>
        <w:t>требований</w:t>
      </w:r>
      <w:r w:rsidRPr="003E6AC4">
        <w:rPr>
          <w:rFonts w:ascii="Times New Roman" w:hAnsi="Times New Roman" w:cs="Times New Roman"/>
          <w:color w:val="000000"/>
          <w:spacing w:val="-2"/>
          <w:sz w:val="24"/>
          <w:szCs w:val="24"/>
        </w:rPr>
        <w:tab/>
      </w:r>
      <w:r w:rsidRPr="003E6AC4">
        <w:rPr>
          <w:rFonts w:ascii="Times New Roman" w:hAnsi="Times New Roman" w:cs="Times New Roman"/>
          <w:color w:val="000000"/>
          <w:spacing w:val="-8"/>
          <w:sz w:val="24"/>
          <w:szCs w:val="24"/>
        </w:rPr>
        <w:t>контролируемым</w:t>
      </w:r>
      <w:r w:rsidRPr="003E6AC4">
        <w:rPr>
          <w:rFonts w:ascii="Times New Roman" w:hAnsi="Times New Roman" w:cs="Times New Roman"/>
          <w:color w:val="000000"/>
          <w:spacing w:val="-8"/>
          <w:sz w:val="24"/>
          <w:szCs w:val="24"/>
        </w:rPr>
        <w:tab/>
      </w:r>
      <w:r w:rsidRPr="003E6AC4">
        <w:rPr>
          <w:rFonts w:ascii="Times New Roman" w:hAnsi="Times New Roman" w:cs="Times New Roman"/>
          <w:color w:val="000000"/>
          <w:sz w:val="24"/>
          <w:szCs w:val="24"/>
        </w:rPr>
        <w:t>лицом</w:t>
      </w:r>
      <w:r w:rsidRPr="003E6AC4">
        <w:rPr>
          <w:rFonts w:ascii="Times New Roman" w:hAnsi="Times New Roman" w:cs="Times New Roman"/>
          <w:color w:val="000000"/>
          <w:spacing w:val="-10"/>
          <w:sz w:val="24"/>
          <w:szCs w:val="24"/>
        </w:rPr>
        <w:t xml:space="preserve"> </w:t>
      </w:r>
      <w:r w:rsidRPr="003E6AC4">
        <w:rPr>
          <w:rFonts w:ascii="Times New Roman" w:hAnsi="Times New Roman" w:cs="Times New Roman"/>
          <w:color w:val="000000"/>
          <w:sz w:val="24"/>
          <w:szCs w:val="24"/>
        </w:rPr>
        <w:t xml:space="preserve">администрация (должностное лицо, уполномоченное осуществлять контроль) в пределах полномочий, предусмотренных законодательством Российской </w:t>
      </w:r>
      <w:r w:rsidRPr="003E6AC4">
        <w:rPr>
          <w:rFonts w:ascii="Times New Roman" w:hAnsi="Times New Roman" w:cs="Times New Roman"/>
          <w:color w:val="000000"/>
          <w:spacing w:val="-6"/>
          <w:sz w:val="24"/>
          <w:szCs w:val="24"/>
        </w:rPr>
        <w:t>Федерации, обязана:</w:t>
      </w:r>
    </w:p>
    <w:p w:rsidR="003E6AC4" w:rsidRPr="003E6AC4" w:rsidRDefault="003E6AC4" w:rsidP="003E6AC4">
      <w:pPr>
        <w:numPr>
          <w:ilvl w:val="0"/>
          <w:numId w:val="17"/>
        </w:numPr>
        <w:tabs>
          <w:tab w:val="decimal" w:pos="1296"/>
        </w:tabs>
        <w:spacing w:before="72" w:after="0" w:line="271" w:lineRule="auto"/>
        <w:ind w:right="-45"/>
        <w:jc w:val="both"/>
        <w:rPr>
          <w:rFonts w:ascii="Times New Roman" w:hAnsi="Times New Roman" w:cs="Times New Roman"/>
          <w:color w:val="000000"/>
          <w:sz w:val="24"/>
          <w:szCs w:val="24"/>
        </w:rPr>
      </w:pPr>
      <w:r w:rsidRPr="003E6AC4">
        <w:rPr>
          <w:rFonts w:ascii="Times New Roman" w:hAnsi="Times New Roman" w:cs="Times New Roman"/>
          <w:color w:val="000000"/>
          <w:sz w:val="24"/>
          <w:szCs w:val="24"/>
        </w:rPr>
        <w:t xml:space="preserve">выдать после оформления акта контрольного мероприятия </w:t>
      </w:r>
      <w:r w:rsidRPr="003E6AC4">
        <w:rPr>
          <w:rFonts w:ascii="Times New Roman" w:hAnsi="Times New Roman" w:cs="Times New Roman"/>
          <w:color w:val="000000"/>
          <w:spacing w:val="-5"/>
          <w:sz w:val="24"/>
          <w:szCs w:val="24"/>
        </w:rPr>
        <w:t xml:space="preserve">контролируемому лицу предписание об устранении выявленных нарушений с </w:t>
      </w:r>
      <w:r w:rsidRPr="003E6AC4">
        <w:rPr>
          <w:rFonts w:ascii="Times New Roman" w:hAnsi="Times New Roman" w:cs="Times New Roman"/>
          <w:color w:val="000000"/>
          <w:spacing w:val="19"/>
          <w:sz w:val="24"/>
          <w:szCs w:val="24"/>
        </w:rPr>
        <w:t xml:space="preserve">указанием разумных сроков их устранения и (или) о проведении </w:t>
      </w:r>
      <w:r w:rsidRPr="003E6AC4">
        <w:rPr>
          <w:rFonts w:ascii="Times New Roman" w:hAnsi="Times New Roman" w:cs="Times New Roman"/>
          <w:color w:val="000000"/>
          <w:spacing w:val="1"/>
          <w:sz w:val="24"/>
          <w:szCs w:val="24"/>
        </w:rPr>
        <w:t>мероприятий по предотвращению причинения вреда (ущерба) охраняемым</w:t>
      </w:r>
      <w:r w:rsidRPr="003E6AC4">
        <w:rPr>
          <w:rFonts w:ascii="Times New Roman" w:hAnsi="Times New Roman" w:cs="Times New Roman"/>
          <w:color w:val="000000"/>
          <w:sz w:val="24"/>
          <w:szCs w:val="24"/>
        </w:rPr>
        <w:t xml:space="preserve"> </w:t>
      </w:r>
      <w:r w:rsidRPr="003E6AC4">
        <w:rPr>
          <w:rFonts w:ascii="Times New Roman" w:hAnsi="Times New Roman" w:cs="Times New Roman"/>
          <w:color w:val="000000"/>
          <w:spacing w:val="-4"/>
          <w:sz w:val="24"/>
          <w:szCs w:val="24"/>
        </w:rPr>
        <w:t>законом ценностям;</w:t>
      </w:r>
    </w:p>
    <w:p w:rsidR="003E6AC4" w:rsidRPr="003E6AC4" w:rsidRDefault="003E6AC4" w:rsidP="003E6AC4">
      <w:pPr>
        <w:numPr>
          <w:ilvl w:val="0"/>
          <w:numId w:val="17"/>
        </w:numPr>
        <w:tabs>
          <w:tab w:val="decimal" w:pos="1296"/>
        </w:tabs>
        <w:spacing w:before="36" w:after="0" w:line="266" w:lineRule="auto"/>
        <w:ind w:right="-45"/>
        <w:jc w:val="both"/>
        <w:rPr>
          <w:rFonts w:ascii="Times New Roman" w:hAnsi="Times New Roman" w:cs="Times New Roman"/>
          <w:color w:val="000000" w:themeColor="text1"/>
          <w:spacing w:val="-7"/>
          <w:sz w:val="24"/>
          <w:szCs w:val="24"/>
        </w:rPr>
      </w:pPr>
      <w:proofErr w:type="gramStart"/>
      <w:r w:rsidRPr="003E6AC4">
        <w:rPr>
          <w:rFonts w:ascii="Times New Roman" w:hAnsi="Times New Roman" w:cs="Times New Roman"/>
          <w:color w:val="000000"/>
          <w:spacing w:val="-7"/>
          <w:sz w:val="24"/>
          <w:szCs w:val="24"/>
        </w:rPr>
        <w:t xml:space="preserve">незамедлительно принять предусмотренные законодательством </w:t>
      </w:r>
      <w:r w:rsidRPr="003E6AC4">
        <w:rPr>
          <w:rFonts w:ascii="Times New Roman" w:hAnsi="Times New Roman" w:cs="Times New Roman"/>
          <w:color w:val="000000"/>
          <w:spacing w:val="-1"/>
          <w:sz w:val="24"/>
          <w:szCs w:val="24"/>
        </w:rPr>
        <w:t xml:space="preserve">Российской Федерации меры по недопущению причинения вреда (ущерба) </w:t>
      </w:r>
      <w:r w:rsidRPr="003E6AC4">
        <w:rPr>
          <w:rFonts w:ascii="Times New Roman" w:hAnsi="Times New Roman" w:cs="Times New Roman"/>
          <w:color w:val="000000"/>
          <w:spacing w:val="5"/>
          <w:sz w:val="24"/>
          <w:szCs w:val="24"/>
        </w:rPr>
        <w:t xml:space="preserve">охраняемым законом ценностям или прекращению его причинения </w:t>
      </w:r>
      <w:r w:rsidRPr="003E6AC4">
        <w:rPr>
          <w:rFonts w:ascii="Times New Roman" w:hAnsi="Times New Roman" w:cs="Times New Roman"/>
          <w:color w:val="000000"/>
          <w:spacing w:val="5"/>
          <w:w w:val="120"/>
          <w:sz w:val="24"/>
          <w:szCs w:val="24"/>
        </w:rPr>
        <w:t xml:space="preserve">и по </w:t>
      </w:r>
      <w:r w:rsidRPr="003E6AC4">
        <w:rPr>
          <w:rFonts w:ascii="Times New Roman" w:hAnsi="Times New Roman" w:cs="Times New Roman"/>
          <w:color w:val="000000"/>
          <w:spacing w:val="-1"/>
          <w:sz w:val="24"/>
          <w:szCs w:val="24"/>
        </w:rPr>
        <w:t xml:space="preserve">доведению до сведения граждан, организаций любым доступным способом </w:t>
      </w:r>
      <w:r w:rsidRPr="003E6AC4">
        <w:rPr>
          <w:rFonts w:ascii="Times New Roman" w:hAnsi="Times New Roman" w:cs="Times New Roman"/>
          <w:color w:val="000000"/>
          <w:spacing w:val="6"/>
          <w:sz w:val="24"/>
          <w:szCs w:val="24"/>
        </w:rPr>
        <w:t>информации о наличии угрозы причинения вреда (ущерба) охраняемым законом ценностям или прекращению его причинения и по доведению до сведения граждан, организации любым доступным способом информации о наличии угрозы причинения вреда (ущерба</w:t>
      </w:r>
      <w:proofErr w:type="gramEnd"/>
      <w:r w:rsidRPr="003E6AC4">
        <w:rPr>
          <w:rFonts w:ascii="Times New Roman" w:hAnsi="Times New Roman" w:cs="Times New Roman"/>
          <w:color w:val="000000"/>
          <w:spacing w:val="6"/>
          <w:sz w:val="24"/>
          <w:szCs w:val="24"/>
        </w:rPr>
        <w:t xml:space="preserve">) </w:t>
      </w:r>
      <w:proofErr w:type="gramStart"/>
      <w:r w:rsidRPr="003E6AC4">
        <w:rPr>
          <w:rFonts w:ascii="Times New Roman" w:hAnsi="Times New Roman" w:cs="Times New Roman"/>
          <w:color w:val="000000"/>
          <w:spacing w:val="6"/>
          <w:sz w:val="24"/>
          <w:szCs w:val="24"/>
        </w:rPr>
        <w:t xml:space="preserve">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w:t>
      </w:r>
      <w:r w:rsidRPr="003E6AC4">
        <w:rPr>
          <w:rFonts w:ascii="Times New Roman" w:hAnsi="Times New Roman" w:cs="Times New Roman"/>
          <w:color w:val="000000" w:themeColor="text1"/>
          <w:spacing w:val="6"/>
          <w:sz w:val="24"/>
          <w:szCs w:val="24"/>
        </w:rPr>
        <w:t>что такой вред (ущерб) причинен;</w:t>
      </w:r>
      <w:proofErr w:type="gramEnd"/>
    </w:p>
    <w:p w:rsidR="003E6AC4" w:rsidRPr="003E6AC4" w:rsidRDefault="003E6AC4" w:rsidP="003E6AC4">
      <w:pPr>
        <w:numPr>
          <w:ilvl w:val="0"/>
          <w:numId w:val="17"/>
        </w:numPr>
        <w:tabs>
          <w:tab w:val="decimal" w:pos="1296"/>
        </w:tabs>
        <w:spacing w:before="36" w:after="0" w:line="266" w:lineRule="auto"/>
        <w:ind w:right="-45"/>
        <w:jc w:val="both"/>
        <w:rPr>
          <w:rFonts w:ascii="Times New Roman" w:hAnsi="Times New Roman" w:cs="Times New Roman"/>
          <w:color w:val="000000" w:themeColor="text1"/>
          <w:spacing w:val="-7"/>
          <w:sz w:val="24"/>
          <w:szCs w:val="24"/>
        </w:rPr>
      </w:pPr>
      <w:r w:rsidRPr="003E6AC4">
        <w:rPr>
          <w:rFonts w:ascii="Times New Roman" w:hAnsi="Times New Roman" w:cs="Times New Roman"/>
          <w:color w:val="000000" w:themeColor="text1"/>
          <w:spacing w:val="-2"/>
          <w:sz w:val="24"/>
        </w:rPr>
        <w:lastRenderedPageBreak/>
        <w:t xml:space="preserve">при выявлении в ходе контрольного мероприятия признаков </w:t>
      </w:r>
      <w:r w:rsidRPr="003E6AC4">
        <w:rPr>
          <w:rFonts w:ascii="Times New Roman" w:hAnsi="Times New Roman" w:cs="Times New Roman"/>
          <w:color w:val="000000" w:themeColor="text1"/>
          <w:spacing w:val="-8"/>
          <w:sz w:val="24"/>
        </w:rPr>
        <w:t xml:space="preserve">преступления </w:t>
      </w:r>
      <w:r w:rsidRPr="003E6AC4">
        <w:rPr>
          <w:rFonts w:ascii="Times New Roman" w:hAnsi="Times New Roman" w:cs="Times New Roman"/>
          <w:color w:val="000000" w:themeColor="text1"/>
          <w:sz w:val="24"/>
        </w:rPr>
        <w:t>или</w:t>
      </w:r>
      <w:r w:rsidRPr="003E6AC4">
        <w:rPr>
          <w:rFonts w:ascii="Times New Roman" w:hAnsi="Times New Roman" w:cs="Times New Roman"/>
          <w:color w:val="000000" w:themeColor="text1"/>
          <w:sz w:val="24"/>
        </w:rPr>
        <w:tab/>
        <w:t xml:space="preserve">административного правонарушения направить </w:t>
      </w:r>
      <w:r w:rsidRPr="003E6AC4">
        <w:rPr>
          <w:rFonts w:ascii="Times New Roman" w:hAnsi="Times New Roman" w:cs="Times New Roman"/>
          <w:color w:val="000000" w:themeColor="text1"/>
          <w:spacing w:val="7"/>
          <w:sz w:val="24"/>
        </w:rPr>
        <w:t xml:space="preserve">соответствующую информацию в государственный орган в соответствии со </w:t>
      </w:r>
      <w:r w:rsidRPr="003E6AC4">
        <w:rPr>
          <w:rFonts w:ascii="Times New Roman" w:hAnsi="Times New Roman" w:cs="Times New Roman"/>
          <w:color w:val="000000" w:themeColor="text1"/>
          <w:spacing w:val="5"/>
          <w:sz w:val="24"/>
        </w:rPr>
        <w:t xml:space="preserve">своей компетенцией или при наличии соответствующих полномочий принять </w:t>
      </w:r>
      <w:r w:rsidRPr="003E6AC4">
        <w:rPr>
          <w:rFonts w:ascii="Times New Roman" w:hAnsi="Times New Roman" w:cs="Times New Roman"/>
          <w:color w:val="000000" w:themeColor="text1"/>
          <w:spacing w:val="18"/>
          <w:sz w:val="24"/>
        </w:rPr>
        <w:t xml:space="preserve">меры по привлечению виновных лиц к установленной законом </w:t>
      </w:r>
      <w:r w:rsidRPr="003E6AC4">
        <w:rPr>
          <w:rFonts w:ascii="Times New Roman" w:hAnsi="Times New Roman" w:cs="Times New Roman"/>
          <w:color w:val="000000" w:themeColor="text1"/>
          <w:spacing w:val="-8"/>
          <w:sz w:val="24"/>
        </w:rPr>
        <w:t>ответственности;</w:t>
      </w:r>
    </w:p>
    <w:p w:rsidR="003E6AC4" w:rsidRPr="003E6AC4" w:rsidRDefault="003E6AC4" w:rsidP="003E6AC4">
      <w:pPr>
        <w:numPr>
          <w:ilvl w:val="0"/>
          <w:numId w:val="17"/>
        </w:numPr>
        <w:tabs>
          <w:tab w:val="decimal" w:pos="1296"/>
        </w:tabs>
        <w:spacing w:before="36" w:after="0" w:line="266" w:lineRule="auto"/>
        <w:ind w:right="-45"/>
        <w:jc w:val="both"/>
        <w:rPr>
          <w:rFonts w:ascii="Times New Roman" w:hAnsi="Times New Roman" w:cs="Times New Roman"/>
          <w:color w:val="000000" w:themeColor="text1"/>
          <w:spacing w:val="-7"/>
          <w:sz w:val="24"/>
          <w:szCs w:val="24"/>
        </w:rPr>
      </w:pPr>
      <w:proofErr w:type="gramStart"/>
      <w:r w:rsidRPr="003E6AC4">
        <w:rPr>
          <w:rFonts w:ascii="Times New Roman" w:hAnsi="Times New Roman" w:cs="Times New Roman"/>
          <w:color w:val="000000" w:themeColor="text1"/>
          <w:spacing w:val="3"/>
          <w:sz w:val="24"/>
        </w:rPr>
        <w:t xml:space="preserve">принять меры по осуществлению контроля за устранением </w:t>
      </w:r>
      <w:r w:rsidRPr="003E6AC4">
        <w:rPr>
          <w:rFonts w:ascii="Times New Roman" w:hAnsi="Times New Roman" w:cs="Times New Roman"/>
          <w:color w:val="000000" w:themeColor="text1"/>
          <w:spacing w:val="21"/>
          <w:sz w:val="24"/>
        </w:rPr>
        <w:t xml:space="preserve">выявленных нарушений обязательных требований, предупреждению </w:t>
      </w:r>
      <w:r w:rsidRPr="003E6AC4">
        <w:rPr>
          <w:rFonts w:ascii="Times New Roman" w:hAnsi="Times New Roman" w:cs="Times New Roman"/>
          <w:color w:val="000000" w:themeColor="text1"/>
          <w:spacing w:val="22"/>
          <w:sz w:val="24"/>
        </w:rPr>
        <w:t xml:space="preserve">нарушений обязательных требований, предотвращению возможного </w:t>
      </w:r>
      <w:r w:rsidRPr="003E6AC4">
        <w:rPr>
          <w:rFonts w:ascii="Times New Roman" w:hAnsi="Times New Roman" w:cs="Times New Roman"/>
          <w:color w:val="000000" w:themeColor="text1"/>
          <w:spacing w:val="28"/>
          <w:sz w:val="24"/>
        </w:rPr>
        <w:t xml:space="preserve">причинения вреда (ущерба) охраняемым законом ценностям, при </w:t>
      </w:r>
      <w:r w:rsidRPr="003E6AC4">
        <w:rPr>
          <w:rFonts w:ascii="Times New Roman" w:hAnsi="Times New Roman" w:cs="Times New Roman"/>
          <w:color w:val="000000" w:themeColor="text1"/>
          <w:spacing w:val="1"/>
          <w:sz w:val="24"/>
        </w:rPr>
        <w:t xml:space="preserve">неисполнении предписания в установленные сроки принять меры по </w:t>
      </w:r>
      <w:r w:rsidRPr="003E6AC4">
        <w:rPr>
          <w:rFonts w:ascii="Times New Roman" w:hAnsi="Times New Roman" w:cs="Times New Roman"/>
          <w:color w:val="000000" w:themeColor="text1"/>
          <w:spacing w:val="-11"/>
          <w:sz w:val="24"/>
        </w:rPr>
        <w:t xml:space="preserve">обеспечению его исполнения вплоть до обращения в суд с требованием о принудительном исполнении предписания, если такая мера предусмотрена </w:t>
      </w:r>
      <w:r w:rsidRPr="003E6AC4">
        <w:rPr>
          <w:rFonts w:ascii="Times New Roman" w:hAnsi="Times New Roman" w:cs="Times New Roman"/>
          <w:color w:val="000000" w:themeColor="text1"/>
          <w:spacing w:val="-6"/>
          <w:sz w:val="24"/>
        </w:rPr>
        <w:t>законодательством;</w:t>
      </w:r>
      <w:proofErr w:type="gramEnd"/>
    </w:p>
    <w:p w:rsidR="003E6AC4" w:rsidRPr="003E6AC4" w:rsidRDefault="003E6AC4" w:rsidP="003E6AC4">
      <w:pPr>
        <w:numPr>
          <w:ilvl w:val="0"/>
          <w:numId w:val="17"/>
        </w:numPr>
        <w:tabs>
          <w:tab w:val="decimal" w:pos="1296"/>
        </w:tabs>
        <w:spacing w:before="36" w:after="0" w:line="266" w:lineRule="auto"/>
        <w:ind w:right="-45"/>
        <w:jc w:val="both"/>
        <w:rPr>
          <w:rFonts w:ascii="Times New Roman" w:hAnsi="Times New Roman" w:cs="Times New Roman"/>
          <w:color w:val="000000" w:themeColor="text1"/>
          <w:spacing w:val="-7"/>
          <w:sz w:val="24"/>
          <w:szCs w:val="24"/>
        </w:rPr>
      </w:pPr>
      <w:r w:rsidRPr="003E6AC4">
        <w:rPr>
          <w:rFonts w:ascii="Times New Roman" w:hAnsi="Times New Roman" w:cs="Times New Roman"/>
          <w:color w:val="000000" w:themeColor="text1"/>
          <w:spacing w:val="17"/>
          <w:sz w:val="24"/>
        </w:rPr>
        <w:t xml:space="preserve">рассмотреть вопрос о выдаче рекомендаций по соблюдению </w:t>
      </w:r>
      <w:r w:rsidRPr="003E6AC4">
        <w:rPr>
          <w:rFonts w:ascii="Times New Roman" w:hAnsi="Times New Roman" w:cs="Times New Roman"/>
          <w:color w:val="000000" w:themeColor="text1"/>
          <w:spacing w:val="5"/>
          <w:sz w:val="24"/>
        </w:rPr>
        <w:t xml:space="preserve">обязательных требований, проведении иных мероприятий, направленных на </w:t>
      </w:r>
      <w:r w:rsidRPr="003E6AC4">
        <w:rPr>
          <w:rFonts w:ascii="Times New Roman" w:hAnsi="Times New Roman" w:cs="Times New Roman"/>
          <w:color w:val="000000" w:themeColor="text1"/>
          <w:spacing w:val="15"/>
          <w:sz w:val="24"/>
        </w:rPr>
        <w:t xml:space="preserve">профилактику рисков причинения вреда (ущерба) охраняемым законом </w:t>
      </w:r>
      <w:r w:rsidRPr="003E6AC4">
        <w:rPr>
          <w:rFonts w:ascii="Times New Roman" w:hAnsi="Times New Roman" w:cs="Times New Roman"/>
          <w:color w:val="000000" w:themeColor="text1"/>
          <w:spacing w:val="-2"/>
          <w:sz w:val="24"/>
        </w:rPr>
        <w:t>ценностям.</w:t>
      </w:r>
    </w:p>
    <w:p w:rsidR="003E6AC4" w:rsidRPr="003E6AC4" w:rsidRDefault="003E6AC4" w:rsidP="003E6AC4">
      <w:pPr>
        <w:tabs>
          <w:tab w:val="right" w:pos="9356"/>
        </w:tabs>
        <w:spacing w:after="0" w:line="283" w:lineRule="auto"/>
        <w:ind w:left="720"/>
        <w:jc w:val="both"/>
        <w:rPr>
          <w:rFonts w:ascii="Times New Roman" w:hAnsi="Times New Roman" w:cs="Times New Roman"/>
          <w:color w:val="000000" w:themeColor="text1"/>
          <w:spacing w:val="32"/>
          <w:sz w:val="24"/>
        </w:rPr>
      </w:pPr>
      <w:r w:rsidRPr="003E6AC4">
        <w:rPr>
          <w:rFonts w:ascii="Times New Roman" w:hAnsi="Times New Roman" w:cs="Times New Roman"/>
          <w:color w:val="000000" w:themeColor="text1"/>
          <w:spacing w:val="32"/>
          <w:sz w:val="24"/>
        </w:rPr>
        <w:t xml:space="preserve">     3.21. Должностные лица, осуществляющие контроль, </w:t>
      </w:r>
      <w:proofErr w:type="gramStart"/>
      <w:r w:rsidRPr="003E6AC4">
        <w:rPr>
          <w:rFonts w:ascii="Times New Roman" w:hAnsi="Times New Roman" w:cs="Times New Roman"/>
          <w:color w:val="000000" w:themeColor="text1"/>
          <w:sz w:val="24"/>
        </w:rPr>
        <w:t>при</w:t>
      </w:r>
      <w:proofErr w:type="gramEnd"/>
    </w:p>
    <w:p w:rsidR="003E6AC4" w:rsidRPr="003E6AC4" w:rsidRDefault="003E6AC4" w:rsidP="003E6AC4">
      <w:pPr>
        <w:spacing w:after="0"/>
        <w:jc w:val="both"/>
        <w:rPr>
          <w:rFonts w:ascii="Times New Roman" w:hAnsi="Times New Roman" w:cs="Times New Roman"/>
          <w:color w:val="000000" w:themeColor="text1"/>
          <w:spacing w:val="16"/>
          <w:sz w:val="24"/>
        </w:rPr>
      </w:pPr>
      <w:proofErr w:type="gramStart"/>
      <w:r w:rsidRPr="003E6AC4">
        <w:rPr>
          <w:rFonts w:ascii="Times New Roman" w:hAnsi="Times New Roman" w:cs="Times New Roman"/>
          <w:color w:val="000000" w:themeColor="text1"/>
          <w:spacing w:val="16"/>
          <w:sz w:val="24"/>
        </w:rPr>
        <w:t xml:space="preserve">осуществлении контроля в сфере благоустройства взаимодействуют в </w:t>
      </w:r>
      <w:r w:rsidRPr="003E6AC4">
        <w:rPr>
          <w:rFonts w:ascii="Times New Roman" w:hAnsi="Times New Roman" w:cs="Times New Roman"/>
          <w:color w:val="000000" w:themeColor="text1"/>
          <w:spacing w:val="7"/>
          <w:sz w:val="24"/>
        </w:rPr>
        <w:t xml:space="preserve">установленном порядке с федеральными органами исполнительной власти и </w:t>
      </w:r>
      <w:r w:rsidRPr="003E6AC4">
        <w:rPr>
          <w:rFonts w:ascii="Times New Roman" w:hAnsi="Times New Roman" w:cs="Times New Roman"/>
          <w:color w:val="000000" w:themeColor="text1"/>
          <w:spacing w:val="10"/>
          <w:sz w:val="24"/>
        </w:rPr>
        <w:t xml:space="preserve">их территориальными органами, с органами исполнительной власти </w:t>
      </w:r>
      <w:proofErr w:type="spellStart"/>
      <w:r w:rsidRPr="003E6AC4">
        <w:rPr>
          <w:rFonts w:ascii="Times New Roman" w:hAnsi="Times New Roman" w:cs="Times New Roman"/>
          <w:color w:val="000000" w:themeColor="text1"/>
          <w:spacing w:val="10"/>
          <w:sz w:val="24"/>
        </w:rPr>
        <w:t>РСО</w:t>
      </w:r>
      <w:r w:rsidRPr="003E6AC4">
        <w:rPr>
          <w:rFonts w:ascii="Times New Roman" w:hAnsi="Times New Roman" w:cs="Times New Roman"/>
          <w:color w:val="000000" w:themeColor="text1"/>
          <w:spacing w:val="10"/>
          <w:sz w:val="24"/>
        </w:rPr>
        <w:softHyphen/>
      </w:r>
      <w:r w:rsidRPr="003E6AC4">
        <w:rPr>
          <w:rFonts w:ascii="Times New Roman" w:hAnsi="Times New Roman" w:cs="Times New Roman"/>
          <w:color w:val="000000" w:themeColor="text1"/>
          <w:spacing w:val="22"/>
          <w:sz w:val="24"/>
        </w:rPr>
        <w:t>Алания</w:t>
      </w:r>
      <w:proofErr w:type="spellEnd"/>
      <w:r w:rsidRPr="003E6AC4">
        <w:rPr>
          <w:rFonts w:ascii="Times New Roman" w:hAnsi="Times New Roman" w:cs="Times New Roman"/>
          <w:color w:val="000000" w:themeColor="text1"/>
          <w:spacing w:val="22"/>
          <w:sz w:val="24"/>
        </w:rPr>
        <w:t xml:space="preserve">, органами местного самоуправления, правоохранительными </w:t>
      </w:r>
      <w:r w:rsidRPr="003E6AC4">
        <w:rPr>
          <w:rFonts w:ascii="Times New Roman" w:hAnsi="Times New Roman" w:cs="Times New Roman"/>
          <w:color w:val="000000" w:themeColor="text1"/>
          <w:spacing w:val="6"/>
          <w:sz w:val="24"/>
        </w:rPr>
        <w:t>органами, организациями и гражданами.</w:t>
      </w:r>
      <w:proofErr w:type="gramEnd"/>
    </w:p>
    <w:p w:rsidR="003E6AC4" w:rsidRPr="003E6AC4" w:rsidRDefault="003E6AC4" w:rsidP="003E6AC4">
      <w:pPr>
        <w:spacing w:before="36" w:after="0" w:line="302" w:lineRule="auto"/>
        <w:ind w:firstLine="720"/>
        <w:jc w:val="both"/>
        <w:rPr>
          <w:rFonts w:ascii="Times New Roman" w:hAnsi="Times New Roman" w:cs="Times New Roman"/>
          <w:color w:val="000000" w:themeColor="text1"/>
          <w:spacing w:val="-11"/>
          <w:sz w:val="24"/>
        </w:rPr>
      </w:pPr>
      <w:r w:rsidRPr="003E6AC4">
        <w:rPr>
          <w:rFonts w:ascii="Times New Roman" w:hAnsi="Times New Roman" w:cs="Times New Roman"/>
          <w:color w:val="000000" w:themeColor="text1"/>
          <w:spacing w:val="-11"/>
          <w:sz w:val="24"/>
        </w:rPr>
        <w:t xml:space="preserve">В случае выявления в ходе проведения контрольного мероприятия в </w:t>
      </w:r>
      <w:r w:rsidRPr="003E6AC4">
        <w:rPr>
          <w:rFonts w:ascii="Times New Roman" w:hAnsi="Times New Roman" w:cs="Times New Roman"/>
          <w:color w:val="000000" w:themeColor="text1"/>
          <w:spacing w:val="-1"/>
          <w:sz w:val="24"/>
        </w:rPr>
        <w:t xml:space="preserve">рамках осуществления контроля в сфере благоустройства нарушения </w:t>
      </w:r>
      <w:r w:rsidRPr="003E6AC4">
        <w:rPr>
          <w:rFonts w:ascii="Times New Roman" w:hAnsi="Times New Roman" w:cs="Times New Roman"/>
          <w:color w:val="000000" w:themeColor="text1"/>
          <w:spacing w:val="-11"/>
          <w:sz w:val="24"/>
        </w:rPr>
        <w:t xml:space="preserve">требований законодательства, за которое законодательством Российской </w:t>
      </w:r>
      <w:r w:rsidRPr="003E6AC4">
        <w:rPr>
          <w:rFonts w:ascii="Times New Roman" w:hAnsi="Times New Roman" w:cs="Times New Roman"/>
          <w:color w:val="000000" w:themeColor="text1"/>
          <w:spacing w:val="3"/>
          <w:sz w:val="24"/>
        </w:rPr>
        <w:t xml:space="preserve">Федерации предусмотрена административная и иная ответственность, в акте </w:t>
      </w:r>
      <w:r w:rsidRPr="003E6AC4">
        <w:rPr>
          <w:rFonts w:ascii="Times New Roman" w:hAnsi="Times New Roman" w:cs="Times New Roman"/>
          <w:color w:val="000000" w:themeColor="text1"/>
          <w:spacing w:val="-9"/>
          <w:sz w:val="24"/>
        </w:rPr>
        <w:t xml:space="preserve">контрольного мероприятия указывается информация о наличии признаков </w:t>
      </w:r>
      <w:r w:rsidRPr="003E6AC4">
        <w:rPr>
          <w:rFonts w:ascii="Times New Roman" w:hAnsi="Times New Roman" w:cs="Times New Roman"/>
          <w:color w:val="000000" w:themeColor="text1"/>
          <w:spacing w:val="4"/>
          <w:sz w:val="24"/>
        </w:rPr>
        <w:t xml:space="preserve">выявленного нарушения. Должностные лица, уполномоченные осуществлять </w:t>
      </w:r>
      <w:r w:rsidRPr="003E6AC4">
        <w:rPr>
          <w:rFonts w:ascii="Times New Roman" w:hAnsi="Times New Roman" w:cs="Times New Roman"/>
          <w:color w:val="000000" w:themeColor="text1"/>
          <w:sz w:val="24"/>
        </w:rPr>
        <w:t xml:space="preserve">контроль, направляют копию указанного акта в орган власти, </w:t>
      </w:r>
      <w:r w:rsidRPr="003E6AC4">
        <w:rPr>
          <w:rFonts w:ascii="Times New Roman" w:hAnsi="Times New Roman" w:cs="Times New Roman"/>
          <w:color w:val="000000" w:themeColor="text1"/>
          <w:spacing w:val="7"/>
          <w:sz w:val="24"/>
        </w:rPr>
        <w:t>уполномоченный на привлечение к соответствующей ответственности.</w:t>
      </w:r>
    </w:p>
    <w:p w:rsidR="003E6AC4" w:rsidRPr="003E6AC4" w:rsidRDefault="003E6AC4" w:rsidP="003E6AC4">
      <w:pPr>
        <w:spacing w:before="324" w:after="0" w:line="290" w:lineRule="auto"/>
        <w:jc w:val="center"/>
        <w:rPr>
          <w:rFonts w:ascii="Times New Roman" w:hAnsi="Times New Roman" w:cs="Times New Roman"/>
          <w:b/>
          <w:color w:val="000000" w:themeColor="text1"/>
          <w:spacing w:val="13"/>
          <w:sz w:val="24"/>
        </w:rPr>
      </w:pPr>
      <w:r w:rsidRPr="003E6AC4">
        <w:rPr>
          <w:rFonts w:ascii="Times New Roman" w:hAnsi="Times New Roman" w:cs="Times New Roman"/>
          <w:b/>
          <w:color w:val="000000" w:themeColor="text1"/>
          <w:spacing w:val="13"/>
          <w:sz w:val="24"/>
        </w:rPr>
        <w:t xml:space="preserve">4. Обжалование решений администрации, действий (бездействии) </w:t>
      </w:r>
      <w:r w:rsidRPr="003E6AC4">
        <w:rPr>
          <w:rFonts w:ascii="Times New Roman" w:hAnsi="Times New Roman" w:cs="Times New Roman"/>
          <w:b/>
          <w:color w:val="000000" w:themeColor="text1"/>
          <w:spacing w:val="13"/>
          <w:sz w:val="24"/>
        </w:rPr>
        <w:br/>
      </w:r>
      <w:r w:rsidRPr="003E6AC4">
        <w:rPr>
          <w:rFonts w:ascii="Times New Roman" w:hAnsi="Times New Roman" w:cs="Times New Roman"/>
          <w:b/>
          <w:color w:val="000000" w:themeColor="text1"/>
          <w:spacing w:val="15"/>
          <w:sz w:val="24"/>
        </w:rPr>
        <w:t xml:space="preserve">должностных лиц, уполномоченных осуществлять контроль в сфере </w:t>
      </w:r>
      <w:r w:rsidRPr="003E6AC4">
        <w:rPr>
          <w:rFonts w:ascii="Times New Roman" w:hAnsi="Times New Roman" w:cs="Times New Roman"/>
          <w:b/>
          <w:color w:val="000000" w:themeColor="text1"/>
          <w:spacing w:val="15"/>
          <w:sz w:val="24"/>
        </w:rPr>
        <w:br/>
      </w:r>
      <w:r w:rsidRPr="003E6AC4">
        <w:rPr>
          <w:rFonts w:ascii="Times New Roman" w:hAnsi="Times New Roman" w:cs="Times New Roman"/>
          <w:b/>
          <w:color w:val="000000" w:themeColor="text1"/>
          <w:sz w:val="24"/>
        </w:rPr>
        <w:t>благоустройства</w:t>
      </w:r>
    </w:p>
    <w:p w:rsidR="003E6AC4" w:rsidRPr="003E6AC4" w:rsidRDefault="003E6AC4" w:rsidP="003E6AC4">
      <w:pPr>
        <w:spacing w:after="0" w:line="283" w:lineRule="auto"/>
        <w:ind w:firstLine="648"/>
        <w:jc w:val="both"/>
        <w:rPr>
          <w:rFonts w:ascii="Times New Roman" w:hAnsi="Times New Roman" w:cs="Times New Roman"/>
          <w:color w:val="000000" w:themeColor="text1"/>
          <w:spacing w:val="6"/>
          <w:sz w:val="24"/>
        </w:rPr>
      </w:pPr>
      <w:r w:rsidRPr="003E6AC4">
        <w:rPr>
          <w:rFonts w:ascii="Times New Roman" w:hAnsi="Times New Roman" w:cs="Times New Roman"/>
          <w:color w:val="000000" w:themeColor="text1"/>
          <w:spacing w:val="12"/>
          <w:sz w:val="24"/>
        </w:rPr>
        <w:t xml:space="preserve">4.1. Решения администрации, действия (бездействие) должностных </w:t>
      </w:r>
      <w:r w:rsidRPr="003E6AC4">
        <w:rPr>
          <w:rFonts w:ascii="Times New Roman" w:hAnsi="Times New Roman" w:cs="Times New Roman"/>
          <w:color w:val="000000" w:themeColor="text1"/>
          <w:spacing w:val="13"/>
          <w:sz w:val="24"/>
        </w:rPr>
        <w:t xml:space="preserve">лиц, уполномоченных осуществлять контроль в сфере благоустройства, </w:t>
      </w:r>
      <w:r w:rsidRPr="003E6AC4">
        <w:rPr>
          <w:rFonts w:ascii="Times New Roman" w:hAnsi="Times New Roman" w:cs="Times New Roman"/>
          <w:color w:val="000000" w:themeColor="text1"/>
          <w:spacing w:val="9"/>
          <w:sz w:val="24"/>
        </w:rPr>
        <w:t xml:space="preserve">могут быть обжалованы в порядке, установленном главой 9 Федерального </w:t>
      </w:r>
      <w:r w:rsidRPr="003E6AC4">
        <w:rPr>
          <w:rFonts w:ascii="Times New Roman" w:hAnsi="Times New Roman" w:cs="Times New Roman"/>
          <w:color w:val="000000" w:themeColor="text1"/>
          <w:spacing w:val="17"/>
          <w:sz w:val="24"/>
        </w:rPr>
        <w:t xml:space="preserve">закона от 31 июля 2020 года N2 248-ФЗ «О государственном контроле </w:t>
      </w:r>
      <w:r w:rsidRPr="003E6AC4">
        <w:rPr>
          <w:rFonts w:ascii="Times New Roman" w:hAnsi="Times New Roman" w:cs="Times New Roman"/>
          <w:color w:val="000000" w:themeColor="text1"/>
          <w:spacing w:val="6"/>
          <w:sz w:val="24"/>
        </w:rPr>
        <w:t xml:space="preserve">(надзоре) и муниципальном контроле в Российской Федерации». </w:t>
      </w:r>
    </w:p>
    <w:p w:rsidR="003E6AC4" w:rsidRPr="003E6AC4" w:rsidRDefault="003E6AC4" w:rsidP="003E6AC4">
      <w:pPr>
        <w:spacing w:after="0" w:line="283" w:lineRule="auto"/>
        <w:ind w:firstLine="648"/>
        <w:jc w:val="both"/>
        <w:rPr>
          <w:rFonts w:ascii="Times New Roman" w:hAnsi="Times New Roman" w:cs="Times New Roman"/>
          <w:color w:val="000000" w:themeColor="text1"/>
          <w:spacing w:val="-9"/>
          <w:sz w:val="24"/>
          <w:szCs w:val="24"/>
        </w:rPr>
      </w:pPr>
      <w:r w:rsidRPr="003E6AC4">
        <w:rPr>
          <w:rFonts w:ascii="Times New Roman" w:hAnsi="Times New Roman" w:cs="Times New Roman"/>
          <w:color w:val="000000" w:themeColor="text1"/>
          <w:spacing w:val="-9"/>
          <w:sz w:val="24"/>
          <w:szCs w:val="24"/>
        </w:rPr>
        <w:t xml:space="preserve">4.2. Контролируемые лица, права и законные интересы которых, по их </w:t>
      </w:r>
      <w:r w:rsidRPr="003E6AC4">
        <w:rPr>
          <w:rFonts w:ascii="Times New Roman" w:hAnsi="Times New Roman" w:cs="Times New Roman"/>
          <w:color w:val="000000" w:themeColor="text1"/>
          <w:spacing w:val="-6"/>
          <w:sz w:val="24"/>
          <w:szCs w:val="24"/>
        </w:rPr>
        <w:t xml:space="preserve">мнению, были непосредственно нарушены в рамках осуществления контроля </w:t>
      </w:r>
      <w:r w:rsidRPr="003E6AC4">
        <w:rPr>
          <w:rFonts w:ascii="Times New Roman" w:hAnsi="Times New Roman" w:cs="Times New Roman"/>
          <w:color w:val="000000" w:themeColor="text1"/>
          <w:spacing w:val="8"/>
          <w:sz w:val="24"/>
          <w:szCs w:val="24"/>
        </w:rPr>
        <w:t>в сфере благоустройства, имеют право на досудебное обжалование:</w:t>
      </w:r>
    </w:p>
    <w:p w:rsidR="003E6AC4" w:rsidRPr="003E6AC4" w:rsidRDefault="003E6AC4" w:rsidP="003E6AC4">
      <w:pPr>
        <w:numPr>
          <w:ilvl w:val="0"/>
          <w:numId w:val="18"/>
        </w:numPr>
        <w:tabs>
          <w:tab w:val="decimal" w:pos="1080"/>
        </w:tabs>
        <w:spacing w:after="0" w:line="264" w:lineRule="auto"/>
        <w:rPr>
          <w:rFonts w:ascii="Times New Roman" w:hAnsi="Times New Roman" w:cs="Times New Roman"/>
          <w:color w:val="000000" w:themeColor="text1"/>
          <w:spacing w:val="14"/>
          <w:sz w:val="24"/>
          <w:szCs w:val="24"/>
        </w:rPr>
      </w:pPr>
      <w:r w:rsidRPr="003E6AC4">
        <w:rPr>
          <w:rFonts w:ascii="Times New Roman" w:hAnsi="Times New Roman" w:cs="Times New Roman"/>
          <w:color w:val="000000" w:themeColor="text1"/>
          <w:spacing w:val="14"/>
          <w:sz w:val="24"/>
          <w:szCs w:val="24"/>
        </w:rPr>
        <w:t>решений о проведении контрольных мероприятий;</w:t>
      </w:r>
    </w:p>
    <w:p w:rsidR="003E6AC4" w:rsidRPr="003E6AC4" w:rsidRDefault="003E6AC4" w:rsidP="003E6AC4">
      <w:pPr>
        <w:numPr>
          <w:ilvl w:val="0"/>
          <w:numId w:val="18"/>
        </w:numPr>
        <w:tabs>
          <w:tab w:val="decimal" w:pos="1224"/>
        </w:tabs>
        <w:spacing w:after="0" w:line="360" w:lineRule="auto"/>
        <w:ind w:left="792"/>
        <w:rPr>
          <w:rFonts w:ascii="Times New Roman" w:hAnsi="Times New Roman" w:cs="Times New Roman"/>
          <w:color w:val="000000" w:themeColor="text1"/>
          <w:spacing w:val="-1"/>
          <w:sz w:val="24"/>
          <w:szCs w:val="24"/>
        </w:rPr>
      </w:pPr>
      <w:r w:rsidRPr="003E6AC4">
        <w:rPr>
          <w:rFonts w:ascii="Times New Roman" w:hAnsi="Times New Roman" w:cs="Times New Roman"/>
          <w:color w:val="000000" w:themeColor="text1"/>
          <w:spacing w:val="-1"/>
          <w:sz w:val="24"/>
          <w:szCs w:val="24"/>
        </w:rPr>
        <w:t>актов контрольных мероприятий, предписаний об устранении</w:t>
      </w:r>
    </w:p>
    <w:p w:rsidR="003E6AC4" w:rsidRPr="003E6AC4" w:rsidRDefault="003E6AC4" w:rsidP="003E6AC4">
      <w:pPr>
        <w:spacing w:after="0" w:line="240" w:lineRule="auto"/>
        <w:rPr>
          <w:rFonts w:ascii="Times New Roman" w:hAnsi="Times New Roman" w:cs="Times New Roman"/>
          <w:color w:val="000000" w:themeColor="text1"/>
          <w:spacing w:val="6"/>
          <w:sz w:val="24"/>
          <w:szCs w:val="24"/>
        </w:rPr>
      </w:pPr>
      <w:r w:rsidRPr="003E6AC4">
        <w:rPr>
          <w:rFonts w:ascii="Times New Roman" w:hAnsi="Times New Roman" w:cs="Times New Roman"/>
          <w:color w:val="000000" w:themeColor="text1"/>
          <w:spacing w:val="6"/>
          <w:sz w:val="24"/>
          <w:szCs w:val="24"/>
        </w:rPr>
        <w:t>выявленных нарушений;</w:t>
      </w:r>
    </w:p>
    <w:p w:rsidR="003E6AC4" w:rsidRPr="003E6AC4" w:rsidRDefault="003E6AC4" w:rsidP="003E6AC4">
      <w:pPr>
        <w:numPr>
          <w:ilvl w:val="0"/>
          <w:numId w:val="18"/>
        </w:numPr>
        <w:tabs>
          <w:tab w:val="decimal" w:pos="1296"/>
        </w:tabs>
        <w:spacing w:after="0" w:line="307" w:lineRule="auto"/>
        <w:jc w:val="both"/>
        <w:rPr>
          <w:rFonts w:ascii="Times New Roman" w:hAnsi="Times New Roman" w:cs="Times New Roman"/>
          <w:color w:val="000000" w:themeColor="text1"/>
          <w:spacing w:val="20"/>
          <w:sz w:val="24"/>
          <w:szCs w:val="24"/>
        </w:rPr>
      </w:pPr>
      <w:r w:rsidRPr="003E6AC4">
        <w:rPr>
          <w:rFonts w:ascii="Times New Roman" w:hAnsi="Times New Roman" w:cs="Times New Roman"/>
          <w:color w:val="000000" w:themeColor="text1"/>
          <w:spacing w:val="20"/>
          <w:sz w:val="24"/>
          <w:szCs w:val="24"/>
        </w:rPr>
        <w:t xml:space="preserve">действий (бездействия) должностных лиц, уполномоченных </w:t>
      </w:r>
      <w:r w:rsidRPr="003E6AC4">
        <w:rPr>
          <w:rFonts w:ascii="Times New Roman" w:hAnsi="Times New Roman" w:cs="Times New Roman"/>
          <w:color w:val="000000" w:themeColor="text1"/>
          <w:spacing w:val="13"/>
          <w:sz w:val="24"/>
          <w:szCs w:val="24"/>
        </w:rPr>
        <w:t xml:space="preserve">осуществлять контроль в сфере благоустройства, в рамках контрольных </w:t>
      </w:r>
      <w:r w:rsidRPr="003E6AC4">
        <w:rPr>
          <w:rFonts w:ascii="Times New Roman" w:hAnsi="Times New Roman" w:cs="Times New Roman"/>
          <w:color w:val="000000" w:themeColor="text1"/>
          <w:sz w:val="24"/>
          <w:szCs w:val="24"/>
        </w:rPr>
        <w:t>мероприятий.</w:t>
      </w:r>
    </w:p>
    <w:p w:rsidR="003E6AC4" w:rsidRPr="003E6AC4" w:rsidRDefault="003E6AC4" w:rsidP="003E6AC4">
      <w:pPr>
        <w:spacing w:after="0" w:line="288" w:lineRule="auto"/>
        <w:ind w:firstLine="720"/>
        <w:jc w:val="both"/>
        <w:rPr>
          <w:rFonts w:ascii="Times New Roman" w:hAnsi="Times New Roman" w:cs="Times New Roman"/>
          <w:color w:val="000000" w:themeColor="text1"/>
          <w:spacing w:val="10"/>
          <w:sz w:val="24"/>
          <w:szCs w:val="24"/>
        </w:rPr>
      </w:pPr>
      <w:r w:rsidRPr="003E6AC4">
        <w:rPr>
          <w:rFonts w:ascii="Times New Roman" w:hAnsi="Times New Roman" w:cs="Times New Roman"/>
          <w:color w:val="000000" w:themeColor="text1"/>
          <w:spacing w:val="10"/>
          <w:sz w:val="24"/>
          <w:szCs w:val="24"/>
        </w:rPr>
        <w:lastRenderedPageBreak/>
        <w:t xml:space="preserve">4.3. Жалоба подается контролируемым лицом в уполномоченный на </w:t>
      </w:r>
      <w:r w:rsidRPr="003E6AC4">
        <w:rPr>
          <w:rFonts w:ascii="Times New Roman" w:hAnsi="Times New Roman" w:cs="Times New Roman"/>
          <w:color w:val="000000" w:themeColor="text1"/>
          <w:spacing w:val="6"/>
          <w:sz w:val="24"/>
          <w:szCs w:val="24"/>
        </w:rPr>
        <w:t xml:space="preserve">рассмотрение жалобы орган в электронном виде с использованием единого </w:t>
      </w:r>
      <w:r w:rsidRPr="003E6AC4">
        <w:rPr>
          <w:rFonts w:ascii="Times New Roman" w:hAnsi="Times New Roman" w:cs="Times New Roman"/>
          <w:color w:val="000000" w:themeColor="text1"/>
          <w:spacing w:val="13"/>
          <w:sz w:val="24"/>
          <w:szCs w:val="24"/>
        </w:rPr>
        <w:t xml:space="preserve">портала государственных и муниципальных услуг и (или) регионального </w:t>
      </w:r>
      <w:r w:rsidRPr="003E6AC4">
        <w:rPr>
          <w:rFonts w:ascii="Times New Roman" w:hAnsi="Times New Roman" w:cs="Times New Roman"/>
          <w:color w:val="000000" w:themeColor="text1"/>
          <w:spacing w:val="8"/>
          <w:sz w:val="24"/>
          <w:szCs w:val="24"/>
        </w:rPr>
        <w:t>портала государственных и муниципальных услуг.</w:t>
      </w:r>
    </w:p>
    <w:p w:rsidR="003E6AC4" w:rsidRPr="003E6AC4" w:rsidRDefault="003E6AC4" w:rsidP="003E6AC4">
      <w:pPr>
        <w:spacing w:after="0" w:line="285" w:lineRule="auto"/>
        <w:ind w:firstLine="720"/>
        <w:jc w:val="both"/>
        <w:rPr>
          <w:rFonts w:ascii="Times New Roman" w:hAnsi="Times New Roman" w:cs="Times New Roman"/>
          <w:color w:val="000000" w:themeColor="text1"/>
          <w:spacing w:val="29"/>
          <w:sz w:val="24"/>
          <w:szCs w:val="24"/>
        </w:rPr>
      </w:pPr>
      <w:r w:rsidRPr="003E6AC4">
        <w:rPr>
          <w:rFonts w:ascii="Times New Roman" w:hAnsi="Times New Roman" w:cs="Times New Roman"/>
          <w:color w:val="000000" w:themeColor="text1"/>
          <w:spacing w:val="29"/>
          <w:sz w:val="24"/>
          <w:szCs w:val="24"/>
        </w:rPr>
        <w:t xml:space="preserve">Жалоба, содержащая сведения и документы, составляющие </w:t>
      </w:r>
      <w:r w:rsidRPr="003E6AC4">
        <w:rPr>
          <w:rFonts w:ascii="Times New Roman" w:hAnsi="Times New Roman" w:cs="Times New Roman"/>
          <w:color w:val="000000" w:themeColor="text1"/>
          <w:spacing w:val="-1"/>
          <w:sz w:val="24"/>
          <w:szCs w:val="24"/>
        </w:rPr>
        <w:t xml:space="preserve">государственную или иную охраняемую законом тайну, подается без </w:t>
      </w:r>
      <w:r w:rsidRPr="003E6AC4">
        <w:rPr>
          <w:rFonts w:ascii="Times New Roman" w:hAnsi="Times New Roman" w:cs="Times New Roman"/>
          <w:color w:val="000000" w:themeColor="text1"/>
          <w:spacing w:val="7"/>
          <w:sz w:val="24"/>
          <w:szCs w:val="24"/>
        </w:rPr>
        <w:t xml:space="preserve">использования единого портала государственных и муниципальных услуг и </w:t>
      </w:r>
      <w:r w:rsidRPr="003E6AC4">
        <w:rPr>
          <w:rFonts w:ascii="Times New Roman" w:hAnsi="Times New Roman" w:cs="Times New Roman"/>
          <w:color w:val="000000" w:themeColor="text1"/>
          <w:spacing w:val="10"/>
          <w:sz w:val="24"/>
          <w:szCs w:val="24"/>
        </w:rPr>
        <w:t xml:space="preserve">регионального портала государственных и муниципальных услуг с учетом </w:t>
      </w:r>
      <w:r w:rsidRPr="003E6AC4">
        <w:rPr>
          <w:rFonts w:ascii="Times New Roman" w:hAnsi="Times New Roman" w:cs="Times New Roman"/>
          <w:color w:val="000000" w:themeColor="text1"/>
          <w:spacing w:val="-9"/>
          <w:sz w:val="24"/>
          <w:szCs w:val="24"/>
        </w:rPr>
        <w:t xml:space="preserve">требований законодательства Российской Федерации о государственной и </w:t>
      </w:r>
      <w:r w:rsidRPr="003E6AC4">
        <w:rPr>
          <w:rFonts w:ascii="Times New Roman" w:hAnsi="Times New Roman" w:cs="Times New Roman"/>
          <w:color w:val="000000" w:themeColor="text1"/>
          <w:spacing w:val="20"/>
          <w:sz w:val="24"/>
          <w:szCs w:val="24"/>
        </w:rPr>
        <w:t xml:space="preserve">иной охраняемой законом тайне. Соответствующая жалоба подается </w:t>
      </w:r>
      <w:r w:rsidRPr="003E6AC4">
        <w:rPr>
          <w:rFonts w:ascii="Times New Roman" w:hAnsi="Times New Roman" w:cs="Times New Roman"/>
          <w:color w:val="000000" w:themeColor="text1"/>
          <w:sz w:val="24"/>
          <w:szCs w:val="24"/>
        </w:rPr>
        <w:t xml:space="preserve">контролируемым лицом на личном приеме главы администрации местного самоуправления Хумалагского сельского поселения с предварительным </w:t>
      </w:r>
      <w:r w:rsidRPr="003E6AC4">
        <w:rPr>
          <w:rFonts w:ascii="Times New Roman" w:hAnsi="Times New Roman" w:cs="Times New Roman"/>
          <w:color w:val="000000" w:themeColor="text1"/>
          <w:spacing w:val="24"/>
          <w:sz w:val="24"/>
          <w:szCs w:val="24"/>
        </w:rPr>
        <w:t xml:space="preserve">информированием главы администрации местного самоуправления </w:t>
      </w:r>
      <w:r w:rsidRPr="003E6AC4">
        <w:rPr>
          <w:rFonts w:ascii="Times New Roman" w:hAnsi="Times New Roman" w:cs="Times New Roman"/>
          <w:color w:val="000000" w:themeColor="text1"/>
          <w:sz w:val="24"/>
          <w:szCs w:val="24"/>
        </w:rPr>
        <w:t xml:space="preserve">Хумалагского сельского </w:t>
      </w:r>
      <w:r w:rsidRPr="003E6AC4">
        <w:rPr>
          <w:rFonts w:ascii="Times New Roman" w:hAnsi="Times New Roman" w:cs="Times New Roman"/>
          <w:color w:val="000000" w:themeColor="text1"/>
          <w:spacing w:val="20"/>
          <w:sz w:val="24"/>
          <w:szCs w:val="24"/>
        </w:rPr>
        <w:t xml:space="preserve">поселения о наличии в жалобе (документах) </w:t>
      </w:r>
      <w:r w:rsidRPr="003E6AC4">
        <w:rPr>
          <w:rFonts w:ascii="Times New Roman" w:hAnsi="Times New Roman" w:cs="Times New Roman"/>
          <w:color w:val="000000" w:themeColor="text1"/>
          <w:spacing w:val="10"/>
          <w:sz w:val="24"/>
          <w:szCs w:val="24"/>
        </w:rPr>
        <w:t xml:space="preserve">сведений, составляющих государственную или иную охраняемую законом </w:t>
      </w:r>
      <w:r w:rsidRPr="003E6AC4">
        <w:rPr>
          <w:rFonts w:ascii="Times New Roman" w:hAnsi="Times New Roman" w:cs="Times New Roman"/>
          <w:color w:val="000000" w:themeColor="text1"/>
          <w:sz w:val="24"/>
          <w:szCs w:val="24"/>
        </w:rPr>
        <w:t>тайну.</w:t>
      </w:r>
    </w:p>
    <w:p w:rsidR="003E6AC4" w:rsidRPr="003E6AC4" w:rsidRDefault="003E6AC4" w:rsidP="003E6AC4">
      <w:pPr>
        <w:spacing w:after="0" w:line="283" w:lineRule="auto"/>
        <w:ind w:firstLine="720"/>
        <w:jc w:val="both"/>
        <w:rPr>
          <w:rFonts w:ascii="Times New Roman" w:hAnsi="Times New Roman" w:cs="Times New Roman"/>
          <w:color w:val="000000" w:themeColor="text1"/>
          <w:spacing w:val="8"/>
          <w:sz w:val="24"/>
          <w:szCs w:val="24"/>
        </w:rPr>
      </w:pPr>
      <w:r w:rsidRPr="003E6AC4">
        <w:rPr>
          <w:rFonts w:ascii="Times New Roman" w:hAnsi="Times New Roman" w:cs="Times New Roman"/>
          <w:color w:val="000000" w:themeColor="text1"/>
          <w:spacing w:val="8"/>
          <w:sz w:val="24"/>
          <w:szCs w:val="24"/>
        </w:rPr>
        <w:t xml:space="preserve">4.4. Жалоба на решение администрации, действия (бездействие) его </w:t>
      </w:r>
      <w:r w:rsidRPr="003E6AC4">
        <w:rPr>
          <w:rFonts w:ascii="Times New Roman" w:hAnsi="Times New Roman" w:cs="Times New Roman"/>
          <w:color w:val="000000" w:themeColor="text1"/>
          <w:spacing w:val="29"/>
          <w:sz w:val="24"/>
          <w:szCs w:val="24"/>
        </w:rPr>
        <w:t xml:space="preserve">должностных лиц рассматривается главой </w:t>
      </w:r>
      <w:r w:rsidRPr="003E6AC4">
        <w:rPr>
          <w:rFonts w:ascii="Times New Roman" w:hAnsi="Times New Roman" w:cs="Times New Roman"/>
          <w:color w:val="000000" w:themeColor="text1"/>
          <w:spacing w:val="5"/>
          <w:sz w:val="24"/>
          <w:szCs w:val="24"/>
        </w:rPr>
        <w:t xml:space="preserve">администрации местного самоуправления </w:t>
      </w:r>
      <w:r w:rsidRPr="003E6AC4">
        <w:rPr>
          <w:rFonts w:ascii="Times New Roman" w:hAnsi="Times New Roman" w:cs="Times New Roman"/>
          <w:color w:val="000000" w:themeColor="text1"/>
          <w:sz w:val="24"/>
          <w:szCs w:val="24"/>
        </w:rPr>
        <w:t xml:space="preserve">Хумалагского сельского </w:t>
      </w:r>
      <w:r w:rsidRPr="003E6AC4">
        <w:rPr>
          <w:rFonts w:ascii="Times New Roman" w:hAnsi="Times New Roman" w:cs="Times New Roman"/>
          <w:color w:val="000000" w:themeColor="text1"/>
          <w:spacing w:val="5"/>
          <w:sz w:val="24"/>
          <w:szCs w:val="24"/>
        </w:rPr>
        <w:t>поселения.</w:t>
      </w:r>
    </w:p>
    <w:p w:rsidR="003E6AC4" w:rsidRPr="003E6AC4" w:rsidRDefault="003E6AC4" w:rsidP="003E6AC4">
      <w:pPr>
        <w:spacing w:after="0" w:line="268" w:lineRule="auto"/>
        <w:ind w:firstLine="720"/>
        <w:jc w:val="both"/>
        <w:rPr>
          <w:rFonts w:ascii="Times New Roman" w:hAnsi="Times New Roman" w:cs="Times New Roman"/>
          <w:color w:val="000000" w:themeColor="text1"/>
          <w:spacing w:val="8"/>
          <w:sz w:val="24"/>
          <w:szCs w:val="24"/>
        </w:rPr>
      </w:pPr>
      <w:r w:rsidRPr="003E6AC4">
        <w:rPr>
          <w:rFonts w:ascii="Times New Roman" w:hAnsi="Times New Roman" w:cs="Times New Roman"/>
          <w:color w:val="000000" w:themeColor="text1"/>
          <w:spacing w:val="8"/>
          <w:sz w:val="24"/>
          <w:szCs w:val="24"/>
        </w:rPr>
        <w:t xml:space="preserve">4.5. Жалоба на решение администрации, действия (бездействие) его </w:t>
      </w:r>
      <w:r w:rsidRPr="003E6AC4">
        <w:rPr>
          <w:rFonts w:ascii="Times New Roman" w:hAnsi="Times New Roman" w:cs="Times New Roman"/>
          <w:color w:val="000000" w:themeColor="text1"/>
          <w:spacing w:val="5"/>
          <w:sz w:val="24"/>
          <w:szCs w:val="24"/>
        </w:rPr>
        <w:t xml:space="preserve">должностных лиц может быть подана в течение 30 календарных дней со дня, </w:t>
      </w:r>
      <w:r w:rsidRPr="003E6AC4">
        <w:rPr>
          <w:rFonts w:ascii="Times New Roman" w:hAnsi="Times New Roman" w:cs="Times New Roman"/>
          <w:color w:val="000000" w:themeColor="text1"/>
          <w:spacing w:val="11"/>
          <w:sz w:val="24"/>
          <w:szCs w:val="24"/>
        </w:rPr>
        <w:t xml:space="preserve">когда контролируемое лицо узнало или должно было узнать о нарушении </w:t>
      </w:r>
      <w:r w:rsidRPr="003E6AC4">
        <w:rPr>
          <w:rFonts w:ascii="Times New Roman" w:hAnsi="Times New Roman" w:cs="Times New Roman"/>
          <w:color w:val="000000" w:themeColor="text1"/>
          <w:sz w:val="24"/>
          <w:szCs w:val="24"/>
        </w:rPr>
        <w:t>своих прав.</w:t>
      </w:r>
    </w:p>
    <w:p w:rsidR="003E6AC4" w:rsidRPr="003E6AC4" w:rsidRDefault="003E6AC4" w:rsidP="003E6AC4">
      <w:pPr>
        <w:spacing w:after="0" w:line="280" w:lineRule="auto"/>
        <w:ind w:left="72" w:firstLine="648"/>
        <w:jc w:val="both"/>
        <w:rPr>
          <w:rFonts w:ascii="Times New Roman" w:hAnsi="Times New Roman" w:cs="Times New Roman"/>
          <w:color w:val="000000" w:themeColor="text1"/>
          <w:spacing w:val="8"/>
          <w:sz w:val="24"/>
          <w:szCs w:val="24"/>
        </w:rPr>
      </w:pPr>
      <w:r w:rsidRPr="003E6AC4">
        <w:rPr>
          <w:rFonts w:ascii="Times New Roman" w:hAnsi="Times New Roman" w:cs="Times New Roman"/>
          <w:color w:val="000000" w:themeColor="text1"/>
          <w:spacing w:val="8"/>
          <w:sz w:val="24"/>
          <w:szCs w:val="24"/>
        </w:rPr>
        <w:t xml:space="preserve">Жалоба на предписание администрации может быть подана в течение </w:t>
      </w:r>
      <w:r w:rsidRPr="003E6AC4">
        <w:rPr>
          <w:rFonts w:ascii="Times New Roman" w:hAnsi="Times New Roman" w:cs="Times New Roman"/>
          <w:color w:val="000000" w:themeColor="text1"/>
          <w:spacing w:val="5"/>
          <w:sz w:val="24"/>
          <w:szCs w:val="24"/>
        </w:rPr>
        <w:t>10 рабочих дней с момента получения контролируемым лицом предписания.</w:t>
      </w:r>
    </w:p>
    <w:p w:rsidR="003E6AC4" w:rsidRPr="003E6AC4" w:rsidRDefault="003E6AC4" w:rsidP="003E6AC4">
      <w:pPr>
        <w:spacing w:after="0" w:line="271" w:lineRule="auto"/>
        <w:ind w:firstLine="720"/>
        <w:jc w:val="both"/>
        <w:rPr>
          <w:rFonts w:ascii="Times New Roman" w:hAnsi="Times New Roman" w:cs="Times New Roman"/>
          <w:color w:val="000000" w:themeColor="text1"/>
          <w:spacing w:val="14"/>
          <w:sz w:val="24"/>
          <w:szCs w:val="24"/>
        </w:rPr>
      </w:pPr>
      <w:r w:rsidRPr="003E6AC4">
        <w:rPr>
          <w:rFonts w:ascii="Times New Roman" w:hAnsi="Times New Roman" w:cs="Times New Roman"/>
          <w:color w:val="000000" w:themeColor="text1"/>
          <w:spacing w:val="14"/>
          <w:sz w:val="24"/>
          <w:szCs w:val="24"/>
        </w:rPr>
        <w:t xml:space="preserve">В случае пропуска по уважительной причине срока подачи жалобы </w:t>
      </w:r>
      <w:r w:rsidRPr="003E6AC4">
        <w:rPr>
          <w:rFonts w:ascii="Times New Roman" w:hAnsi="Times New Roman" w:cs="Times New Roman"/>
          <w:color w:val="000000" w:themeColor="text1"/>
          <w:spacing w:val="3"/>
          <w:sz w:val="24"/>
          <w:szCs w:val="24"/>
        </w:rPr>
        <w:t xml:space="preserve">этот срок по ходатайству лица, подающего жалобу, может быть восстановлен </w:t>
      </w:r>
      <w:r w:rsidRPr="003E6AC4">
        <w:rPr>
          <w:rFonts w:ascii="Times New Roman" w:hAnsi="Times New Roman" w:cs="Times New Roman"/>
          <w:color w:val="000000" w:themeColor="text1"/>
          <w:spacing w:val="10"/>
          <w:sz w:val="24"/>
          <w:szCs w:val="24"/>
        </w:rPr>
        <w:t xml:space="preserve">администрацией (должностным лицом, уполномоченным на рассмотрение </w:t>
      </w:r>
      <w:r w:rsidRPr="003E6AC4">
        <w:rPr>
          <w:rFonts w:ascii="Times New Roman" w:hAnsi="Times New Roman" w:cs="Times New Roman"/>
          <w:color w:val="000000" w:themeColor="text1"/>
          <w:sz w:val="24"/>
          <w:szCs w:val="24"/>
        </w:rPr>
        <w:t>жалобы).</w:t>
      </w:r>
    </w:p>
    <w:p w:rsidR="003E6AC4" w:rsidRPr="003E6AC4" w:rsidRDefault="003E6AC4" w:rsidP="003E6AC4">
      <w:pPr>
        <w:spacing w:after="0" w:line="280" w:lineRule="auto"/>
        <w:ind w:firstLine="720"/>
        <w:jc w:val="both"/>
        <w:rPr>
          <w:rFonts w:ascii="Times New Roman" w:hAnsi="Times New Roman" w:cs="Times New Roman"/>
          <w:color w:val="000000" w:themeColor="text1"/>
          <w:spacing w:val="19"/>
          <w:sz w:val="24"/>
          <w:szCs w:val="24"/>
        </w:rPr>
      </w:pPr>
      <w:r w:rsidRPr="003E6AC4">
        <w:rPr>
          <w:rFonts w:ascii="Times New Roman" w:hAnsi="Times New Roman" w:cs="Times New Roman"/>
          <w:color w:val="000000" w:themeColor="text1"/>
          <w:spacing w:val="19"/>
          <w:sz w:val="24"/>
          <w:szCs w:val="24"/>
        </w:rPr>
        <w:t xml:space="preserve">Лицо, подавшее жалобу, до принятия решения по жалобе может </w:t>
      </w:r>
      <w:r w:rsidRPr="003E6AC4">
        <w:rPr>
          <w:rFonts w:ascii="Times New Roman" w:hAnsi="Times New Roman" w:cs="Times New Roman"/>
          <w:color w:val="000000" w:themeColor="text1"/>
          <w:spacing w:val="-7"/>
          <w:sz w:val="24"/>
          <w:szCs w:val="24"/>
        </w:rPr>
        <w:t xml:space="preserve">отозвать ее полностью или частично. При этом повторное направление </w:t>
      </w:r>
      <w:r w:rsidRPr="003E6AC4">
        <w:rPr>
          <w:rFonts w:ascii="Times New Roman" w:hAnsi="Times New Roman" w:cs="Times New Roman"/>
          <w:color w:val="000000" w:themeColor="text1"/>
          <w:spacing w:val="6"/>
          <w:sz w:val="24"/>
          <w:szCs w:val="24"/>
        </w:rPr>
        <w:t>жалобы по тем же основаниям не допускается.</w:t>
      </w:r>
    </w:p>
    <w:p w:rsidR="003E6AC4" w:rsidRPr="003E6AC4" w:rsidRDefault="003E6AC4" w:rsidP="003E6AC4">
      <w:pPr>
        <w:spacing w:after="0" w:line="283" w:lineRule="auto"/>
        <w:ind w:right="72" w:firstLine="648"/>
        <w:jc w:val="both"/>
        <w:rPr>
          <w:rFonts w:ascii="Arial" w:hAnsi="Arial"/>
          <w:color w:val="453C41"/>
          <w:spacing w:val="10"/>
          <w:sz w:val="24"/>
        </w:rPr>
      </w:pPr>
      <w:r w:rsidRPr="003E6AC4">
        <w:rPr>
          <w:rFonts w:ascii="Times New Roman" w:hAnsi="Times New Roman" w:cs="Times New Roman"/>
          <w:color w:val="000000" w:themeColor="text1"/>
          <w:spacing w:val="8"/>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w:t>
      </w:r>
      <w:r w:rsidRPr="003E6AC4">
        <w:rPr>
          <w:rFonts w:ascii="Times New Roman" w:hAnsi="Times New Roman" w:cs="Times New Roman"/>
          <w:color w:val="000000" w:themeColor="text1"/>
          <w:sz w:val="24"/>
          <w:szCs w:val="24"/>
        </w:rPr>
        <w:t>ее ре</w:t>
      </w:r>
      <w:r w:rsidRPr="003E6AC4">
        <w:rPr>
          <w:rFonts w:ascii="Times New Roman" w:hAnsi="Times New Roman" w:cs="Times New Roman"/>
          <w:color w:val="453A3F"/>
          <w:sz w:val="24"/>
          <w:szCs w:val="24"/>
        </w:rPr>
        <w:t>гистрации.</w:t>
      </w:r>
      <w:r w:rsidRPr="003E6AC4">
        <w:rPr>
          <w:rFonts w:ascii="Arial" w:hAnsi="Arial"/>
          <w:color w:val="453C41"/>
          <w:spacing w:val="10"/>
          <w:sz w:val="24"/>
        </w:rPr>
        <w:t xml:space="preserve"> </w:t>
      </w:r>
    </w:p>
    <w:p w:rsidR="003E6AC4" w:rsidRPr="003E6AC4" w:rsidRDefault="003E6AC4" w:rsidP="003E6AC4">
      <w:pPr>
        <w:spacing w:after="0" w:line="283" w:lineRule="auto"/>
        <w:ind w:right="72" w:firstLine="648"/>
        <w:jc w:val="both"/>
        <w:rPr>
          <w:rFonts w:ascii="Times New Roman" w:hAnsi="Times New Roman" w:cs="Times New Roman"/>
          <w:color w:val="000000" w:themeColor="text1"/>
          <w:spacing w:val="10"/>
          <w:sz w:val="24"/>
          <w:szCs w:val="24"/>
        </w:rPr>
      </w:pPr>
      <w:r w:rsidRPr="003E6AC4">
        <w:rPr>
          <w:rFonts w:ascii="Times New Roman" w:hAnsi="Times New Roman" w:cs="Times New Roman"/>
          <w:color w:val="000000" w:themeColor="text1"/>
          <w:spacing w:val="10"/>
          <w:sz w:val="24"/>
          <w:szCs w:val="24"/>
        </w:rPr>
        <w:t xml:space="preserve">В случае если для ее рассмотрения требуется получение сведений, </w:t>
      </w:r>
      <w:r w:rsidRPr="003E6AC4">
        <w:rPr>
          <w:rFonts w:ascii="Times New Roman" w:hAnsi="Times New Roman" w:cs="Times New Roman"/>
          <w:color w:val="000000" w:themeColor="text1"/>
          <w:spacing w:val="4"/>
          <w:sz w:val="24"/>
          <w:szCs w:val="24"/>
        </w:rPr>
        <w:t xml:space="preserve">имеющихся в распоряжении иных органов, срок рассмотрения жалобы может </w:t>
      </w:r>
      <w:r w:rsidRPr="003E6AC4">
        <w:rPr>
          <w:rFonts w:ascii="Times New Roman" w:hAnsi="Times New Roman" w:cs="Times New Roman"/>
          <w:color w:val="000000" w:themeColor="text1"/>
          <w:spacing w:val="21"/>
          <w:sz w:val="24"/>
          <w:szCs w:val="24"/>
        </w:rPr>
        <w:t>быть продлен главой администрации местного</w:t>
      </w:r>
      <w:r w:rsidRPr="003E6AC4">
        <w:rPr>
          <w:rFonts w:ascii="Times New Roman" w:hAnsi="Times New Roman" w:cs="Times New Roman"/>
          <w:color w:val="000000" w:themeColor="text1"/>
          <w:spacing w:val="10"/>
          <w:sz w:val="24"/>
          <w:szCs w:val="24"/>
        </w:rPr>
        <w:t xml:space="preserve"> </w:t>
      </w:r>
      <w:r w:rsidRPr="003E6AC4">
        <w:rPr>
          <w:rFonts w:ascii="Times New Roman" w:hAnsi="Times New Roman" w:cs="Times New Roman"/>
          <w:color w:val="000000" w:themeColor="text1"/>
          <w:spacing w:val="1"/>
          <w:sz w:val="24"/>
          <w:szCs w:val="24"/>
        </w:rPr>
        <w:t>самоуправления Хумалагского поселения не более чем на 20</w:t>
      </w:r>
      <w:r w:rsidRPr="003E6AC4">
        <w:rPr>
          <w:rFonts w:ascii="Times New Roman" w:hAnsi="Times New Roman" w:cs="Times New Roman"/>
          <w:color w:val="000000" w:themeColor="text1"/>
          <w:spacing w:val="10"/>
          <w:sz w:val="24"/>
          <w:szCs w:val="24"/>
        </w:rPr>
        <w:t xml:space="preserve"> </w:t>
      </w:r>
      <w:r w:rsidRPr="003E6AC4">
        <w:rPr>
          <w:rFonts w:ascii="Times New Roman" w:hAnsi="Times New Roman" w:cs="Times New Roman"/>
          <w:color w:val="000000" w:themeColor="text1"/>
          <w:sz w:val="24"/>
          <w:szCs w:val="24"/>
        </w:rPr>
        <w:t>рабочих дней.</w:t>
      </w:r>
    </w:p>
    <w:p w:rsidR="003E6AC4" w:rsidRPr="003E6AC4" w:rsidRDefault="003E6AC4" w:rsidP="003E6AC4">
      <w:pPr>
        <w:spacing w:before="288" w:after="0" w:line="319" w:lineRule="auto"/>
        <w:jc w:val="center"/>
        <w:rPr>
          <w:rFonts w:ascii="Times New Roman" w:hAnsi="Times New Roman" w:cs="Times New Roman"/>
          <w:b/>
          <w:color w:val="000000" w:themeColor="text1"/>
          <w:spacing w:val="12"/>
          <w:sz w:val="24"/>
          <w:szCs w:val="24"/>
        </w:rPr>
      </w:pPr>
      <w:r w:rsidRPr="003E6AC4">
        <w:rPr>
          <w:rFonts w:ascii="Times New Roman" w:hAnsi="Times New Roman" w:cs="Times New Roman"/>
          <w:b/>
          <w:color w:val="000000" w:themeColor="text1"/>
          <w:spacing w:val="12"/>
          <w:sz w:val="24"/>
          <w:szCs w:val="24"/>
        </w:rPr>
        <w:t xml:space="preserve">5. Ключевые показатели контроля в сфере благоустройства и их целевые </w:t>
      </w:r>
      <w:r w:rsidRPr="003E6AC4">
        <w:rPr>
          <w:rFonts w:ascii="Times New Roman" w:hAnsi="Times New Roman" w:cs="Times New Roman"/>
          <w:b/>
          <w:color w:val="000000" w:themeColor="text1"/>
          <w:spacing w:val="12"/>
          <w:sz w:val="24"/>
          <w:szCs w:val="24"/>
        </w:rPr>
        <w:br/>
      </w:r>
      <w:r w:rsidRPr="003E6AC4">
        <w:rPr>
          <w:rFonts w:ascii="Times New Roman" w:hAnsi="Times New Roman" w:cs="Times New Roman"/>
          <w:b/>
          <w:color w:val="000000" w:themeColor="text1"/>
          <w:sz w:val="24"/>
          <w:szCs w:val="24"/>
        </w:rPr>
        <w:t>значении</w:t>
      </w:r>
    </w:p>
    <w:p w:rsidR="003E6AC4" w:rsidRPr="003E6AC4" w:rsidRDefault="003E6AC4" w:rsidP="003E6AC4">
      <w:pPr>
        <w:spacing w:before="288" w:after="0" w:line="283" w:lineRule="auto"/>
        <w:ind w:right="72" w:firstLine="720"/>
        <w:jc w:val="both"/>
        <w:rPr>
          <w:rFonts w:ascii="Times New Roman" w:hAnsi="Times New Roman" w:cs="Times New Roman"/>
          <w:color w:val="000000" w:themeColor="text1"/>
          <w:spacing w:val="19"/>
          <w:sz w:val="24"/>
          <w:szCs w:val="24"/>
        </w:rPr>
      </w:pPr>
      <w:r w:rsidRPr="003E6AC4">
        <w:rPr>
          <w:rFonts w:ascii="Times New Roman" w:hAnsi="Times New Roman" w:cs="Times New Roman"/>
          <w:color w:val="000000" w:themeColor="text1"/>
          <w:spacing w:val="19"/>
          <w:sz w:val="24"/>
          <w:szCs w:val="24"/>
        </w:rPr>
        <w:t xml:space="preserve">5.1. Оценка результативности и эффективности осуществления </w:t>
      </w:r>
      <w:r w:rsidRPr="003E6AC4">
        <w:rPr>
          <w:rFonts w:ascii="Times New Roman" w:hAnsi="Times New Roman" w:cs="Times New Roman"/>
          <w:color w:val="000000" w:themeColor="text1"/>
          <w:spacing w:val="5"/>
          <w:sz w:val="24"/>
          <w:szCs w:val="24"/>
        </w:rPr>
        <w:t xml:space="preserve">контроля в сфере благоустройства осуществляется на основании статьи 30 </w:t>
      </w:r>
      <w:r w:rsidRPr="003E6AC4">
        <w:rPr>
          <w:rFonts w:ascii="Times New Roman" w:hAnsi="Times New Roman" w:cs="Times New Roman"/>
          <w:color w:val="000000" w:themeColor="text1"/>
          <w:spacing w:val="9"/>
          <w:sz w:val="24"/>
          <w:szCs w:val="24"/>
        </w:rPr>
        <w:t xml:space="preserve">Федерального закона от 31 июля 2020 года Х 248-Ф3 «О государственном </w:t>
      </w:r>
      <w:r w:rsidRPr="003E6AC4">
        <w:rPr>
          <w:rFonts w:ascii="Times New Roman" w:hAnsi="Times New Roman" w:cs="Times New Roman"/>
          <w:color w:val="000000" w:themeColor="text1"/>
          <w:spacing w:val="7"/>
          <w:sz w:val="24"/>
          <w:szCs w:val="24"/>
        </w:rPr>
        <w:t>контроле (надзоре) и муниципальном контроле в Российской Федерации».</w:t>
      </w:r>
    </w:p>
    <w:p w:rsidR="003E6AC4" w:rsidRPr="003E6AC4" w:rsidRDefault="003E6AC4" w:rsidP="003E6AC4">
      <w:pPr>
        <w:spacing w:after="0" w:line="273" w:lineRule="auto"/>
        <w:ind w:right="72"/>
        <w:jc w:val="right"/>
        <w:rPr>
          <w:rFonts w:ascii="Times New Roman" w:hAnsi="Times New Roman" w:cs="Times New Roman"/>
          <w:color w:val="000000" w:themeColor="text1"/>
          <w:spacing w:val="19"/>
          <w:sz w:val="24"/>
          <w:szCs w:val="24"/>
        </w:rPr>
      </w:pPr>
      <w:r w:rsidRPr="003E6AC4">
        <w:rPr>
          <w:rFonts w:ascii="Times New Roman" w:hAnsi="Times New Roman" w:cs="Times New Roman"/>
          <w:color w:val="000000" w:themeColor="text1"/>
          <w:spacing w:val="19"/>
          <w:sz w:val="24"/>
          <w:szCs w:val="24"/>
        </w:rPr>
        <w:t>5.2. Ключевые показатели вида контроля и их целевые значения,</w:t>
      </w:r>
    </w:p>
    <w:p w:rsidR="003E6AC4" w:rsidRPr="003E6AC4" w:rsidRDefault="003E6AC4" w:rsidP="003E6AC4">
      <w:pPr>
        <w:spacing w:after="0" w:line="360" w:lineRule="auto"/>
        <w:ind w:right="72"/>
        <w:jc w:val="right"/>
        <w:rPr>
          <w:rFonts w:ascii="Times New Roman" w:hAnsi="Times New Roman" w:cs="Times New Roman"/>
          <w:color w:val="000000" w:themeColor="text1"/>
          <w:spacing w:val="13"/>
          <w:sz w:val="24"/>
          <w:szCs w:val="24"/>
        </w:rPr>
      </w:pPr>
      <w:r w:rsidRPr="003E6AC4">
        <w:rPr>
          <w:rFonts w:ascii="Times New Roman" w:hAnsi="Times New Roman" w:cs="Times New Roman"/>
          <w:color w:val="000000" w:themeColor="text1"/>
          <w:spacing w:val="13"/>
          <w:sz w:val="24"/>
          <w:szCs w:val="24"/>
        </w:rPr>
        <w:t>индикативные показатели для контроля в сфере благоустройства</w:t>
      </w: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r w:rsidRPr="003E6AC4">
        <w:rPr>
          <w:rFonts w:ascii="Times New Roman" w:hAnsi="Times New Roman" w:cs="Times New Roman"/>
          <w:color w:val="000000" w:themeColor="text1"/>
          <w:spacing w:val="14"/>
          <w:sz w:val="24"/>
          <w:szCs w:val="24"/>
        </w:rPr>
        <w:lastRenderedPageBreak/>
        <w:t>утверждаются Собранием представителей самоуправления Хумалагского</w:t>
      </w:r>
      <w:r w:rsidRPr="003E6AC4">
        <w:rPr>
          <w:rFonts w:ascii="Arial" w:hAnsi="Arial"/>
          <w:color w:val="000000" w:themeColor="text1"/>
          <w:spacing w:val="14"/>
          <w:sz w:val="24"/>
        </w:rPr>
        <w:t xml:space="preserve"> </w:t>
      </w:r>
      <w:r w:rsidRPr="003E6AC4">
        <w:rPr>
          <w:rFonts w:ascii="Times New Roman" w:hAnsi="Times New Roman" w:cs="Times New Roman"/>
          <w:color w:val="000000" w:themeColor="text1"/>
          <w:spacing w:val="14"/>
          <w:sz w:val="24"/>
        </w:rPr>
        <w:t>сельского</w:t>
      </w:r>
      <w:r w:rsidRPr="003E6AC4">
        <w:rPr>
          <w:rFonts w:ascii="Times New Roman" w:hAnsi="Times New Roman" w:cs="Times New Roman"/>
          <w:color w:val="000000" w:themeColor="text1"/>
          <w:spacing w:val="-10"/>
          <w:sz w:val="23"/>
        </w:rPr>
        <w:t xml:space="preserve"> поселения.</w:t>
      </w: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3"/>
        </w:rPr>
      </w:pPr>
    </w:p>
    <w:p w:rsidR="003E6AC4" w:rsidRPr="003E6AC4" w:rsidRDefault="003E6AC4" w:rsidP="003E6AC4">
      <w:pPr>
        <w:spacing w:after="0" w:line="280" w:lineRule="auto"/>
        <w:jc w:val="right"/>
        <w:rPr>
          <w:rFonts w:ascii="Times New Roman" w:hAnsi="Times New Roman" w:cs="Times New Roman"/>
          <w:color w:val="463B40"/>
          <w:sz w:val="24"/>
          <w:szCs w:val="24"/>
        </w:rPr>
      </w:pPr>
      <w:r w:rsidRPr="003E6AC4">
        <w:rPr>
          <w:rFonts w:ascii="Times New Roman" w:hAnsi="Times New Roman" w:cs="Times New Roman"/>
          <w:color w:val="463B40"/>
          <w:sz w:val="24"/>
          <w:szCs w:val="24"/>
        </w:rPr>
        <w:t xml:space="preserve">Приложение </w:t>
      </w:r>
      <w:r w:rsidRPr="003E6AC4">
        <w:rPr>
          <w:rFonts w:ascii="Times New Roman" w:hAnsi="Times New Roman" w:cs="Times New Roman"/>
          <w:color w:val="463B40"/>
          <w:sz w:val="24"/>
          <w:szCs w:val="24"/>
        </w:rPr>
        <w:br/>
      </w:r>
      <w:r w:rsidRPr="003E6AC4">
        <w:rPr>
          <w:rFonts w:ascii="Times New Roman" w:hAnsi="Times New Roman" w:cs="Times New Roman"/>
          <w:color w:val="463B40"/>
          <w:spacing w:val="-2"/>
          <w:sz w:val="24"/>
          <w:szCs w:val="24"/>
        </w:rPr>
        <w:t xml:space="preserve">к Положению о муниципальном контроле </w:t>
      </w:r>
      <w:r w:rsidRPr="003E6AC4">
        <w:rPr>
          <w:rFonts w:ascii="Times New Roman" w:hAnsi="Times New Roman" w:cs="Times New Roman"/>
          <w:color w:val="463B40"/>
          <w:spacing w:val="-2"/>
          <w:sz w:val="24"/>
          <w:szCs w:val="24"/>
        </w:rPr>
        <w:br/>
      </w:r>
      <w:r w:rsidRPr="003E6AC4">
        <w:rPr>
          <w:rFonts w:ascii="Times New Roman" w:hAnsi="Times New Roman" w:cs="Times New Roman"/>
          <w:color w:val="463B40"/>
          <w:spacing w:val="-4"/>
          <w:sz w:val="24"/>
          <w:szCs w:val="24"/>
        </w:rPr>
        <w:t>в сфере благоустройства на территории</w:t>
      </w:r>
    </w:p>
    <w:p w:rsidR="003E6AC4" w:rsidRPr="003E6AC4" w:rsidRDefault="003E6AC4" w:rsidP="003E6AC4">
      <w:pPr>
        <w:spacing w:after="0" w:line="312" w:lineRule="auto"/>
        <w:ind w:right="72"/>
        <w:jc w:val="right"/>
        <w:rPr>
          <w:rFonts w:ascii="Times New Roman" w:hAnsi="Times New Roman" w:cs="Times New Roman"/>
          <w:color w:val="463B40"/>
          <w:spacing w:val="-14"/>
          <w:sz w:val="24"/>
          <w:szCs w:val="24"/>
        </w:rPr>
      </w:pPr>
      <w:r w:rsidRPr="003E6AC4">
        <w:rPr>
          <w:rFonts w:ascii="Times New Roman" w:hAnsi="Times New Roman" w:cs="Times New Roman"/>
          <w:color w:val="463B40"/>
          <w:spacing w:val="-14"/>
          <w:sz w:val="24"/>
          <w:szCs w:val="24"/>
        </w:rPr>
        <w:t>Хумалагского сельского поселения</w:t>
      </w:r>
    </w:p>
    <w:p w:rsidR="003E6AC4" w:rsidRPr="003E6AC4" w:rsidRDefault="003E6AC4" w:rsidP="003E6AC4">
      <w:pPr>
        <w:spacing w:before="324" w:after="0" w:line="278" w:lineRule="auto"/>
        <w:jc w:val="center"/>
        <w:rPr>
          <w:rFonts w:ascii="Times New Roman" w:hAnsi="Times New Roman" w:cs="Times New Roman"/>
          <w:b/>
          <w:color w:val="463B40"/>
          <w:spacing w:val="6"/>
          <w:sz w:val="24"/>
          <w:szCs w:val="24"/>
        </w:rPr>
      </w:pPr>
      <w:r w:rsidRPr="003E6AC4">
        <w:rPr>
          <w:rFonts w:ascii="Times New Roman" w:hAnsi="Times New Roman" w:cs="Times New Roman"/>
          <w:b/>
          <w:color w:val="463B40"/>
          <w:spacing w:val="6"/>
          <w:sz w:val="24"/>
          <w:szCs w:val="24"/>
        </w:rPr>
        <w:t xml:space="preserve">Индикаторы риска нарушения обязательных требований, используемые </w:t>
      </w:r>
      <w:r w:rsidRPr="003E6AC4">
        <w:rPr>
          <w:rFonts w:ascii="Times New Roman" w:hAnsi="Times New Roman" w:cs="Times New Roman"/>
          <w:b/>
          <w:color w:val="463B40"/>
          <w:spacing w:val="6"/>
          <w:sz w:val="24"/>
          <w:szCs w:val="24"/>
        </w:rPr>
        <w:br/>
      </w:r>
      <w:r w:rsidRPr="003E6AC4">
        <w:rPr>
          <w:rFonts w:ascii="Times New Roman" w:hAnsi="Times New Roman" w:cs="Times New Roman"/>
          <w:b/>
          <w:color w:val="463B40"/>
          <w:spacing w:val="4"/>
          <w:sz w:val="24"/>
          <w:szCs w:val="24"/>
        </w:rPr>
        <w:t xml:space="preserve">для определения необходимости проведения внеплановых проверок при </w:t>
      </w:r>
      <w:r w:rsidRPr="003E6AC4">
        <w:rPr>
          <w:rFonts w:ascii="Times New Roman" w:hAnsi="Times New Roman" w:cs="Times New Roman"/>
          <w:b/>
          <w:color w:val="463B40"/>
          <w:spacing w:val="4"/>
          <w:sz w:val="24"/>
          <w:szCs w:val="24"/>
        </w:rPr>
        <w:br/>
      </w:r>
      <w:r w:rsidRPr="003E6AC4">
        <w:rPr>
          <w:rFonts w:ascii="Times New Roman" w:hAnsi="Times New Roman" w:cs="Times New Roman"/>
          <w:b/>
          <w:color w:val="463B40"/>
          <w:spacing w:val="6"/>
          <w:sz w:val="24"/>
          <w:szCs w:val="24"/>
        </w:rPr>
        <w:t>осуществлении администрацией местного самоуправления Хумалагского сельского</w:t>
      </w:r>
      <w:r w:rsidRPr="003E6AC4">
        <w:rPr>
          <w:rFonts w:ascii="Times New Roman" w:hAnsi="Times New Roman" w:cs="Times New Roman"/>
          <w:b/>
          <w:color w:val="463B40"/>
          <w:spacing w:val="5"/>
          <w:sz w:val="24"/>
          <w:szCs w:val="24"/>
        </w:rPr>
        <w:t xml:space="preserve"> поселения контроля в сфере благоустройства</w:t>
      </w:r>
    </w:p>
    <w:p w:rsidR="003E6AC4" w:rsidRPr="003E6AC4" w:rsidRDefault="003E6AC4" w:rsidP="003E6AC4">
      <w:pPr>
        <w:numPr>
          <w:ilvl w:val="0"/>
          <w:numId w:val="19"/>
        </w:numPr>
        <w:tabs>
          <w:tab w:val="decimal" w:pos="1080"/>
        </w:tabs>
        <w:spacing w:before="432" w:after="0" w:line="278" w:lineRule="auto"/>
        <w:ind w:right="72"/>
        <w:jc w:val="both"/>
        <w:rPr>
          <w:rFonts w:ascii="Times New Roman" w:hAnsi="Times New Roman" w:cs="Times New Roman"/>
          <w:color w:val="463B40"/>
          <w:spacing w:val="2"/>
          <w:sz w:val="24"/>
          <w:szCs w:val="24"/>
        </w:rPr>
      </w:pPr>
      <w:r w:rsidRPr="003E6AC4">
        <w:rPr>
          <w:rFonts w:ascii="Times New Roman" w:hAnsi="Times New Roman" w:cs="Times New Roman"/>
          <w:color w:val="463B40"/>
          <w:spacing w:val="2"/>
          <w:sz w:val="24"/>
          <w:szCs w:val="24"/>
        </w:rPr>
        <w:t xml:space="preserve">Наличие мусора и иных отходов производства и потребления на </w:t>
      </w:r>
      <w:r w:rsidRPr="003E6AC4">
        <w:rPr>
          <w:rFonts w:ascii="Times New Roman" w:hAnsi="Times New Roman" w:cs="Times New Roman"/>
          <w:color w:val="463B40"/>
          <w:spacing w:val="-2"/>
          <w:sz w:val="24"/>
          <w:szCs w:val="24"/>
        </w:rPr>
        <w:t>прилегающей территории или на иных территориях общего пользования.</w:t>
      </w:r>
    </w:p>
    <w:p w:rsidR="003E6AC4" w:rsidRPr="003E6AC4" w:rsidRDefault="003E6AC4" w:rsidP="003E6AC4">
      <w:pPr>
        <w:numPr>
          <w:ilvl w:val="0"/>
          <w:numId w:val="19"/>
        </w:numPr>
        <w:tabs>
          <w:tab w:val="decimal" w:pos="1080"/>
        </w:tabs>
        <w:spacing w:after="0" w:line="280" w:lineRule="auto"/>
        <w:ind w:right="72"/>
        <w:jc w:val="both"/>
        <w:rPr>
          <w:rFonts w:ascii="Times New Roman" w:hAnsi="Times New Roman" w:cs="Times New Roman"/>
          <w:color w:val="463B40"/>
          <w:spacing w:val="3"/>
          <w:sz w:val="24"/>
          <w:szCs w:val="24"/>
        </w:rPr>
      </w:pPr>
      <w:r w:rsidRPr="003E6AC4">
        <w:rPr>
          <w:rFonts w:ascii="Times New Roman" w:hAnsi="Times New Roman" w:cs="Times New Roman"/>
          <w:color w:val="463B40"/>
          <w:spacing w:val="3"/>
          <w:sz w:val="24"/>
          <w:szCs w:val="24"/>
        </w:rPr>
        <w:lastRenderedPageBreak/>
        <w:t xml:space="preserve">Наличие на прилегающей территории карантинных, ядовитых и </w:t>
      </w:r>
      <w:r w:rsidRPr="003E6AC4">
        <w:rPr>
          <w:rFonts w:ascii="Times New Roman" w:hAnsi="Times New Roman" w:cs="Times New Roman"/>
          <w:color w:val="463B40"/>
          <w:spacing w:val="-3"/>
          <w:sz w:val="24"/>
          <w:szCs w:val="24"/>
        </w:rPr>
        <w:t>сорных растений, порубочных остатков деревьев и кустарников.</w:t>
      </w:r>
    </w:p>
    <w:p w:rsidR="003E6AC4" w:rsidRPr="003E6AC4" w:rsidRDefault="003E6AC4" w:rsidP="003E6AC4">
      <w:pPr>
        <w:numPr>
          <w:ilvl w:val="0"/>
          <w:numId w:val="19"/>
        </w:numPr>
        <w:tabs>
          <w:tab w:val="decimal" w:pos="1080"/>
        </w:tabs>
        <w:spacing w:after="0" w:line="280" w:lineRule="auto"/>
        <w:ind w:right="72"/>
        <w:jc w:val="both"/>
        <w:rPr>
          <w:rFonts w:ascii="Times New Roman" w:hAnsi="Times New Roman" w:cs="Times New Roman"/>
          <w:color w:val="463B40"/>
          <w:spacing w:val="-7"/>
          <w:sz w:val="24"/>
          <w:szCs w:val="24"/>
        </w:rPr>
      </w:pPr>
      <w:r w:rsidRPr="003E6AC4">
        <w:rPr>
          <w:rFonts w:ascii="Times New Roman" w:hAnsi="Times New Roman" w:cs="Times New Roman"/>
          <w:color w:val="463B40"/>
          <w:spacing w:val="-7"/>
          <w:sz w:val="24"/>
          <w:szCs w:val="24"/>
        </w:rPr>
        <w:t xml:space="preserve">Наличие самовольно нанесенных надписей или рисунков на фасадах </w:t>
      </w:r>
      <w:r w:rsidRPr="003E6AC4">
        <w:rPr>
          <w:rFonts w:ascii="Times New Roman" w:hAnsi="Times New Roman" w:cs="Times New Roman"/>
          <w:color w:val="463B40"/>
          <w:spacing w:val="-5"/>
          <w:sz w:val="24"/>
          <w:szCs w:val="24"/>
        </w:rPr>
        <w:t xml:space="preserve">нежилых зданий, строений, сооружений, на других стенах зданий, строений, сооружений, а также на иных элементах благоустройства и в общественных </w:t>
      </w:r>
      <w:r w:rsidRPr="003E6AC4">
        <w:rPr>
          <w:rFonts w:ascii="Times New Roman" w:hAnsi="Times New Roman" w:cs="Times New Roman"/>
          <w:color w:val="463B40"/>
          <w:sz w:val="24"/>
          <w:szCs w:val="24"/>
        </w:rPr>
        <w:t>местах.</w:t>
      </w:r>
    </w:p>
    <w:p w:rsidR="003E6AC4" w:rsidRPr="003E6AC4" w:rsidRDefault="003E6AC4" w:rsidP="003E6AC4">
      <w:pPr>
        <w:numPr>
          <w:ilvl w:val="0"/>
          <w:numId w:val="19"/>
        </w:numPr>
        <w:tabs>
          <w:tab w:val="decimal" w:pos="1152"/>
        </w:tabs>
        <w:spacing w:after="0" w:line="278" w:lineRule="auto"/>
        <w:ind w:right="72"/>
        <w:jc w:val="both"/>
        <w:rPr>
          <w:rFonts w:ascii="Times New Roman" w:hAnsi="Times New Roman" w:cs="Times New Roman"/>
          <w:color w:val="463B40"/>
          <w:spacing w:val="6"/>
          <w:sz w:val="24"/>
          <w:szCs w:val="24"/>
        </w:rPr>
      </w:pPr>
      <w:r w:rsidRPr="003E6AC4">
        <w:rPr>
          <w:rFonts w:ascii="Times New Roman" w:hAnsi="Times New Roman" w:cs="Times New Roman"/>
          <w:color w:val="463B40"/>
          <w:spacing w:val="6"/>
          <w:sz w:val="24"/>
          <w:szCs w:val="24"/>
        </w:rPr>
        <w:t xml:space="preserve">Наличие препятствующей свободному и безопасному проходу </w:t>
      </w:r>
      <w:r w:rsidRPr="003E6AC4">
        <w:rPr>
          <w:rFonts w:ascii="Times New Roman" w:hAnsi="Times New Roman" w:cs="Times New Roman"/>
          <w:color w:val="463B40"/>
          <w:spacing w:val="-2"/>
          <w:sz w:val="24"/>
          <w:szCs w:val="24"/>
        </w:rPr>
        <w:t>граждан наледи на прилегающих территориях.</w:t>
      </w:r>
    </w:p>
    <w:p w:rsidR="003E6AC4" w:rsidRPr="003E6AC4" w:rsidRDefault="003E6AC4" w:rsidP="003E6AC4">
      <w:pPr>
        <w:numPr>
          <w:ilvl w:val="0"/>
          <w:numId w:val="19"/>
        </w:numPr>
        <w:tabs>
          <w:tab w:val="decimal" w:pos="1080"/>
        </w:tabs>
        <w:spacing w:after="0" w:line="240" w:lineRule="auto"/>
        <w:jc w:val="both"/>
        <w:rPr>
          <w:rFonts w:ascii="Times New Roman" w:hAnsi="Times New Roman" w:cs="Times New Roman"/>
          <w:color w:val="463B40"/>
          <w:spacing w:val="2"/>
          <w:sz w:val="24"/>
          <w:szCs w:val="24"/>
        </w:rPr>
      </w:pPr>
      <w:r w:rsidRPr="003E6AC4">
        <w:rPr>
          <w:rFonts w:ascii="Times New Roman" w:hAnsi="Times New Roman" w:cs="Times New Roman"/>
          <w:color w:val="463B40"/>
          <w:spacing w:val="2"/>
          <w:sz w:val="24"/>
          <w:szCs w:val="24"/>
        </w:rPr>
        <w:t>Наличие сосулек на кровлях зданий, сооружений.</w:t>
      </w:r>
    </w:p>
    <w:p w:rsidR="003E6AC4" w:rsidRPr="003E6AC4" w:rsidRDefault="003E6AC4" w:rsidP="003E6AC4">
      <w:pPr>
        <w:numPr>
          <w:ilvl w:val="0"/>
          <w:numId w:val="19"/>
        </w:numPr>
        <w:tabs>
          <w:tab w:val="decimal" w:pos="1296"/>
        </w:tabs>
        <w:spacing w:before="36" w:after="0" w:line="271" w:lineRule="auto"/>
        <w:ind w:right="72"/>
        <w:jc w:val="both"/>
        <w:rPr>
          <w:rFonts w:ascii="Times New Roman" w:hAnsi="Times New Roman" w:cs="Times New Roman"/>
          <w:color w:val="463B40"/>
          <w:sz w:val="24"/>
          <w:szCs w:val="24"/>
        </w:rPr>
      </w:pPr>
      <w:r w:rsidRPr="003E6AC4">
        <w:rPr>
          <w:rFonts w:ascii="Times New Roman" w:hAnsi="Times New Roman" w:cs="Times New Roman"/>
          <w:color w:val="463B40"/>
          <w:sz w:val="24"/>
          <w:szCs w:val="24"/>
        </w:rPr>
        <w:t xml:space="preserve">Наличие ограждений, препятствующих свободному доступу </w:t>
      </w:r>
      <w:proofErr w:type="spellStart"/>
      <w:r w:rsidRPr="003E6AC4">
        <w:rPr>
          <w:rFonts w:ascii="Times New Roman" w:hAnsi="Times New Roman" w:cs="Times New Roman"/>
          <w:color w:val="463B40"/>
          <w:spacing w:val="-5"/>
          <w:sz w:val="24"/>
          <w:szCs w:val="24"/>
        </w:rPr>
        <w:t>м</w:t>
      </w:r>
      <w:proofErr w:type="gramStart"/>
      <w:r w:rsidRPr="003E6AC4">
        <w:rPr>
          <w:rFonts w:ascii="Times New Roman" w:hAnsi="Times New Roman" w:cs="Times New Roman"/>
          <w:color w:val="463B40"/>
          <w:spacing w:val="-5"/>
          <w:sz w:val="24"/>
          <w:szCs w:val="24"/>
        </w:rPr>
        <w:t>a</w:t>
      </w:r>
      <w:proofErr w:type="gramEnd"/>
      <w:r w:rsidRPr="003E6AC4">
        <w:rPr>
          <w:rFonts w:ascii="Times New Roman" w:hAnsi="Times New Roman" w:cs="Times New Roman"/>
          <w:color w:val="463B40"/>
          <w:spacing w:val="-5"/>
          <w:sz w:val="24"/>
          <w:szCs w:val="24"/>
        </w:rPr>
        <w:t>ломобильных</w:t>
      </w:r>
      <w:proofErr w:type="spellEnd"/>
      <w:r w:rsidRPr="003E6AC4">
        <w:rPr>
          <w:rFonts w:ascii="Times New Roman" w:hAnsi="Times New Roman" w:cs="Times New Roman"/>
          <w:color w:val="463B40"/>
          <w:spacing w:val="-5"/>
          <w:sz w:val="24"/>
          <w:szCs w:val="24"/>
        </w:rPr>
        <w:t xml:space="preserve"> групп населения к объектам образования, здравоохранения, </w:t>
      </w:r>
      <w:r w:rsidRPr="003E6AC4">
        <w:rPr>
          <w:rFonts w:ascii="Times New Roman" w:hAnsi="Times New Roman" w:cs="Times New Roman"/>
          <w:color w:val="463B40"/>
          <w:spacing w:val="7"/>
          <w:sz w:val="24"/>
          <w:szCs w:val="24"/>
        </w:rPr>
        <w:t xml:space="preserve">культуры, физической культуры и спорта, социального обслуживания </w:t>
      </w:r>
      <w:r w:rsidRPr="003E6AC4">
        <w:rPr>
          <w:rFonts w:ascii="Times New Roman" w:hAnsi="Times New Roman" w:cs="Times New Roman"/>
          <w:color w:val="463B40"/>
          <w:sz w:val="24"/>
          <w:szCs w:val="24"/>
        </w:rPr>
        <w:t>населения.</w:t>
      </w:r>
    </w:p>
    <w:p w:rsidR="003E6AC4" w:rsidRPr="003E6AC4" w:rsidRDefault="003E6AC4" w:rsidP="003E6AC4">
      <w:pPr>
        <w:numPr>
          <w:ilvl w:val="0"/>
          <w:numId w:val="19"/>
        </w:numPr>
        <w:tabs>
          <w:tab w:val="decimal" w:pos="1152"/>
        </w:tabs>
        <w:spacing w:before="36" w:after="0" w:line="266" w:lineRule="auto"/>
        <w:ind w:right="72"/>
        <w:jc w:val="both"/>
        <w:rPr>
          <w:rFonts w:ascii="Times New Roman" w:hAnsi="Times New Roman" w:cs="Times New Roman"/>
          <w:color w:val="463B40"/>
          <w:spacing w:val="2"/>
          <w:sz w:val="24"/>
          <w:szCs w:val="24"/>
        </w:rPr>
      </w:pPr>
      <w:r w:rsidRPr="003E6AC4">
        <w:rPr>
          <w:rFonts w:ascii="Times New Roman" w:hAnsi="Times New Roman" w:cs="Times New Roman"/>
          <w:color w:val="463B40"/>
          <w:spacing w:val="2"/>
          <w:sz w:val="24"/>
          <w:szCs w:val="24"/>
        </w:rPr>
        <w:t xml:space="preserve">Уничтожение или повреждение специальных знаков, надписей, </w:t>
      </w:r>
      <w:r w:rsidRPr="003E6AC4">
        <w:rPr>
          <w:rFonts w:ascii="Times New Roman" w:hAnsi="Times New Roman" w:cs="Times New Roman"/>
          <w:color w:val="463B40"/>
          <w:spacing w:val="4"/>
          <w:sz w:val="24"/>
          <w:szCs w:val="24"/>
        </w:rPr>
        <w:t xml:space="preserve">содержащих информацию, необходимую для эксплуатации инженерных </w:t>
      </w:r>
      <w:r w:rsidRPr="003E6AC4">
        <w:rPr>
          <w:rFonts w:ascii="Times New Roman" w:hAnsi="Times New Roman" w:cs="Times New Roman"/>
          <w:color w:val="463B40"/>
          <w:sz w:val="24"/>
          <w:szCs w:val="24"/>
        </w:rPr>
        <w:t>сооружений.</w:t>
      </w:r>
    </w:p>
    <w:p w:rsidR="003E6AC4" w:rsidRPr="003E6AC4" w:rsidRDefault="003E6AC4" w:rsidP="003E6AC4">
      <w:pPr>
        <w:numPr>
          <w:ilvl w:val="0"/>
          <w:numId w:val="19"/>
        </w:numPr>
        <w:tabs>
          <w:tab w:val="decimal" w:pos="1080"/>
        </w:tabs>
        <w:spacing w:before="36" w:after="0" w:line="271" w:lineRule="auto"/>
        <w:ind w:right="72"/>
        <w:jc w:val="both"/>
        <w:rPr>
          <w:rFonts w:ascii="Times New Roman" w:hAnsi="Times New Roman" w:cs="Times New Roman"/>
          <w:color w:val="463B40"/>
          <w:spacing w:val="-8"/>
          <w:sz w:val="24"/>
          <w:szCs w:val="24"/>
        </w:rPr>
      </w:pPr>
      <w:r w:rsidRPr="003E6AC4">
        <w:rPr>
          <w:rFonts w:ascii="Times New Roman" w:hAnsi="Times New Roman" w:cs="Times New Roman"/>
          <w:color w:val="463B40"/>
          <w:spacing w:val="-8"/>
          <w:sz w:val="24"/>
          <w:szCs w:val="24"/>
        </w:rPr>
        <w:t xml:space="preserve">Осуществление земляных работ без разрешения на их осуществление </w:t>
      </w:r>
      <w:r w:rsidRPr="003E6AC4">
        <w:rPr>
          <w:rFonts w:ascii="Times New Roman" w:hAnsi="Times New Roman" w:cs="Times New Roman"/>
          <w:color w:val="463B40"/>
          <w:spacing w:val="-3"/>
          <w:sz w:val="24"/>
          <w:szCs w:val="24"/>
        </w:rPr>
        <w:t>либо с превышением срока действия такого разрешения.</w:t>
      </w:r>
    </w:p>
    <w:p w:rsidR="003E6AC4" w:rsidRPr="003E6AC4" w:rsidRDefault="003E6AC4" w:rsidP="003E6AC4">
      <w:pPr>
        <w:numPr>
          <w:ilvl w:val="0"/>
          <w:numId w:val="19"/>
        </w:numPr>
        <w:tabs>
          <w:tab w:val="decimal" w:pos="1080"/>
        </w:tabs>
        <w:spacing w:after="0" w:line="268" w:lineRule="auto"/>
        <w:ind w:right="72"/>
        <w:jc w:val="both"/>
        <w:rPr>
          <w:rFonts w:ascii="Times New Roman" w:hAnsi="Times New Roman" w:cs="Times New Roman"/>
          <w:color w:val="463B40"/>
          <w:spacing w:val="-6"/>
          <w:sz w:val="24"/>
          <w:szCs w:val="24"/>
        </w:rPr>
      </w:pPr>
      <w:r w:rsidRPr="003E6AC4">
        <w:rPr>
          <w:rFonts w:ascii="Times New Roman" w:hAnsi="Times New Roman" w:cs="Times New Roman"/>
          <w:color w:val="463B40"/>
          <w:spacing w:val="-6"/>
          <w:sz w:val="24"/>
          <w:szCs w:val="24"/>
        </w:rPr>
        <w:t xml:space="preserve">Создание препятствий для свободного прохода к зданиям и входам в </w:t>
      </w:r>
      <w:r w:rsidRPr="003E6AC4">
        <w:rPr>
          <w:rFonts w:ascii="Times New Roman" w:hAnsi="Times New Roman" w:cs="Times New Roman"/>
          <w:color w:val="463B40"/>
          <w:spacing w:val="-1"/>
          <w:sz w:val="24"/>
          <w:szCs w:val="24"/>
        </w:rPr>
        <w:t xml:space="preserve">них, а также для свободных въездов во дворы, обеспечения безопасности </w:t>
      </w:r>
      <w:r w:rsidRPr="003E6AC4">
        <w:rPr>
          <w:rFonts w:ascii="Times New Roman" w:hAnsi="Times New Roman" w:cs="Times New Roman"/>
          <w:color w:val="463B40"/>
          <w:spacing w:val="2"/>
          <w:sz w:val="24"/>
          <w:szCs w:val="24"/>
        </w:rPr>
        <w:t xml:space="preserve">пешеходов и безопасного пешеходного движения, включая инвалидов и другие маломобильные группы населения, при осуществлении земляных </w:t>
      </w:r>
      <w:r w:rsidRPr="003E6AC4">
        <w:rPr>
          <w:rFonts w:ascii="Times New Roman" w:hAnsi="Times New Roman" w:cs="Times New Roman"/>
          <w:color w:val="463B40"/>
          <w:sz w:val="24"/>
          <w:szCs w:val="24"/>
        </w:rPr>
        <w:t>работ.</w:t>
      </w:r>
    </w:p>
    <w:p w:rsidR="003E6AC4" w:rsidRPr="003E6AC4" w:rsidRDefault="003E6AC4" w:rsidP="003E6AC4">
      <w:pPr>
        <w:numPr>
          <w:ilvl w:val="0"/>
          <w:numId w:val="19"/>
        </w:numPr>
        <w:tabs>
          <w:tab w:val="decimal" w:pos="1224"/>
        </w:tabs>
        <w:spacing w:before="36" w:after="0" w:line="268" w:lineRule="auto"/>
        <w:ind w:right="72"/>
        <w:jc w:val="both"/>
        <w:rPr>
          <w:rFonts w:ascii="Times New Roman" w:hAnsi="Times New Roman" w:cs="Times New Roman"/>
          <w:color w:val="463B40"/>
          <w:spacing w:val="-5"/>
          <w:sz w:val="24"/>
          <w:szCs w:val="24"/>
        </w:rPr>
      </w:pPr>
      <w:r w:rsidRPr="003E6AC4">
        <w:rPr>
          <w:rFonts w:ascii="Times New Roman" w:hAnsi="Times New Roman" w:cs="Times New Roman"/>
          <w:color w:val="463B40"/>
          <w:spacing w:val="-5"/>
          <w:sz w:val="24"/>
          <w:szCs w:val="24"/>
        </w:rPr>
        <w:t xml:space="preserve">Размещение транспортных средств на газоне или иной озеленённой </w:t>
      </w:r>
      <w:r w:rsidRPr="003E6AC4">
        <w:rPr>
          <w:rFonts w:ascii="Times New Roman" w:hAnsi="Times New Roman" w:cs="Times New Roman"/>
          <w:color w:val="463B40"/>
          <w:spacing w:val="6"/>
          <w:sz w:val="24"/>
          <w:szCs w:val="24"/>
        </w:rPr>
        <w:t xml:space="preserve">или рекреационной территории, размещение транспортных средств на </w:t>
      </w:r>
      <w:r w:rsidRPr="003E6AC4">
        <w:rPr>
          <w:rFonts w:ascii="Times New Roman" w:hAnsi="Times New Roman" w:cs="Times New Roman"/>
          <w:color w:val="463B40"/>
          <w:spacing w:val="-2"/>
          <w:sz w:val="24"/>
          <w:szCs w:val="24"/>
        </w:rPr>
        <w:t>которой ограничено Правилами благоустройства.</w:t>
      </w:r>
    </w:p>
    <w:p w:rsidR="003E6AC4" w:rsidRPr="003E6AC4" w:rsidRDefault="003E6AC4" w:rsidP="003E6AC4">
      <w:pPr>
        <w:spacing w:after="0" w:line="266" w:lineRule="auto"/>
        <w:ind w:right="72" w:firstLine="720"/>
        <w:jc w:val="both"/>
        <w:rPr>
          <w:rFonts w:ascii="Times New Roman" w:hAnsi="Times New Roman" w:cs="Times New Roman"/>
          <w:color w:val="463B40"/>
          <w:spacing w:val="-6"/>
          <w:sz w:val="24"/>
          <w:szCs w:val="24"/>
        </w:rPr>
      </w:pPr>
      <w:r w:rsidRPr="003E6AC4">
        <w:rPr>
          <w:rFonts w:ascii="Times New Roman" w:hAnsi="Times New Roman" w:cs="Times New Roman"/>
          <w:color w:val="463B40"/>
          <w:spacing w:val="-6"/>
          <w:sz w:val="24"/>
          <w:szCs w:val="24"/>
        </w:rPr>
        <w:t xml:space="preserve">11. Удаление (снос), пересадка деревьев и кустарников без разрешения </w:t>
      </w:r>
      <w:r w:rsidRPr="003E6AC4">
        <w:rPr>
          <w:rFonts w:ascii="Times New Roman" w:hAnsi="Times New Roman" w:cs="Times New Roman"/>
          <w:color w:val="463B40"/>
          <w:spacing w:val="-5"/>
          <w:sz w:val="24"/>
          <w:szCs w:val="24"/>
        </w:rPr>
        <w:t xml:space="preserve">на пересадку деревьев и кустарников, в случаях, когда удаление (снос) или </w:t>
      </w:r>
      <w:r w:rsidRPr="003E6AC4">
        <w:rPr>
          <w:rFonts w:ascii="Times New Roman" w:hAnsi="Times New Roman" w:cs="Times New Roman"/>
          <w:color w:val="463B40"/>
          <w:spacing w:val="4"/>
          <w:sz w:val="24"/>
          <w:szCs w:val="24"/>
        </w:rPr>
        <w:t xml:space="preserve">пересадка должны быть осуществлены исключительно в соответствии с </w:t>
      </w:r>
      <w:r w:rsidRPr="003E6AC4">
        <w:rPr>
          <w:rFonts w:ascii="Times New Roman" w:hAnsi="Times New Roman" w:cs="Times New Roman"/>
          <w:color w:val="463B40"/>
          <w:sz w:val="24"/>
          <w:szCs w:val="24"/>
        </w:rPr>
        <w:t>таким документом.</w:t>
      </w:r>
    </w:p>
    <w:p w:rsidR="003E6AC4" w:rsidRPr="003E6AC4" w:rsidRDefault="003E6AC4" w:rsidP="003E6AC4">
      <w:pPr>
        <w:spacing w:after="0" w:line="240" w:lineRule="auto"/>
        <w:ind w:right="72" w:firstLine="720"/>
        <w:jc w:val="both"/>
        <w:rPr>
          <w:rFonts w:ascii="Times New Roman" w:hAnsi="Times New Roman" w:cs="Times New Roman"/>
          <w:color w:val="463B40"/>
          <w:spacing w:val="2"/>
          <w:sz w:val="24"/>
          <w:szCs w:val="24"/>
        </w:rPr>
      </w:pPr>
      <w:r w:rsidRPr="003E6AC4">
        <w:rPr>
          <w:rFonts w:ascii="Times New Roman" w:hAnsi="Times New Roman" w:cs="Times New Roman"/>
          <w:color w:val="463B40"/>
          <w:spacing w:val="2"/>
          <w:sz w:val="24"/>
          <w:szCs w:val="24"/>
        </w:rPr>
        <w:t xml:space="preserve">12. Выпас сельскохозяйственных животных и птиц на территориях </w:t>
      </w:r>
      <w:r w:rsidRPr="003E6AC4">
        <w:rPr>
          <w:rFonts w:ascii="Times New Roman" w:hAnsi="Times New Roman" w:cs="Times New Roman"/>
          <w:color w:val="463B40"/>
          <w:spacing w:val="-4"/>
          <w:sz w:val="24"/>
          <w:szCs w:val="24"/>
        </w:rPr>
        <w:t>общего пользования.</w:t>
      </w:r>
    </w:p>
    <w:p w:rsidR="003E6AC4" w:rsidRPr="003E6AC4" w:rsidRDefault="003E6AC4" w:rsidP="003E6AC4">
      <w:pPr>
        <w:spacing w:after="0" w:line="285" w:lineRule="auto"/>
        <w:ind w:right="72"/>
        <w:jc w:val="both"/>
        <w:rPr>
          <w:rFonts w:ascii="Times New Roman" w:hAnsi="Times New Roman" w:cs="Times New Roman"/>
          <w:color w:val="000000" w:themeColor="text1"/>
          <w:spacing w:val="-10"/>
          <w:sz w:val="24"/>
          <w:szCs w:val="24"/>
        </w:rPr>
      </w:pPr>
    </w:p>
    <w:p w:rsidR="003E6AC4" w:rsidRPr="003E6AC4" w:rsidRDefault="003E6AC4" w:rsidP="003E6AC4">
      <w:pPr>
        <w:spacing w:after="0" w:line="264" w:lineRule="auto"/>
        <w:ind w:firstLine="720"/>
        <w:jc w:val="both"/>
        <w:rPr>
          <w:rFonts w:ascii="Times New Roman" w:hAnsi="Times New Roman" w:cs="Times New Roman"/>
          <w:color w:val="453A3F"/>
          <w:spacing w:val="8"/>
          <w:sz w:val="24"/>
          <w:szCs w:val="24"/>
        </w:rPr>
      </w:pPr>
    </w:p>
    <w:p w:rsidR="003E6AC4" w:rsidRPr="003E6AC4" w:rsidRDefault="003E6AC4" w:rsidP="003E6AC4">
      <w:pPr>
        <w:spacing w:before="252" w:after="0"/>
        <w:ind w:firstLine="720"/>
        <w:jc w:val="both"/>
        <w:rPr>
          <w:rFonts w:ascii="Times New Roman" w:hAnsi="Times New Roman" w:cs="Times New Roman"/>
          <w:color w:val="453C41"/>
          <w:spacing w:val="6"/>
          <w:sz w:val="24"/>
          <w:szCs w:val="24"/>
        </w:rPr>
      </w:pPr>
    </w:p>
    <w:p w:rsidR="003E6AC4" w:rsidRPr="003E6AC4" w:rsidRDefault="003E6AC4" w:rsidP="003E6AC4">
      <w:pPr>
        <w:spacing w:after="0" w:line="295" w:lineRule="auto"/>
        <w:ind w:right="72"/>
        <w:jc w:val="both"/>
        <w:rPr>
          <w:rFonts w:ascii="Times New Roman" w:hAnsi="Times New Roman" w:cs="Times New Roman"/>
          <w:color w:val="000000" w:themeColor="text1"/>
          <w:spacing w:val="-3"/>
          <w:sz w:val="24"/>
          <w:szCs w:val="24"/>
        </w:rPr>
      </w:pPr>
      <w:r w:rsidRPr="003E6AC4">
        <w:rPr>
          <w:rFonts w:ascii="Times New Roman" w:hAnsi="Times New Roman" w:cs="Times New Roman"/>
          <w:sz w:val="24"/>
          <w:szCs w:val="24"/>
          <w:lang w:val="en-US"/>
        </w:rPr>
        <w:pict>
          <v:line id="_x0000_s1026" style="position:absolute;left:0;text-align:left;z-index:251658240;mso-position-horizontal-relative:page;mso-position-vertical-relative:page" from="246.8pt,25.25pt" to="323.85pt,25.25pt" strokecolor="#665f64" strokeweight=".5pt">
            <w10:wrap anchorx="page" anchory="page"/>
          </v:line>
        </w:pict>
      </w: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rPr>
          <w:rFonts w:eastAsia="Calibri"/>
          <w:b/>
        </w:rPr>
      </w:pPr>
      <w:r>
        <w:rPr>
          <w:rFonts w:eastAsia="Calibri"/>
          <w:b/>
        </w:rPr>
        <w:lastRenderedPageBreak/>
        <w:t xml:space="preserve">       РЕСПУБЛИКА СЕВЕРНАЯ ОСЕТИЯ - АЛАНИЯ ПРАВОБЕРЕЖНЫЙ РАЙОН</w:t>
      </w:r>
    </w:p>
    <w:p w:rsidR="003E6AC4" w:rsidRDefault="003E6AC4" w:rsidP="003E6AC4">
      <w:pPr>
        <w:jc w:val="center"/>
        <w:rPr>
          <w:rFonts w:eastAsia="Calibri"/>
          <w:b/>
        </w:rPr>
      </w:pPr>
      <w:r>
        <w:rPr>
          <w:rFonts w:eastAsia="Calibri"/>
          <w:b/>
        </w:rPr>
        <w:t>ХУМАЛАГСКОЕ СЕЛЬСКОЕ  ПОСЕЛЕНИЕ</w:t>
      </w:r>
    </w:p>
    <w:p w:rsidR="003E6AC4" w:rsidRDefault="003E6AC4" w:rsidP="003E6AC4">
      <w:pPr>
        <w:jc w:val="center"/>
        <w:rPr>
          <w:rFonts w:eastAsia="Calibri"/>
          <w:b/>
        </w:rPr>
      </w:pPr>
      <w:r>
        <w:rPr>
          <w:rFonts w:eastAsia="Calibri"/>
          <w:b/>
        </w:rPr>
        <w:t>СОБРАНИЕ ПРЕДСТАВИТЕЛЕЙ ХУМАЛАГСКОГО СЕЛЬСКОГО  ПОСЕЛЕНИЯ</w:t>
      </w:r>
    </w:p>
    <w:p w:rsidR="003E6AC4" w:rsidRDefault="003E6AC4" w:rsidP="003E6AC4">
      <w:pPr>
        <w:jc w:val="center"/>
        <w:rPr>
          <w:rFonts w:eastAsia="Calibri"/>
        </w:rPr>
      </w:pPr>
    </w:p>
    <w:p w:rsidR="003E6AC4" w:rsidRDefault="003E6AC4" w:rsidP="003E6AC4">
      <w:pPr>
        <w:jc w:val="center"/>
        <w:rPr>
          <w:rFonts w:eastAsia="Calibri"/>
        </w:rPr>
      </w:pPr>
    </w:p>
    <w:p w:rsidR="003E6AC4" w:rsidRDefault="003E6AC4" w:rsidP="003E6AC4">
      <w:pPr>
        <w:jc w:val="center"/>
        <w:rPr>
          <w:rFonts w:eastAsia="Calibri"/>
          <w:b/>
        </w:rPr>
      </w:pPr>
      <w:r>
        <w:rPr>
          <w:rFonts w:eastAsia="Calibri"/>
          <w:b/>
        </w:rPr>
        <w:t>РЕШЕНИЕ</w:t>
      </w:r>
    </w:p>
    <w:p w:rsidR="003E6AC4" w:rsidRDefault="003E6AC4" w:rsidP="003E6AC4">
      <w:pPr>
        <w:jc w:val="center"/>
        <w:rPr>
          <w:rFonts w:ascii="Calibri" w:eastAsia="Calibri" w:hAnsi="Calibri"/>
          <w:b/>
        </w:rPr>
      </w:pPr>
    </w:p>
    <w:p w:rsidR="003E6AC4" w:rsidRDefault="003E6AC4" w:rsidP="003E6AC4">
      <w:pPr>
        <w:tabs>
          <w:tab w:val="left" w:pos="4005"/>
        </w:tabs>
        <w:rPr>
          <w:rFonts w:eastAsia="Calibri"/>
          <w:b/>
        </w:rPr>
      </w:pPr>
      <w:r>
        <w:rPr>
          <w:rFonts w:eastAsia="Calibri"/>
          <w:b/>
        </w:rPr>
        <w:tab/>
      </w:r>
    </w:p>
    <w:p w:rsidR="003E6AC4" w:rsidRDefault="003E6AC4" w:rsidP="003E6AC4">
      <w:pPr>
        <w:rPr>
          <w:rFonts w:eastAsia="Calibri"/>
          <w:b/>
        </w:rPr>
      </w:pPr>
      <w:r>
        <w:rPr>
          <w:rFonts w:eastAsia="Calibri"/>
          <w:b/>
        </w:rPr>
        <w:t xml:space="preserve">29.05.2023 г.     </w:t>
      </w:r>
      <w:r>
        <w:rPr>
          <w:rFonts w:eastAsia="Calibri"/>
          <w:b/>
        </w:rPr>
        <w:tab/>
        <w:t xml:space="preserve">                                             №22</w:t>
      </w:r>
      <w:r w:rsidRPr="006F1D2F">
        <w:rPr>
          <w:rFonts w:eastAsia="Calibri"/>
          <w:b/>
        </w:rPr>
        <w:t xml:space="preserve"> </w:t>
      </w:r>
      <w:r>
        <w:rPr>
          <w:rFonts w:eastAsia="Calibri"/>
          <w:b/>
        </w:rPr>
        <w:t xml:space="preserve">                                  </w:t>
      </w:r>
      <w:r>
        <w:rPr>
          <w:b/>
        </w:rPr>
        <w:t xml:space="preserve">                      </w:t>
      </w:r>
      <w:r>
        <w:rPr>
          <w:rFonts w:eastAsia="Calibri"/>
          <w:b/>
        </w:rPr>
        <w:t>с. Хумалаг</w:t>
      </w:r>
    </w:p>
    <w:p w:rsidR="003E6AC4" w:rsidRDefault="003E6AC4" w:rsidP="003E6AC4">
      <w:pPr>
        <w:jc w:val="both"/>
      </w:pPr>
      <w:r>
        <w:t xml:space="preserve"> </w:t>
      </w:r>
    </w:p>
    <w:p w:rsidR="003E6AC4" w:rsidRDefault="003E6AC4" w:rsidP="003E6AC4">
      <w:pPr>
        <w:jc w:val="both"/>
        <w:rPr>
          <w:sz w:val="28"/>
          <w:szCs w:val="28"/>
        </w:rPr>
      </w:pPr>
    </w:p>
    <w:p w:rsidR="003E6AC4" w:rsidRPr="00042428" w:rsidRDefault="003E6AC4" w:rsidP="003E6AC4">
      <w:pPr>
        <w:shd w:val="clear" w:color="auto" w:fill="FFFFFF"/>
        <w:spacing w:before="269" w:line="278" w:lineRule="exact"/>
        <w:ind w:left="24" w:right="4858"/>
        <w:rPr>
          <w:sz w:val="28"/>
          <w:szCs w:val="28"/>
        </w:rPr>
      </w:pPr>
      <w:r w:rsidRPr="00042428">
        <w:rPr>
          <w:spacing w:val="-1"/>
          <w:sz w:val="28"/>
          <w:szCs w:val="28"/>
        </w:rPr>
        <w:t xml:space="preserve">О внесении изменений в решение Собрания представителей Хумалагского сельского поселения от 30.11.2022г. №10«Об установлении земельного налога на территории </w:t>
      </w:r>
      <w:r w:rsidRPr="00042428">
        <w:rPr>
          <w:spacing w:val="-3"/>
          <w:sz w:val="28"/>
          <w:szCs w:val="28"/>
        </w:rPr>
        <w:t>Хумалагского сельского поселения на 2023 год»</w:t>
      </w:r>
    </w:p>
    <w:p w:rsidR="003E6AC4" w:rsidRDefault="003E6AC4" w:rsidP="003E6AC4">
      <w:pPr>
        <w:shd w:val="clear" w:color="auto" w:fill="FFFFFF"/>
        <w:spacing w:line="278" w:lineRule="exact"/>
        <w:ind w:firstLine="708"/>
        <w:jc w:val="both"/>
        <w:rPr>
          <w:spacing w:val="-2"/>
          <w:sz w:val="28"/>
          <w:szCs w:val="28"/>
        </w:rPr>
      </w:pPr>
    </w:p>
    <w:p w:rsidR="003E6AC4" w:rsidRDefault="003E6AC4" w:rsidP="003E6AC4">
      <w:pPr>
        <w:shd w:val="clear" w:color="auto" w:fill="FFFFFF"/>
        <w:spacing w:line="278" w:lineRule="exact"/>
        <w:ind w:firstLine="708"/>
        <w:jc w:val="both"/>
        <w:rPr>
          <w:spacing w:val="-2"/>
          <w:sz w:val="28"/>
          <w:szCs w:val="28"/>
        </w:rPr>
      </w:pPr>
    </w:p>
    <w:p w:rsidR="003E6AC4" w:rsidRDefault="003E6AC4" w:rsidP="003E6AC4">
      <w:pPr>
        <w:shd w:val="clear" w:color="auto" w:fill="FFFFFF"/>
        <w:spacing w:line="278" w:lineRule="exact"/>
        <w:ind w:firstLine="708"/>
        <w:jc w:val="both"/>
        <w:rPr>
          <w:spacing w:val="-2"/>
          <w:sz w:val="28"/>
          <w:szCs w:val="28"/>
        </w:rPr>
      </w:pPr>
    </w:p>
    <w:p w:rsidR="003E6AC4" w:rsidRPr="00042428" w:rsidRDefault="003E6AC4" w:rsidP="003E6AC4">
      <w:pPr>
        <w:shd w:val="clear" w:color="auto" w:fill="FFFFFF"/>
        <w:spacing w:line="278" w:lineRule="exact"/>
        <w:ind w:firstLine="708"/>
        <w:jc w:val="both"/>
        <w:rPr>
          <w:sz w:val="28"/>
          <w:szCs w:val="28"/>
        </w:rPr>
      </w:pPr>
      <w:proofErr w:type="gramStart"/>
      <w:r w:rsidRPr="00042428">
        <w:rPr>
          <w:spacing w:val="-2"/>
          <w:sz w:val="28"/>
          <w:szCs w:val="28"/>
        </w:rPr>
        <w:t xml:space="preserve">В соответствии с Федеральным законом Российской Федерации от 6 октября 2003 года </w:t>
      </w:r>
      <w:r w:rsidRPr="00042428">
        <w:rPr>
          <w:spacing w:val="-1"/>
          <w:sz w:val="28"/>
          <w:szCs w:val="28"/>
        </w:rPr>
        <w:t xml:space="preserve">№131-Ф3 «Об общих принципах организации местного самоуправления в Российской </w:t>
      </w:r>
      <w:r w:rsidRPr="00042428">
        <w:rPr>
          <w:sz w:val="28"/>
          <w:szCs w:val="28"/>
        </w:rPr>
        <w:t xml:space="preserve">Федерации», главой 31 Налогового кодекса Российской Федерации, Федерального закона от 14.07.2022г. №263-ФЗ «О внесении изменений в части первую и вторую Налогового кодекса Российской </w:t>
      </w:r>
      <w:r>
        <w:rPr>
          <w:sz w:val="28"/>
          <w:szCs w:val="28"/>
        </w:rPr>
        <w:t>Ф</w:t>
      </w:r>
      <w:r w:rsidRPr="00042428">
        <w:rPr>
          <w:sz w:val="28"/>
          <w:szCs w:val="28"/>
        </w:rPr>
        <w:t xml:space="preserve">едерации» Собрание представителей </w:t>
      </w:r>
      <w:r>
        <w:rPr>
          <w:sz w:val="28"/>
          <w:szCs w:val="28"/>
        </w:rPr>
        <w:t>Хумалаг</w:t>
      </w:r>
      <w:r w:rsidRPr="00042428">
        <w:rPr>
          <w:sz w:val="28"/>
          <w:szCs w:val="28"/>
        </w:rPr>
        <w:t>ского сельского поселения</w:t>
      </w:r>
      <w:proofErr w:type="gramEnd"/>
    </w:p>
    <w:p w:rsidR="003E6AC4" w:rsidRPr="00CB2E74" w:rsidRDefault="003E6AC4" w:rsidP="003E6AC4">
      <w:pPr>
        <w:shd w:val="clear" w:color="auto" w:fill="FFFFFF"/>
        <w:spacing w:before="552"/>
        <w:ind w:left="4642"/>
        <w:jc w:val="both"/>
        <w:rPr>
          <w:spacing w:val="-4"/>
          <w:sz w:val="28"/>
          <w:szCs w:val="28"/>
        </w:rPr>
      </w:pPr>
      <w:r>
        <w:rPr>
          <w:spacing w:val="-4"/>
          <w:sz w:val="28"/>
          <w:szCs w:val="28"/>
        </w:rPr>
        <w:t>решает:</w:t>
      </w:r>
    </w:p>
    <w:p w:rsidR="003E6AC4" w:rsidRDefault="003E6AC4" w:rsidP="003E6AC4">
      <w:pPr>
        <w:pStyle w:val="a3"/>
        <w:ind w:left="1065"/>
        <w:jc w:val="both"/>
        <w:rPr>
          <w:sz w:val="28"/>
          <w:szCs w:val="28"/>
        </w:rPr>
      </w:pPr>
    </w:p>
    <w:p w:rsidR="003E6AC4" w:rsidRPr="00B402C3" w:rsidRDefault="003E6AC4" w:rsidP="003E6AC4">
      <w:pPr>
        <w:ind w:firstLine="708"/>
        <w:jc w:val="both"/>
        <w:rPr>
          <w:sz w:val="28"/>
          <w:szCs w:val="28"/>
        </w:rPr>
      </w:pPr>
      <w:r>
        <w:rPr>
          <w:sz w:val="28"/>
          <w:szCs w:val="28"/>
        </w:rPr>
        <w:t xml:space="preserve">1.Пункт </w:t>
      </w:r>
      <w:r w:rsidRPr="00CB2E74">
        <w:rPr>
          <w:sz w:val="28"/>
          <w:szCs w:val="28"/>
        </w:rPr>
        <w:t>2 изложить в следующей редакции:</w:t>
      </w:r>
    </w:p>
    <w:p w:rsidR="003E6AC4" w:rsidRDefault="003E6AC4" w:rsidP="003E6AC4">
      <w:pPr>
        <w:ind w:firstLine="708"/>
        <w:jc w:val="both"/>
        <w:rPr>
          <w:sz w:val="28"/>
          <w:szCs w:val="28"/>
        </w:rPr>
      </w:pPr>
      <w:r>
        <w:rPr>
          <w:sz w:val="28"/>
          <w:szCs w:val="28"/>
        </w:rPr>
        <w:t>- Установить налоговые ставки в следующих размерах:</w:t>
      </w:r>
    </w:p>
    <w:p w:rsidR="003E6AC4" w:rsidRDefault="003E6AC4" w:rsidP="003E6AC4">
      <w:pPr>
        <w:jc w:val="both"/>
        <w:rPr>
          <w:sz w:val="28"/>
          <w:szCs w:val="28"/>
        </w:rPr>
      </w:pPr>
      <w:r>
        <w:rPr>
          <w:sz w:val="28"/>
          <w:szCs w:val="28"/>
        </w:rPr>
        <w:t xml:space="preserve">- </w:t>
      </w:r>
      <w:r>
        <w:rPr>
          <w:b/>
          <w:sz w:val="28"/>
          <w:szCs w:val="28"/>
        </w:rPr>
        <w:t>0,1%</w:t>
      </w:r>
      <w:r>
        <w:rPr>
          <w:sz w:val="28"/>
          <w:szCs w:val="28"/>
        </w:rPr>
        <w:t xml:space="preserve">  - в отношении земельных участков, предназначенных для размещения домов малоэтажной жилой застройки, в том числе индивидуальной жилой застройки и для </w:t>
      </w:r>
      <w:r>
        <w:rPr>
          <w:sz w:val="28"/>
          <w:szCs w:val="28"/>
        </w:rPr>
        <w:lastRenderedPageBreak/>
        <w:t>ведения личного подсобного хозяйства,</w:t>
      </w:r>
      <w:r w:rsidRPr="00BF6F7F">
        <w:rPr>
          <w:sz w:val="28"/>
          <w:szCs w:val="28"/>
        </w:rPr>
        <w:t xml:space="preserve"> находящихся в составе дачных, садоводческих и огороднических объединений граждан;</w:t>
      </w:r>
    </w:p>
    <w:p w:rsidR="003E6AC4" w:rsidRDefault="003E6AC4" w:rsidP="003E6AC4">
      <w:pPr>
        <w:jc w:val="both"/>
        <w:rPr>
          <w:sz w:val="28"/>
          <w:szCs w:val="28"/>
        </w:rPr>
      </w:pPr>
      <w:r>
        <w:rPr>
          <w:sz w:val="28"/>
          <w:szCs w:val="28"/>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E6AC4" w:rsidRDefault="003E6AC4" w:rsidP="003E6AC4">
      <w:pPr>
        <w:ind w:left="-284"/>
        <w:jc w:val="both"/>
        <w:rPr>
          <w:sz w:val="28"/>
          <w:szCs w:val="28"/>
        </w:rPr>
      </w:pPr>
      <w:r>
        <w:rPr>
          <w:sz w:val="28"/>
          <w:szCs w:val="28"/>
        </w:rPr>
        <w:t xml:space="preserve">   </w:t>
      </w:r>
    </w:p>
    <w:p w:rsidR="003E6AC4" w:rsidRPr="001207FC" w:rsidRDefault="003E6AC4" w:rsidP="003E6AC4">
      <w:pPr>
        <w:ind w:left="-284"/>
        <w:jc w:val="both"/>
        <w:rPr>
          <w:color w:val="000000"/>
          <w:sz w:val="28"/>
          <w:szCs w:val="28"/>
        </w:rPr>
      </w:pPr>
      <w:r>
        <w:rPr>
          <w:sz w:val="28"/>
          <w:szCs w:val="28"/>
        </w:rPr>
        <w:t xml:space="preserve">     </w:t>
      </w:r>
      <w:r w:rsidRPr="001207FC">
        <w:rPr>
          <w:sz w:val="28"/>
          <w:szCs w:val="28"/>
        </w:rPr>
        <w:t xml:space="preserve">- </w:t>
      </w:r>
      <w:r>
        <w:rPr>
          <w:b/>
          <w:sz w:val="28"/>
          <w:szCs w:val="28"/>
        </w:rPr>
        <w:t>0,1</w:t>
      </w:r>
      <w:r w:rsidRPr="001207FC">
        <w:rPr>
          <w:b/>
          <w:sz w:val="28"/>
          <w:szCs w:val="28"/>
        </w:rPr>
        <w:t>%</w:t>
      </w:r>
      <w:r w:rsidRPr="001207FC">
        <w:rPr>
          <w:sz w:val="28"/>
          <w:szCs w:val="28"/>
        </w:rPr>
        <w:t xml:space="preserve"> в отношении земельных участков</w:t>
      </w:r>
      <w:r w:rsidRPr="001207FC">
        <w:rPr>
          <w:color w:val="000000"/>
          <w:sz w:val="28"/>
          <w:szCs w:val="28"/>
        </w:rPr>
        <w:t>:</w:t>
      </w:r>
    </w:p>
    <w:p w:rsidR="003E6AC4" w:rsidRPr="001207FC" w:rsidRDefault="003E6AC4" w:rsidP="003E6AC4">
      <w:pPr>
        <w:jc w:val="both"/>
        <w:rPr>
          <w:sz w:val="28"/>
          <w:szCs w:val="28"/>
        </w:rPr>
      </w:pPr>
      <w:r w:rsidRPr="00B402C3">
        <w:rPr>
          <w:color w:val="000000"/>
          <w:sz w:val="28"/>
          <w:szCs w:val="28"/>
        </w:rPr>
        <w:t xml:space="preserve"> </w:t>
      </w:r>
      <w:r w:rsidRPr="001207FC">
        <w:rPr>
          <w:color w:val="000000"/>
          <w:sz w:val="28"/>
          <w:szCs w:val="28"/>
        </w:rPr>
        <w:t xml:space="preserve">- </w:t>
      </w:r>
      <w:proofErr w:type="gramStart"/>
      <w:r>
        <w:rPr>
          <w:color w:val="000000"/>
          <w:sz w:val="28"/>
          <w:szCs w:val="28"/>
        </w:rPr>
        <w:t>занятых</w:t>
      </w:r>
      <w:proofErr w:type="gramEnd"/>
      <w:r>
        <w:rPr>
          <w:color w:val="000000"/>
          <w:sz w:val="28"/>
          <w:szCs w:val="28"/>
        </w:rPr>
        <w:t xml:space="preserve"> жилищным фондом</w:t>
      </w:r>
      <w:r w:rsidRPr="001207FC">
        <w:rPr>
          <w:color w:val="000000"/>
          <w:sz w:val="28"/>
          <w:szCs w:val="28"/>
        </w:rPr>
        <w:t xml:space="preserve">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w:t>
      </w:r>
    </w:p>
    <w:p w:rsidR="003E6AC4" w:rsidRPr="001207FC" w:rsidRDefault="003E6AC4" w:rsidP="003E6AC4">
      <w:pPr>
        <w:jc w:val="both"/>
        <w:rPr>
          <w:sz w:val="28"/>
          <w:szCs w:val="28"/>
        </w:rPr>
      </w:pPr>
      <w:r w:rsidRPr="001207FC">
        <w:rPr>
          <w:sz w:val="28"/>
          <w:szCs w:val="28"/>
        </w:rPr>
        <w:t xml:space="preserve"> - отнесенных к землям сельскохозяйственного использования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E6AC4" w:rsidRDefault="003E6AC4" w:rsidP="003E6AC4">
      <w:pPr>
        <w:jc w:val="both"/>
        <w:rPr>
          <w:color w:val="000000"/>
          <w:sz w:val="28"/>
          <w:szCs w:val="28"/>
        </w:rPr>
      </w:pPr>
      <w:r w:rsidRPr="001207FC">
        <w:rPr>
          <w:sz w:val="28"/>
          <w:szCs w:val="28"/>
        </w:rPr>
        <w:t>- в отношении земельных участков</w:t>
      </w:r>
      <w:r w:rsidRPr="001207FC">
        <w:rPr>
          <w:b/>
          <w:sz w:val="28"/>
          <w:szCs w:val="28"/>
        </w:rPr>
        <w:t xml:space="preserve">, </w:t>
      </w:r>
      <w:r w:rsidRPr="001207FC">
        <w:rPr>
          <w:sz w:val="28"/>
          <w:szCs w:val="28"/>
        </w:rPr>
        <w:t>используемых в предпринимательской деятельности</w:t>
      </w:r>
      <w:r w:rsidRPr="001207FC">
        <w:rPr>
          <w:color w:val="000000"/>
          <w:sz w:val="28"/>
          <w:szCs w:val="28"/>
        </w:rPr>
        <w:t xml:space="preserve">; </w:t>
      </w:r>
    </w:p>
    <w:p w:rsidR="003E6AC4" w:rsidRDefault="003E6AC4" w:rsidP="003E6AC4">
      <w:pPr>
        <w:autoSpaceDE w:val="0"/>
        <w:autoSpaceDN w:val="0"/>
        <w:adjustRightInd w:val="0"/>
        <w:jc w:val="both"/>
        <w:rPr>
          <w:sz w:val="28"/>
          <w:szCs w:val="28"/>
        </w:rPr>
      </w:pPr>
    </w:p>
    <w:p w:rsidR="003E6AC4" w:rsidRPr="00042428" w:rsidRDefault="003E6AC4" w:rsidP="003E6AC4">
      <w:pPr>
        <w:autoSpaceDE w:val="0"/>
        <w:autoSpaceDN w:val="0"/>
        <w:adjustRightInd w:val="0"/>
        <w:jc w:val="both"/>
        <w:rPr>
          <w:sz w:val="28"/>
          <w:szCs w:val="28"/>
        </w:rPr>
      </w:pPr>
      <w:r>
        <w:rPr>
          <w:sz w:val="28"/>
          <w:szCs w:val="28"/>
        </w:rPr>
        <w:t xml:space="preserve"> - </w:t>
      </w:r>
      <w:r>
        <w:rPr>
          <w:b/>
          <w:sz w:val="28"/>
          <w:szCs w:val="28"/>
        </w:rPr>
        <w:t xml:space="preserve">0,3% </w:t>
      </w:r>
      <w:r>
        <w:rPr>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E6AC4" w:rsidRDefault="003E6AC4" w:rsidP="003E6AC4">
      <w:pPr>
        <w:jc w:val="both"/>
        <w:rPr>
          <w:b/>
          <w:color w:val="000000"/>
          <w:sz w:val="28"/>
          <w:szCs w:val="28"/>
        </w:rPr>
      </w:pPr>
    </w:p>
    <w:p w:rsidR="003E6AC4" w:rsidRPr="00BF6F7F" w:rsidRDefault="003E6AC4" w:rsidP="003E6AC4">
      <w:pPr>
        <w:jc w:val="both"/>
        <w:rPr>
          <w:b/>
          <w:sz w:val="28"/>
          <w:szCs w:val="28"/>
        </w:rPr>
      </w:pPr>
      <w:r w:rsidRPr="00B33061">
        <w:rPr>
          <w:b/>
          <w:color w:val="000000"/>
          <w:sz w:val="28"/>
          <w:szCs w:val="28"/>
        </w:rPr>
        <w:t>-</w:t>
      </w:r>
      <w:r>
        <w:rPr>
          <w:b/>
          <w:color w:val="000000"/>
          <w:sz w:val="28"/>
          <w:szCs w:val="28"/>
        </w:rPr>
        <w:t xml:space="preserve"> </w:t>
      </w:r>
      <w:r w:rsidRPr="00B33061">
        <w:rPr>
          <w:b/>
          <w:color w:val="000000"/>
          <w:sz w:val="28"/>
          <w:szCs w:val="28"/>
        </w:rPr>
        <w:t xml:space="preserve">0,5% </w:t>
      </w:r>
      <w:r w:rsidRPr="002B213C">
        <w:rPr>
          <w:sz w:val="28"/>
          <w:szCs w:val="28"/>
        </w:rPr>
        <w:t>в отношении</w:t>
      </w:r>
      <w:r>
        <w:rPr>
          <w:sz w:val="28"/>
          <w:szCs w:val="28"/>
        </w:rPr>
        <w:t xml:space="preserve"> </w:t>
      </w:r>
      <w:r w:rsidRPr="002B213C">
        <w:rPr>
          <w:sz w:val="28"/>
          <w:szCs w:val="28"/>
        </w:rPr>
        <w:t>земельны</w:t>
      </w:r>
      <w:r>
        <w:rPr>
          <w:sz w:val="28"/>
          <w:szCs w:val="28"/>
        </w:rPr>
        <w:t>х участков</w:t>
      </w:r>
      <w:r w:rsidRPr="00B33061">
        <w:rPr>
          <w:sz w:val="28"/>
          <w:szCs w:val="28"/>
        </w:rPr>
        <w:t>, предназначенные для размещения административных и офисных зданий объектов образования,</w:t>
      </w:r>
      <w:r>
        <w:rPr>
          <w:sz w:val="28"/>
          <w:szCs w:val="28"/>
        </w:rPr>
        <w:t xml:space="preserve"> </w:t>
      </w:r>
      <w:r w:rsidRPr="00B33061">
        <w:rPr>
          <w:sz w:val="28"/>
          <w:szCs w:val="28"/>
        </w:rPr>
        <w:t>науки,</w:t>
      </w:r>
      <w:r>
        <w:rPr>
          <w:sz w:val="28"/>
          <w:szCs w:val="28"/>
        </w:rPr>
        <w:t xml:space="preserve"> </w:t>
      </w:r>
      <w:r w:rsidRPr="00B33061">
        <w:rPr>
          <w:sz w:val="28"/>
          <w:szCs w:val="28"/>
        </w:rPr>
        <w:t>здравоохранения и социального обеспечения,</w:t>
      </w:r>
      <w:r>
        <w:rPr>
          <w:sz w:val="28"/>
          <w:szCs w:val="28"/>
        </w:rPr>
        <w:t xml:space="preserve"> </w:t>
      </w:r>
      <w:r w:rsidRPr="00B33061">
        <w:rPr>
          <w:sz w:val="28"/>
          <w:szCs w:val="28"/>
        </w:rPr>
        <w:t>ветеринарной службы, физической культуры и спорта,</w:t>
      </w:r>
      <w:r>
        <w:rPr>
          <w:sz w:val="28"/>
          <w:szCs w:val="28"/>
        </w:rPr>
        <w:t xml:space="preserve"> </w:t>
      </w:r>
      <w:r w:rsidRPr="00B33061">
        <w:rPr>
          <w:sz w:val="28"/>
          <w:szCs w:val="28"/>
        </w:rPr>
        <w:t>культуры,</w:t>
      </w:r>
      <w:r>
        <w:rPr>
          <w:sz w:val="28"/>
          <w:szCs w:val="28"/>
        </w:rPr>
        <w:t xml:space="preserve"> </w:t>
      </w:r>
      <w:r w:rsidRPr="00B33061">
        <w:rPr>
          <w:sz w:val="28"/>
          <w:szCs w:val="28"/>
        </w:rPr>
        <w:t>искусства</w:t>
      </w:r>
      <w:r>
        <w:rPr>
          <w:sz w:val="28"/>
          <w:szCs w:val="28"/>
        </w:rPr>
        <w:t>, з</w:t>
      </w:r>
      <w:r w:rsidRPr="00BF6F7F">
        <w:rPr>
          <w:sz w:val="28"/>
          <w:szCs w:val="28"/>
        </w:rPr>
        <w:t>емельные участки,</w:t>
      </w:r>
      <w:r>
        <w:rPr>
          <w:sz w:val="28"/>
          <w:szCs w:val="28"/>
        </w:rPr>
        <w:t xml:space="preserve"> </w:t>
      </w:r>
      <w:r w:rsidRPr="00BF6F7F">
        <w:rPr>
          <w:sz w:val="28"/>
          <w:szCs w:val="28"/>
        </w:rPr>
        <w:t>предназначенные для размещения объектов торговли, общест</w:t>
      </w:r>
      <w:r>
        <w:rPr>
          <w:sz w:val="28"/>
          <w:szCs w:val="28"/>
        </w:rPr>
        <w:t>в</w:t>
      </w:r>
      <w:r w:rsidRPr="00BF6F7F">
        <w:rPr>
          <w:sz w:val="28"/>
          <w:szCs w:val="28"/>
        </w:rPr>
        <w:t>енного питания и бытового обслуживания</w:t>
      </w:r>
      <w:r>
        <w:rPr>
          <w:sz w:val="28"/>
          <w:szCs w:val="28"/>
        </w:rPr>
        <w:t>;</w:t>
      </w:r>
    </w:p>
    <w:p w:rsidR="003E6AC4" w:rsidRPr="00B33061" w:rsidRDefault="003E6AC4" w:rsidP="003E6AC4">
      <w:pPr>
        <w:jc w:val="both"/>
        <w:rPr>
          <w:sz w:val="28"/>
          <w:szCs w:val="28"/>
        </w:rPr>
      </w:pPr>
    </w:p>
    <w:p w:rsidR="003E6AC4" w:rsidRPr="00730BE4" w:rsidRDefault="003E6AC4" w:rsidP="003E6AC4">
      <w:pPr>
        <w:jc w:val="both"/>
        <w:rPr>
          <w:sz w:val="28"/>
          <w:szCs w:val="28"/>
        </w:rPr>
      </w:pPr>
      <w:proofErr w:type="gramStart"/>
      <w:r>
        <w:rPr>
          <w:sz w:val="28"/>
          <w:szCs w:val="28"/>
        </w:rPr>
        <w:lastRenderedPageBreak/>
        <w:t xml:space="preserve">- </w:t>
      </w:r>
      <w:r>
        <w:rPr>
          <w:b/>
          <w:sz w:val="28"/>
          <w:szCs w:val="28"/>
        </w:rPr>
        <w:t>1,5%</w:t>
      </w:r>
      <w:r>
        <w:rPr>
          <w:sz w:val="28"/>
          <w:szCs w:val="28"/>
        </w:rPr>
        <w:t xml:space="preserve"> в отношении прочих земельных участков (в том числе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w:t>
      </w:r>
      <w:r w:rsidRPr="00730BE4">
        <w:rPr>
          <w:sz w:val="28"/>
          <w:szCs w:val="28"/>
        </w:rPr>
        <w:t xml:space="preserve">, в том числе: </w:t>
      </w:r>
      <w:proofErr w:type="gramEnd"/>
    </w:p>
    <w:p w:rsidR="003E6AC4" w:rsidRPr="00730BE4" w:rsidRDefault="003E6AC4" w:rsidP="003E6AC4">
      <w:pPr>
        <w:jc w:val="both"/>
        <w:rPr>
          <w:sz w:val="28"/>
          <w:szCs w:val="28"/>
        </w:rPr>
      </w:pPr>
      <w:r w:rsidRPr="00730BE4">
        <w:rPr>
          <w:sz w:val="28"/>
          <w:szCs w:val="28"/>
        </w:rPr>
        <w:t xml:space="preserve"> - предназначенных для разработки полезных ископаемых;     </w:t>
      </w:r>
    </w:p>
    <w:p w:rsidR="003E6AC4" w:rsidRDefault="003E6AC4" w:rsidP="003E6AC4">
      <w:pPr>
        <w:pStyle w:val="210"/>
        <w:jc w:val="both"/>
        <w:rPr>
          <w:sz w:val="28"/>
          <w:szCs w:val="28"/>
        </w:rPr>
      </w:pPr>
    </w:p>
    <w:p w:rsidR="003E6AC4" w:rsidRDefault="003E6AC4" w:rsidP="003E6AC4">
      <w:pPr>
        <w:pStyle w:val="210"/>
        <w:jc w:val="both"/>
        <w:rPr>
          <w:sz w:val="28"/>
          <w:szCs w:val="28"/>
        </w:rPr>
      </w:pPr>
    </w:p>
    <w:p w:rsidR="003E6AC4" w:rsidRDefault="003E6AC4" w:rsidP="003E6AC4">
      <w:pPr>
        <w:pStyle w:val="210"/>
        <w:jc w:val="both"/>
        <w:rPr>
          <w:sz w:val="28"/>
          <w:szCs w:val="28"/>
        </w:rPr>
      </w:pPr>
      <w:r>
        <w:rPr>
          <w:sz w:val="28"/>
          <w:szCs w:val="28"/>
        </w:rPr>
        <w:t xml:space="preserve">          2. пункт 6 изложить в следующей редакции:</w:t>
      </w:r>
    </w:p>
    <w:p w:rsidR="003E6AC4" w:rsidRDefault="003E6AC4" w:rsidP="003E6AC4">
      <w:pPr>
        <w:shd w:val="clear" w:color="auto" w:fill="FFFFFF"/>
        <w:spacing w:before="264" w:line="288" w:lineRule="exact"/>
        <w:ind w:right="29"/>
        <w:jc w:val="both"/>
        <w:rPr>
          <w:spacing w:val="-1"/>
          <w:sz w:val="28"/>
          <w:szCs w:val="28"/>
        </w:rPr>
      </w:pPr>
      <w:r>
        <w:rPr>
          <w:spacing w:val="-1"/>
          <w:sz w:val="28"/>
          <w:szCs w:val="28"/>
        </w:rPr>
        <w:t>5. Установить срок уплаты для налогоплательщиков:</w:t>
      </w:r>
    </w:p>
    <w:p w:rsidR="003E6AC4" w:rsidRPr="00B402C3" w:rsidRDefault="003E6AC4" w:rsidP="003E6AC4">
      <w:pPr>
        <w:shd w:val="clear" w:color="auto" w:fill="FFFFFF"/>
        <w:spacing w:before="264" w:line="288" w:lineRule="exact"/>
        <w:ind w:right="29"/>
        <w:jc w:val="both"/>
        <w:rPr>
          <w:spacing w:val="-1"/>
          <w:sz w:val="28"/>
          <w:szCs w:val="28"/>
        </w:rPr>
      </w:pPr>
      <w:r>
        <w:rPr>
          <w:spacing w:val="-1"/>
          <w:sz w:val="28"/>
          <w:szCs w:val="28"/>
        </w:rPr>
        <w:t>- физических лиц</w:t>
      </w:r>
      <w:r w:rsidRPr="00B402C3">
        <w:rPr>
          <w:spacing w:val="-1"/>
          <w:sz w:val="28"/>
          <w:szCs w:val="28"/>
        </w:rPr>
        <w:t xml:space="preserve"> – </w:t>
      </w:r>
      <w:r>
        <w:rPr>
          <w:spacing w:val="-1"/>
          <w:sz w:val="28"/>
          <w:szCs w:val="28"/>
        </w:rPr>
        <w:t>не позднее 1 декабря года, следующего за истекшим периодом,                                                                                                                         - для налогоплательщиков</w:t>
      </w:r>
      <w:r w:rsidRPr="00B402C3">
        <w:rPr>
          <w:spacing w:val="-1"/>
          <w:sz w:val="28"/>
          <w:szCs w:val="28"/>
        </w:rPr>
        <w:t xml:space="preserve"> </w:t>
      </w:r>
      <w:r>
        <w:rPr>
          <w:spacing w:val="-1"/>
          <w:sz w:val="28"/>
          <w:szCs w:val="28"/>
        </w:rPr>
        <w:t>организаций</w:t>
      </w:r>
      <w:r w:rsidRPr="00B402C3">
        <w:rPr>
          <w:spacing w:val="-1"/>
          <w:sz w:val="28"/>
          <w:szCs w:val="28"/>
        </w:rPr>
        <w:t xml:space="preserve"> –</w:t>
      </w:r>
      <w:r>
        <w:rPr>
          <w:spacing w:val="-1"/>
          <w:sz w:val="28"/>
          <w:szCs w:val="28"/>
        </w:rPr>
        <w:t xml:space="preserve"> не позднее 28 февраля года,  следующего за истекшим налоговым периодом;</w:t>
      </w:r>
    </w:p>
    <w:p w:rsidR="003E6AC4" w:rsidRPr="00B402C3" w:rsidRDefault="003E6AC4" w:rsidP="003E6AC4">
      <w:pPr>
        <w:shd w:val="clear" w:color="auto" w:fill="FFFFFF"/>
        <w:jc w:val="both"/>
        <w:rPr>
          <w:spacing w:val="-1"/>
          <w:sz w:val="28"/>
          <w:szCs w:val="28"/>
        </w:rPr>
      </w:pPr>
      <w:r>
        <w:rPr>
          <w:spacing w:val="-1"/>
          <w:sz w:val="28"/>
          <w:szCs w:val="28"/>
        </w:rPr>
        <w:t>- авансовый платеж по налогу</w:t>
      </w:r>
      <w:r w:rsidRPr="00B402C3">
        <w:rPr>
          <w:spacing w:val="-1"/>
          <w:sz w:val="28"/>
          <w:szCs w:val="28"/>
        </w:rPr>
        <w:t xml:space="preserve"> – </w:t>
      </w:r>
      <w:r>
        <w:rPr>
          <w:spacing w:val="-1"/>
          <w:sz w:val="28"/>
          <w:szCs w:val="28"/>
        </w:rPr>
        <w:t>не позднее 28 числа месяца, следующего за истекшим отчетным периодом.</w:t>
      </w:r>
    </w:p>
    <w:p w:rsidR="003E6AC4" w:rsidRDefault="003E6AC4" w:rsidP="003E6AC4">
      <w:pPr>
        <w:pStyle w:val="210"/>
        <w:jc w:val="both"/>
        <w:rPr>
          <w:sz w:val="28"/>
          <w:szCs w:val="28"/>
        </w:rPr>
      </w:pPr>
    </w:p>
    <w:p w:rsidR="003E6AC4" w:rsidRPr="00CB2E74" w:rsidRDefault="003E6AC4" w:rsidP="003E6AC4">
      <w:pPr>
        <w:jc w:val="both"/>
        <w:rPr>
          <w:sz w:val="28"/>
          <w:szCs w:val="28"/>
        </w:rPr>
      </w:pPr>
      <w:r>
        <w:rPr>
          <w:sz w:val="28"/>
          <w:szCs w:val="28"/>
        </w:rPr>
        <w:t xml:space="preserve">     3.</w:t>
      </w:r>
      <w:r w:rsidRPr="00CB2E74">
        <w:rPr>
          <w:sz w:val="28"/>
          <w:szCs w:val="28"/>
        </w:rPr>
        <w:t xml:space="preserve"> С целью обнародования </w:t>
      </w:r>
      <w:proofErr w:type="gramStart"/>
      <w:r w:rsidRPr="00CB2E74">
        <w:rPr>
          <w:sz w:val="28"/>
          <w:szCs w:val="28"/>
        </w:rPr>
        <w:t>разместить</w:t>
      </w:r>
      <w:proofErr w:type="gramEnd"/>
      <w:r w:rsidRPr="00CB2E74">
        <w:rPr>
          <w:sz w:val="28"/>
          <w:szCs w:val="28"/>
        </w:rPr>
        <w:t xml:space="preserve"> настоящее решение в сети «Интернет» на официальном сайте </w:t>
      </w:r>
      <w:r>
        <w:rPr>
          <w:sz w:val="28"/>
          <w:szCs w:val="28"/>
        </w:rPr>
        <w:t>Хумалагского</w:t>
      </w:r>
      <w:r w:rsidRPr="00CB2E74">
        <w:rPr>
          <w:sz w:val="28"/>
          <w:szCs w:val="28"/>
        </w:rPr>
        <w:t xml:space="preserve"> сельского поселения </w:t>
      </w:r>
      <w:hyperlink r:id="rId12" w:history="1">
        <w:r w:rsidRPr="00C010FD">
          <w:rPr>
            <w:rStyle w:val="af"/>
            <w:sz w:val="28"/>
            <w:szCs w:val="28"/>
            <w:lang w:val="en-US"/>
          </w:rPr>
          <w:t>www</w:t>
        </w:r>
        <w:r w:rsidRPr="00C010FD">
          <w:rPr>
            <w:rStyle w:val="af"/>
            <w:sz w:val="28"/>
            <w:szCs w:val="28"/>
          </w:rPr>
          <w:t>.</w:t>
        </w:r>
        <w:proofErr w:type="spellStart"/>
        <w:r w:rsidRPr="00C010FD">
          <w:rPr>
            <w:rStyle w:val="af"/>
            <w:sz w:val="28"/>
            <w:szCs w:val="28"/>
            <w:lang w:val="en-US"/>
          </w:rPr>
          <w:t>ams</w:t>
        </w:r>
        <w:proofErr w:type="spellEnd"/>
        <w:r w:rsidRPr="00C010FD">
          <w:rPr>
            <w:rStyle w:val="af"/>
            <w:sz w:val="28"/>
            <w:szCs w:val="28"/>
          </w:rPr>
          <w:t>-</w:t>
        </w:r>
        <w:proofErr w:type="spellStart"/>
        <w:r w:rsidRPr="00C010FD">
          <w:rPr>
            <w:rStyle w:val="af"/>
            <w:sz w:val="28"/>
            <w:szCs w:val="28"/>
            <w:lang w:val="en-US"/>
          </w:rPr>
          <w:t>humalag</w:t>
        </w:r>
        <w:proofErr w:type="spellEnd"/>
        <w:r w:rsidRPr="00C010FD">
          <w:rPr>
            <w:rStyle w:val="af"/>
            <w:sz w:val="28"/>
            <w:szCs w:val="28"/>
          </w:rPr>
          <w:t>.</w:t>
        </w:r>
        <w:proofErr w:type="spellStart"/>
        <w:r w:rsidRPr="00C010FD">
          <w:rPr>
            <w:rStyle w:val="af"/>
            <w:sz w:val="28"/>
            <w:szCs w:val="28"/>
            <w:lang w:val="en-US"/>
          </w:rPr>
          <w:t>ru</w:t>
        </w:r>
        <w:proofErr w:type="spellEnd"/>
      </w:hyperlink>
      <w:r w:rsidRPr="00CB2E74">
        <w:rPr>
          <w:sz w:val="28"/>
          <w:szCs w:val="28"/>
        </w:rPr>
        <w:t xml:space="preserve">  и инфор</w:t>
      </w:r>
      <w:r>
        <w:rPr>
          <w:sz w:val="28"/>
          <w:szCs w:val="28"/>
        </w:rPr>
        <w:t>мационном стенде администрации.</w:t>
      </w:r>
    </w:p>
    <w:p w:rsidR="003E6AC4" w:rsidRDefault="003E6AC4" w:rsidP="003E6AC4">
      <w:pPr>
        <w:jc w:val="both"/>
        <w:rPr>
          <w:b/>
          <w:bCs/>
          <w:sz w:val="28"/>
          <w:szCs w:val="28"/>
        </w:rPr>
      </w:pPr>
    </w:p>
    <w:p w:rsidR="003E6AC4" w:rsidRDefault="003E6AC4" w:rsidP="003E6AC4">
      <w:pPr>
        <w:jc w:val="both"/>
        <w:rPr>
          <w:b/>
          <w:bCs/>
          <w:sz w:val="28"/>
          <w:szCs w:val="28"/>
        </w:rPr>
      </w:pPr>
    </w:p>
    <w:p w:rsidR="003E6AC4" w:rsidRDefault="003E6AC4" w:rsidP="003E6AC4">
      <w:pPr>
        <w:jc w:val="both"/>
        <w:rPr>
          <w:b/>
          <w:bCs/>
          <w:sz w:val="28"/>
          <w:szCs w:val="28"/>
        </w:rPr>
      </w:pPr>
    </w:p>
    <w:p w:rsidR="003E6AC4" w:rsidRDefault="003E6AC4" w:rsidP="003E6AC4">
      <w:pPr>
        <w:jc w:val="both"/>
        <w:rPr>
          <w:b/>
          <w:bCs/>
          <w:sz w:val="28"/>
          <w:szCs w:val="28"/>
        </w:rPr>
      </w:pPr>
    </w:p>
    <w:p w:rsidR="003E6AC4" w:rsidRPr="003073F4" w:rsidRDefault="003E6AC4" w:rsidP="003E6AC4">
      <w:pPr>
        <w:outlineLvl w:val="0"/>
        <w:rPr>
          <w:sz w:val="28"/>
          <w:szCs w:val="28"/>
        </w:rPr>
      </w:pPr>
      <w:r w:rsidRPr="003073F4">
        <w:rPr>
          <w:sz w:val="28"/>
          <w:szCs w:val="28"/>
        </w:rPr>
        <w:t>Глава МО Хумалагского</w:t>
      </w:r>
    </w:p>
    <w:p w:rsidR="003E6AC4" w:rsidRPr="00ED0762" w:rsidRDefault="003E6AC4" w:rsidP="003E6AC4">
      <w:pPr>
        <w:rPr>
          <w:b/>
          <w:sz w:val="28"/>
          <w:szCs w:val="28"/>
        </w:rPr>
      </w:pPr>
      <w:r>
        <w:rPr>
          <w:sz w:val="28"/>
          <w:szCs w:val="28"/>
        </w:rPr>
        <w:t xml:space="preserve">сельского </w:t>
      </w:r>
      <w:r w:rsidRPr="003073F4">
        <w:rPr>
          <w:sz w:val="28"/>
          <w:szCs w:val="28"/>
        </w:rPr>
        <w:t xml:space="preserve">поселения                                          </w:t>
      </w:r>
      <w:r>
        <w:rPr>
          <w:sz w:val="28"/>
          <w:szCs w:val="28"/>
        </w:rPr>
        <w:t xml:space="preserve">                     </w:t>
      </w:r>
      <w:r w:rsidRPr="00B402C3">
        <w:rPr>
          <w:sz w:val="28"/>
          <w:szCs w:val="28"/>
        </w:rPr>
        <w:t xml:space="preserve">       </w:t>
      </w:r>
      <w:r>
        <w:rPr>
          <w:sz w:val="28"/>
          <w:szCs w:val="28"/>
        </w:rPr>
        <w:t xml:space="preserve">              </w:t>
      </w:r>
      <w:proofErr w:type="spellStart"/>
      <w:r w:rsidRPr="003073F4">
        <w:rPr>
          <w:sz w:val="28"/>
          <w:szCs w:val="28"/>
        </w:rPr>
        <w:t>А.Д.Салбиев</w:t>
      </w:r>
      <w:proofErr w:type="spellEnd"/>
    </w:p>
    <w:p w:rsidR="003E6AC4" w:rsidRPr="00CB2E74" w:rsidRDefault="003E6AC4" w:rsidP="003E6AC4">
      <w:pPr>
        <w:ind w:left="360"/>
        <w:rPr>
          <w:sz w:val="28"/>
          <w:szCs w:val="28"/>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jc w:val="center"/>
        <w:rPr>
          <w:rFonts w:eastAsia="Calibri"/>
          <w:b/>
        </w:rPr>
      </w:pPr>
      <w:r>
        <w:rPr>
          <w:rFonts w:eastAsia="Calibri"/>
          <w:b/>
        </w:rPr>
        <w:lastRenderedPageBreak/>
        <w:t>РЕСПУБЛИКА СЕВЕРНАЯ ОСЕТИЯ - АЛАНИЯ ПРАВОБЕРЕЖНЫЙ РАЙОН</w:t>
      </w:r>
    </w:p>
    <w:p w:rsidR="003E6AC4" w:rsidRDefault="003E6AC4" w:rsidP="003E6AC4">
      <w:pPr>
        <w:jc w:val="center"/>
        <w:rPr>
          <w:rFonts w:eastAsia="Calibri"/>
          <w:b/>
        </w:rPr>
      </w:pPr>
      <w:r>
        <w:rPr>
          <w:rFonts w:eastAsia="Calibri"/>
          <w:b/>
        </w:rPr>
        <w:t>ХУМАЛАГСКОЕ СЕЛЬСКОЕ  ПОСЕЛЕНИЕ</w:t>
      </w:r>
    </w:p>
    <w:p w:rsidR="003E6AC4" w:rsidRDefault="003E6AC4" w:rsidP="003E6AC4">
      <w:pPr>
        <w:jc w:val="center"/>
        <w:rPr>
          <w:rFonts w:eastAsia="Calibri"/>
          <w:b/>
        </w:rPr>
      </w:pPr>
      <w:r>
        <w:rPr>
          <w:rFonts w:eastAsia="Calibri"/>
          <w:b/>
        </w:rPr>
        <w:t>СОБРАНИЕ ПРЕДСТАВИТЕЛЕЙ ХУМАЛАГСКОГО СЕЛЬСКОГО  ПОСЕЛЕНИЯ</w:t>
      </w:r>
    </w:p>
    <w:p w:rsidR="003E6AC4" w:rsidRDefault="003E6AC4" w:rsidP="003E6AC4">
      <w:pPr>
        <w:jc w:val="center"/>
        <w:rPr>
          <w:rFonts w:eastAsia="Calibri"/>
        </w:rPr>
      </w:pPr>
    </w:p>
    <w:p w:rsidR="003E6AC4" w:rsidRDefault="003E6AC4" w:rsidP="003E6AC4">
      <w:pPr>
        <w:jc w:val="center"/>
        <w:rPr>
          <w:rFonts w:eastAsia="Calibri"/>
        </w:rPr>
      </w:pPr>
    </w:p>
    <w:p w:rsidR="003E6AC4" w:rsidRDefault="003E6AC4" w:rsidP="003E6AC4">
      <w:pPr>
        <w:jc w:val="center"/>
        <w:rPr>
          <w:rFonts w:eastAsia="Calibri"/>
          <w:b/>
        </w:rPr>
      </w:pPr>
      <w:r>
        <w:rPr>
          <w:rFonts w:eastAsia="Calibri"/>
          <w:b/>
        </w:rPr>
        <w:t>РЕШЕНИЕ</w:t>
      </w:r>
    </w:p>
    <w:p w:rsidR="003E6AC4" w:rsidRDefault="003E6AC4" w:rsidP="003E6AC4">
      <w:pPr>
        <w:jc w:val="center"/>
        <w:rPr>
          <w:rFonts w:ascii="Calibri" w:eastAsia="Calibri" w:hAnsi="Calibri"/>
          <w:b/>
        </w:rPr>
      </w:pPr>
    </w:p>
    <w:p w:rsidR="003E6AC4" w:rsidRDefault="003E6AC4" w:rsidP="003E6AC4">
      <w:pPr>
        <w:rPr>
          <w:rFonts w:eastAsia="Calibri"/>
          <w:b/>
        </w:rPr>
      </w:pPr>
    </w:p>
    <w:p w:rsidR="003E6AC4" w:rsidRDefault="003E6AC4" w:rsidP="003E6AC4">
      <w:pPr>
        <w:rPr>
          <w:rFonts w:eastAsia="Calibri"/>
          <w:b/>
        </w:rPr>
      </w:pPr>
      <w:r>
        <w:rPr>
          <w:rFonts w:eastAsia="Calibri"/>
          <w:b/>
        </w:rPr>
        <w:t xml:space="preserve">29.05.2023 г.     </w:t>
      </w:r>
      <w:r>
        <w:rPr>
          <w:rFonts w:eastAsia="Calibri"/>
          <w:b/>
        </w:rPr>
        <w:tab/>
        <w:t xml:space="preserve">                                        №</w:t>
      </w:r>
      <w:r w:rsidRPr="006F1D2F">
        <w:rPr>
          <w:rFonts w:eastAsia="Calibri"/>
          <w:b/>
        </w:rPr>
        <w:t xml:space="preserve"> </w:t>
      </w:r>
      <w:r>
        <w:rPr>
          <w:rFonts w:eastAsia="Calibri"/>
          <w:b/>
        </w:rPr>
        <w:t xml:space="preserve">23                                 </w:t>
      </w:r>
      <w:r>
        <w:rPr>
          <w:b/>
        </w:rPr>
        <w:t xml:space="preserve">                          </w:t>
      </w:r>
      <w:r>
        <w:rPr>
          <w:rFonts w:eastAsia="Calibri"/>
          <w:b/>
        </w:rPr>
        <w:t>с. Хумалаг</w:t>
      </w:r>
    </w:p>
    <w:p w:rsidR="003E6AC4" w:rsidRDefault="003E6AC4" w:rsidP="003E6AC4">
      <w:pPr>
        <w:jc w:val="both"/>
      </w:pPr>
      <w:r>
        <w:t xml:space="preserve"> </w:t>
      </w:r>
    </w:p>
    <w:p w:rsidR="003E6AC4" w:rsidRDefault="003E6AC4" w:rsidP="003E6AC4">
      <w:pPr>
        <w:jc w:val="both"/>
        <w:rPr>
          <w:sz w:val="28"/>
          <w:szCs w:val="28"/>
        </w:rPr>
      </w:pPr>
    </w:p>
    <w:p w:rsidR="003E6AC4" w:rsidRDefault="003E6AC4" w:rsidP="003E6AC4">
      <w:pPr>
        <w:jc w:val="both"/>
        <w:rPr>
          <w:sz w:val="28"/>
          <w:szCs w:val="28"/>
        </w:rPr>
      </w:pPr>
    </w:p>
    <w:p w:rsidR="003E6AC4" w:rsidRPr="00FD4B6C" w:rsidRDefault="003E6AC4" w:rsidP="003E6AC4">
      <w:pPr>
        <w:jc w:val="both"/>
        <w:rPr>
          <w:sz w:val="28"/>
          <w:szCs w:val="28"/>
        </w:rPr>
      </w:pPr>
      <w:r w:rsidRPr="00FD4B6C">
        <w:rPr>
          <w:sz w:val="28"/>
          <w:szCs w:val="28"/>
        </w:rPr>
        <w:t>«О внесении изменений в решение Собрания</w:t>
      </w:r>
    </w:p>
    <w:p w:rsidR="003E6AC4" w:rsidRPr="00FD4B6C" w:rsidRDefault="003E6AC4" w:rsidP="003E6AC4">
      <w:pPr>
        <w:jc w:val="both"/>
        <w:rPr>
          <w:sz w:val="28"/>
          <w:szCs w:val="28"/>
        </w:rPr>
      </w:pPr>
      <w:r w:rsidRPr="00FD4B6C">
        <w:rPr>
          <w:sz w:val="28"/>
          <w:szCs w:val="28"/>
        </w:rPr>
        <w:t xml:space="preserve">представителей </w:t>
      </w:r>
      <w:r w:rsidRPr="00FD4B6C">
        <w:rPr>
          <w:color w:val="FF0000"/>
          <w:sz w:val="28"/>
          <w:szCs w:val="28"/>
        </w:rPr>
        <w:t xml:space="preserve"> </w:t>
      </w:r>
      <w:r w:rsidRPr="00FD4B6C">
        <w:rPr>
          <w:sz w:val="28"/>
          <w:szCs w:val="28"/>
        </w:rPr>
        <w:t xml:space="preserve">Хумалагского </w:t>
      </w:r>
      <w:proofErr w:type="gramStart"/>
      <w:r w:rsidRPr="00FD4B6C">
        <w:rPr>
          <w:sz w:val="28"/>
          <w:szCs w:val="28"/>
        </w:rPr>
        <w:t>сельского</w:t>
      </w:r>
      <w:proofErr w:type="gramEnd"/>
    </w:p>
    <w:p w:rsidR="003E6AC4" w:rsidRPr="00FD4B6C" w:rsidRDefault="003E6AC4" w:rsidP="003E6AC4">
      <w:pPr>
        <w:jc w:val="both"/>
        <w:rPr>
          <w:sz w:val="28"/>
          <w:szCs w:val="28"/>
        </w:rPr>
      </w:pPr>
      <w:r w:rsidRPr="00FD4B6C">
        <w:rPr>
          <w:sz w:val="28"/>
          <w:szCs w:val="28"/>
        </w:rPr>
        <w:t>поселения от 16</w:t>
      </w:r>
      <w:r>
        <w:rPr>
          <w:sz w:val="28"/>
          <w:szCs w:val="28"/>
        </w:rPr>
        <w:t>.12.20</w:t>
      </w:r>
      <w:r w:rsidRPr="00FD4B6C">
        <w:rPr>
          <w:sz w:val="28"/>
          <w:szCs w:val="28"/>
        </w:rPr>
        <w:t>2</w:t>
      </w:r>
      <w:r>
        <w:rPr>
          <w:sz w:val="28"/>
          <w:szCs w:val="28"/>
        </w:rPr>
        <w:t>2</w:t>
      </w:r>
      <w:r w:rsidRPr="00FD4B6C">
        <w:rPr>
          <w:sz w:val="28"/>
          <w:szCs w:val="28"/>
        </w:rPr>
        <w:t xml:space="preserve">  года №13 «О бюджете</w:t>
      </w:r>
    </w:p>
    <w:p w:rsidR="003E6AC4" w:rsidRPr="00FD4B6C" w:rsidRDefault="003E6AC4" w:rsidP="003E6AC4">
      <w:pPr>
        <w:jc w:val="both"/>
        <w:rPr>
          <w:sz w:val="28"/>
          <w:szCs w:val="28"/>
        </w:rPr>
      </w:pPr>
      <w:r w:rsidRPr="00FD4B6C">
        <w:rPr>
          <w:sz w:val="28"/>
          <w:szCs w:val="28"/>
        </w:rPr>
        <w:t>Хумалагского сельского поселения</w:t>
      </w:r>
    </w:p>
    <w:p w:rsidR="003E6AC4" w:rsidRPr="00FD4B6C" w:rsidRDefault="003E6AC4" w:rsidP="003E6AC4">
      <w:pPr>
        <w:jc w:val="both"/>
        <w:rPr>
          <w:sz w:val="28"/>
          <w:szCs w:val="28"/>
        </w:rPr>
      </w:pPr>
      <w:r w:rsidRPr="00FD4B6C">
        <w:rPr>
          <w:sz w:val="28"/>
          <w:szCs w:val="28"/>
        </w:rPr>
        <w:t>Правобережного района РСО-Алания на 2023 год</w:t>
      </w:r>
    </w:p>
    <w:p w:rsidR="003E6AC4" w:rsidRPr="00FD4B6C" w:rsidRDefault="003E6AC4" w:rsidP="003E6AC4">
      <w:pPr>
        <w:jc w:val="both"/>
        <w:rPr>
          <w:sz w:val="28"/>
          <w:szCs w:val="28"/>
        </w:rPr>
      </w:pPr>
      <w:r w:rsidRPr="00FD4B6C">
        <w:rPr>
          <w:sz w:val="28"/>
          <w:szCs w:val="28"/>
        </w:rPr>
        <w:t>и плановый период 2024-2025 годов»</w:t>
      </w:r>
    </w:p>
    <w:p w:rsidR="003E6AC4" w:rsidRDefault="003E6AC4" w:rsidP="003E6AC4">
      <w:pPr>
        <w:jc w:val="both"/>
        <w:rPr>
          <w:b/>
          <w:sz w:val="28"/>
          <w:szCs w:val="28"/>
        </w:rPr>
      </w:pPr>
    </w:p>
    <w:p w:rsidR="003E6AC4" w:rsidRDefault="003E6AC4" w:rsidP="003E6AC4">
      <w:pPr>
        <w:jc w:val="both"/>
        <w:rPr>
          <w:sz w:val="28"/>
          <w:szCs w:val="28"/>
        </w:rPr>
      </w:pPr>
    </w:p>
    <w:p w:rsidR="003E6AC4" w:rsidRDefault="003E6AC4" w:rsidP="003E6AC4">
      <w:pPr>
        <w:jc w:val="both"/>
        <w:rPr>
          <w:rFonts w:cs="Calibri"/>
          <w:color w:val="000000"/>
          <w:sz w:val="28"/>
          <w:szCs w:val="28"/>
        </w:rPr>
      </w:pPr>
      <w:r>
        <w:rPr>
          <w:rFonts w:cs="Calibri"/>
          <w:color w:val="000000"/>
          <w:sz w:val="28"/>
          <w:szCs w:val="28"/>
        </w:rPr>
        <w:t xml:space="preserve">          </w:t>
      </w:r>
      <w:r w:rsidRPr="00E320E7">
        <w:rPr>
          <w:rFonts w:cs="Calibri"/>
          <w:color w:val="000000"/>
          <w:sz w:val="28"/>
          <w:szCs w:val="28"/>
        </w:rPr>
        <w:t>Внести в решение Собрания представителей Хумал</w:t>
      </w:r>
      <w:r>
        <w:rPr>
          <w:rFonts w:cs="Calibri"/>
          <w:color w:val="000000"/>
          <w:sz w:val="28"/>
          <w:szCs w:val="28"/>
        </w:rPr>
        <w:t>агского сельского поселения от 16</w:t>
      </w:r>
      <w:r w:rsidRPr="00E320E7">
        <w:rPr>
          <w:rFonts w:cs="Calibri"/>
          <w:color w:val="000000"/>
          <w:sz w:val="28"/>
          <w:szCs w:val="28"/>
        </w:rPr>
        <w:t>.12.20</w:t>
      </w:r>
      <w:r>
        <w:rPr>
          <w:rFonts w:cs="Calibri"/>
          <w:color w:val="000000"/>
          <w:sz w:val="28"/>
          <w:szCs w:val="28"/>
        </w:rPr>
        <w:t>22</w:t>
      </w:r>
      <w:r w:rsidRPr="00E320E7">
        <w:rPr>
          <w:rFonts w:cs="Calibri"/>
          <w:color w:val="000000"/>
          <w:sz w:val="28"/>
          <w:szCs w:val="28"/>
        </w:rPr>
        <w:t xml:space="preserve"> года №</w:t>
      </w:r>
      <w:r>
        <w:rPr>
          <w:rFonts w:cs="Calibri"/>
          <w:color w:val="000000"/>
          <w:sz w:val="28"/>
          <w:szCs w:val="28"/>
        </w:rPr>
        <w:t>13</w:t>
      </w:r>
      <w:r w:rsidRPr="00E320E7">
        <w:rPr>
          <w:rFonts w:cs="Calibri"/>
          <w:color w:val="000000"/>
          <w:sz w:val="28"/>
          <w:szCs w:val="28"/>
        </w:rPr>
        <w:t xml:space="preserve"> «О бюджете Хумалагского сельского поселения Правобережного района РСО-Алания на 202</w:t>
      </w:r>
      <w:r>
        <w:rPr>
          <w:rFonts w:cs="Calibri"/>
          <w:color w:val="000000"/>
          <w:sz w:val="28"/>
          <w:szCs w:val="28"/>
        </w:rPr>
        <w:t>3</w:t>
      </w:r>
      <w:r w:rsidRPr="00E320E7">
        <w:rPr>
          <w:rFonts w:cs="Calibri"/>
          <w:color w:val="000000"/>
          <w:sz w:val="28"/>
          <w:szCs w:val="28"/>
        </w:rPr>
        <w:t xml:space="preserve"> год и плановый период 202</w:t>
      </w:r>
      <w:r>
        <w:rPr>
          <w:rFonts w:cs="Calibri"/>
          <w:color w:val="000000"/>
          <w:sz w:val="28"/>
          <w:szCs w:val="28"/>
        </w:rPr>
        <w:t>4</w:t>
      </w:r>
      <w:r w:rsidRPr="00E320E7">
        <w:rPr>
          <w:rFonts w:cs="Calibri"/>
          <w:color w:val="000000"/>
          <w:sz w:val="28"/>
          <w:szCs w:val="28"/>
        </w:rPr>
        <w:t>-202</w:t>
      </w:r>
      <w:r>
        <w:rPr>
          <w:rFonts w:cs="Calibri"/>
          <w:color w:val="000000"/>
          <w:sz w:val="28"/>
          <w:szCs w:val="28"/>
        </w:rPr>
        <w:t>5</w:t>
      </w:r>
      <w:r w:rsidRPr="00E320E7">
        <w:rPr>
          <w:rFonts w:cs="Calibri"/>
          <w:color w:val="000000"/>
          <w:sz w:val="28"/>
          <w:szCs w:val="28"/>
        </w:rPr>
        <w:t xml:space="preserve"> годов» следующие изменения и дополнения:</w:t>
      </w:r>
    </w:p>
    <w:p w:rsidR="003E6AC4" w:rsidRPr="00E320E7" w:rsidRDefault="003E6AC4" w:rsidP="003E6AC4">
      <w:pPr>
        <w:jc w:val="both"/>
        <w:rPr>
          <w:rFonts w:cs="Calibri"/>
          <w:color w:val="000000"/>
          <w:sz w:val="28"/>
          <w:szCs w:val="28"/>
        </w:rPr>
      </w:pPr>
      <w:r>
        <w:rPr>
          <w:rFonts w:cs="Calibri"/>
          <w:color w:val="000000"/>
          <w:sz w:val="28"/>
          <w:szCs w:val="28"/>
        </w:rPr>
        <w:t xml:space="preserve">1. </w:t>
      </w:r>
      <w:r w:rsidRPr="00E320E7">
        <w:rPr>
          <w:rFonts w:cs="Calibri"/>
          <w:color w:val="000000"/>
          <w:sz w:val="28"/>
          <w:szCs w:val="28"/>
        </w:rPr>
        <w:t>Утвердить основные характеристики бюджета Хумалагского сельского поселения Правобережного района Республики Северная Осетия-Алания на 202</w:t>
      </w:r>
      <w:r>
        <w:rPr>
          <w:rFonts w:cs="Calibri"/>
          <w:color w:val="000000"/>
          <w:sz w:val="28"/>
          <w:szCs w:val="28"/>
        </w:rPr>
        <w:t>3</w:t>
      </w:r>
      <w:r w:rsidRPr="00E320E7">
        <w:rPr>
          <w:rFonts w:cs="Calibri"/>
          <w:color w:val="000000"/>
          <w:sz w:val="28"/>
          <w:szCs w:val="28"/>
        </w:rPr>
        <w:t>год:</w:t>
      </w:r>
    </w:p>
    <w:p w:rsidR="003E6AC4" w:rsidRPr="00E320E7" w:rsidRDefault="003E6AC4" w:rsidP="003E6AC4">
      <w:pPr>
        <w:ind w:firstLine="540"/>
        <w:jc w:val="both"/>
        <w:rPr>
          <w:rFonts w:cs="Calibri"/>
          <w:color w:val="000000"/>
          <w:sz w:val="28"/>
          <w:szCs w:val="28"/>
        </w:rPr>
      </w:pPr>
      <w:r w:rsidRPr="00E320E7">
        <w:rPr>
          <w:rFonts w:cs="Calibri"/>
          <w:color w:val="000000"/>
          <w:sz w:val="28"/>
          <w:szCs w:val="28"/>
        </w:rPr>
        <w:t xml:space="preserve">-прогнозируемый общий объем доходов бюджета Хумалагского сельского поселения Правобережного района РСО-Алания </w:t>
      </w:r>
      <w:r>
        <w:rPr>
          <w:rFonts w:cs="Calibri"/>
          <w:color w:val="000000"/>
          <w:sz w:val="28"/>
          <w:szCs w:val="28"/>
        </w:rPr>
        <w:t>на 2023 год</w:t>
      </w:r>
      <w:r w:rsidRPr="00E320E7">
        <w:rPr>
          <w:rFonts w:cs="Calibri"/>
          <w:color w:val="000000"/>
          <w:sz w:val="28"/>
          <w:szCs w:val="28"/>
        </w:rPr>
        <w:t xml:space="preserve"> в сумме </w:t>
      </w:r>
      <w:r>
        <w:rPr>
          <w:rFonts w:cs="Calibri"/>
          <w:color w:val="000000"/>
          <w:sz w:val="28"/>
          <w:szCs w:val="28"/>
          <w:u w:val="single"/>
        </w:rPr>
        <w:t>4900,0</w:t>
      </w:r>
      <w:r>
        <w:rPr>
          <w:rFonts w:cs="Calibri"/>
          <w:color w:val="000000"/>
          <w:sz w:val="28"/>
          <w:szCs w:val="28"/>
        </w:rPr>
        <w:t xml:space="preserve"> тысяч</w:t>
      </w:r>
      <w:r w:rsidRPr="00E320E7">
        <w:rPr>
          <w:rFonts w:cs="Calibri"/>
          <w:color w:val="000000"/>
          <w:sz w:val="28"/>
          <w:szCs w:val="28"/>
        </w:rPr>
        <w:t xml:space="preserve"> </w:t>
      </w:r>
      <w:r w:rsidRPr="00E320E7">
        <w:rPr>
          <w:rFonts w:cs="Calibri"/>
          <w:color w:val="000000"/>
          <w:sz w:val="28"/>
          <w:szCs w:val="28"/>
        </w:rPr>
        <w:lastRenderedPageBreak/>
        <w:t xml:space="preserve">рублей с учетом средств, получаемых из районного бюджета по разделу «Безвозмездные поступления»  в  сумме  </w:t>
      </w:r>
      <w:r>
        <w:rPr>
          <w:rFonts w:cs="Calibri"/>
          <w:color w:val="000000"/>
          <w:sz w:val="28"/>
          <w:szCs w:val="28"/>
        </w:rPr>
        <w:t>2582,4</w:t>
      </w:r>
      <w:r w:rsidRPr="00E320E7">
        <w:rPr>
          <w:rFonts w:cs="Calibri"/>
          <w:color w:val="000000"/>
          <w:sz w:val="28"/>
          <w:szCs w:val="28"/>
        </w:rPr>
        <w:t xml:space="preserve"> тыс</w:t>
      </w:r>
      <w:r>
        <w:rPr>
          <w:rFonts w:cs="Calibri"/>
          <w:color w:val="000000"/>
          <w:sz w:val="28"/>
          <w:szCs w:val="28"/>
        </w:rPr>
        <w:t>яч</w:t>
      </w:r>
      <w:r w:rsidRPr="00E320E7">
        <w:rPr>
          <w:rFonts w:cs="Calibri"/>
          <w:color w:val="000000"/>
          <w:sz w:val="28"/>
          <w:szCs w:val="28"/>
        </w:rPr>
        <w:t xml:space="preserve"> рублей;</w:t>
      </w:r>
    </w:p>
    <w:p w:rsidR="003E6AC4" w:rsidRPr="00E320E7" w:rsidRDefault="003E6AC4" w:rsidP="003E6AC4">
      <w:pPr>
        <w:jc w:val="both"/>
        <w:rPr>
          <w:rFonts w:cs="Calibri"/>
          <w:color w:val="000000"/>
          <w:sz w:val="28"/>
          <w:szCs w:val="28"/>
        </w:rPr>
      </w:pPr>
      <w:r w:rsidRPr="00E320E7">
        <w:rPr>
          <w:rFonts w:cs="Calibri"/>
          <w:color w:val="000000"/>
          <w:sz w:val="28"/>
          <w:szCs w:val="28"/>
        </w:rPr>
        <w:t xml:space="preserve">       -общий объем расходов бюджета Хумалагского сельского поселения  Правобережного района РСО-Алания на 202</w:t>
      </w:r>
      <w:r>
        <w:rPr>
          <w:rFonts w:cs="Calibri"/>
          <w:color w:val="000000"/>
          <w:sz w:val="28"/>
          <w:szCs w:val="28"/>
        </w:rPr>
        <w:t xml:space="preserve">3 </w:t>
      </w:r>
      <w:r w:rsidRPr="00E320E7">
        <w:rPr>
          <w:rFonts w:cs="Calibri"/>
          <w:color w:val="000000"/>
          <w:sz w:val="28"/>
          <w:szCs w:val="28"/>
        </w:rPr>
        <w:t xml:space="preserve">год </w:t>
      </w:r>
      <w:r>
        <w:rPr>
          <w:rFonts w:cs="Calibri"/>
          <w:color w:val="000000"/>
          <w:sz w:val="28"/>
          <w:szCs w:val="28"/>
          <w:u w:val="single"/>
        </w:rPr>
        <w:t>5150,0</w:t>
      </w:r>
      <w:r w:rsidRPr="00E320E7">
        <w:rPr>
          <w:rFonts w:cs="Calibri"/>
          <w:color w:val="000000"/>
          <w:sz w:val="28"/>
          <w:szCs w:val="28"/>
          <w:u w:val="single"/>
        </w:rPr>
        <w:t xml:space="preserve"> </w:t>
      </w:r>
      <w:r w:rsidRPr="00E320E7">
        <w:rPr>
          <w:rFonts w:cs="Calibri"/>
          <w:color w:val="000000"/>
          <w:sz w:val="28"/>
          <w:szCs w:val="28"/>
        </w:rPr>
        <w:t>тыс</w:t>
      </w:r>
      <w:r>
        <w:rPr>
          <w:rFonts w:cs="Calibri"/>
          <w:color w:val="000000"/>
          <w:sz w:val="28"/>
          <w:szCs w:val="28"/>
        </w:rPr>
        <w:t>яч</w:t>
      </w:r>
      <w:r w:rsidRPr="00E320E7">
        <w:rPr>
          <w:rFonts w:cs="Calibri"/>
          <w:color w:val="000000"/>
          <w:sz w:val="28"/>
          <w:szCs w:val="28"/>
        </w:rPr>
        <w:t xml:space="preserve"> рублей;</w:t>
      </w:r>
    </w:p>
    <w:p w:rsidR="003E6AC4" w:rsidRPr="00E320E7" w:rsidRDefault="003E6AC4" w:rsidP="003E6AC4">
      <w:pPr>
        <w:jc w:val="both"/>
        <w:rPr>
          <w:rFonts w:cs="Calibri"/>
          <w:color w:val="000000"/>
          <w:sz w:val="28"/>
          <w:szCs w:val="28"/>
        </w:rPr>
      </w:pPr>
      <w:r w:rsidRPr="00E320E7">
        <w:rPr>
          <w:rFonts w:cs="Calibri"/>
          <w:color w:val="000000"/>
          <w:sz w:val="28"/>
          <w:szCs w:val="28"/>
        </w:rPr>
        <w:t xml:space="preserve">       - Дефицит бюджета составит </w:t>
      </w:r>
      <w:r>
        <w:rPr>
          <w:rFonts w:cs="Calibri"/>
          <w:color w:val="000000"/>
          <w:sz w:val="28"/>
          <w:szCs w:val="28"/>
        </w:rPr>
        <w:t>250,0</w:t>
      </w:r>
      <w:r w:rsidRPr="00E320E7">
        <w:rPr>
          <w:rFonts w:cs="Calibri"/>
          <w:color w:val="000000"/>
          <w:sz w:val="28"/>
          <w:szCs w:val="28"/>
        </w:rPr>
        <w:t xml:space="preserve"> тыс</w:t>
      </w:r>
      <w:r>
        <w:rPr>
          <w:rFonts w:cs="Calibri"/>
          <w:color w:val="000000"/>
          <w:sz w:val="28"/>
          <w:szCs w:val="28"/>
        </w:rPr>
        <w:t xml:space="preserve">яч </w:t>
      </w:r>
      <w:r w:rsidRPr="00E320E7">
        <w:rPr>
          <w:rFonts w:cs="Calibri"/>
          <w:color w:val="000000"/>
          <w:sz w:val="28"/>
          <w:szCs w:val="28"/>
        </w:rPr>
        <w:t>рублей.</w:t>
      </w:r>
    </w:p>
    <w:p w:rsidR="003E6AC4" w:rsidRPr="00E320E7" w:rsidRDefault="003E6AC4" w:rsidP="003E6AC4">
      <w:pPr>
        <w:jc w:val="both"/>
        <w:rPr>
          <w:rFonts w:cs="Calibri"/>
          <w:color w:val="000000"/>
          <w:sz w:val="28"/>
          <w:szCs w:val="28"/>
        </w:rPr>
      </w:pPr>
      <w:r>
        <w:rPr>
          <w:rFonts w:cs="Calibri"/>
          <w:color w:val="000000"/>
          <w:sz w:val="28"/>
          <w:szCs w:val="28"/>
        </w:rPr>
        <w:t xml:space="preserve">2. </w:t>
      </w:r>
      <w:proofErr w:type="gramStart"/>
      <w:r w:rsidRPr="00E320E7">
        <w:rPr>
          <w:rFonts w:cs="Calibri"/>
          <w:color w:val="000000"/>
          <w:sz w:val="28"/>
          <w:szCs w:val="28"/>
        </w:rPr>
        <w:t>Приложение №</w:t>
      </w:r>
      <w:r>
        <w:rPr>
          <w:rFonts w:cs="Calibri"/>
          <w:color w:val="000000"/>
          <w:sz w:val="28"/>
          <w:szCs w:val="28"/>
        </w:rPr>
        <w:t>3</w:t>
      </w:r>
      <w:r w:rsidRPr="00E320E7">
        <w:rPr>
          <w:rFonts w:cs="Calibri"/>
          <w:color w:val="000000"/>
          <w:sz w:val="28"/>
          <w:szCs w:val="28"/>
        </w:rPr>
        <w:t xml:space="preserve">  «</w:t>
      </w:r>
      <w:r w:rsidRPr="00E320E7">
        <w:rPr>
          <w:rFonts w:cs="Calibri"/>
          <w:bCs/>
          <w:color w:val="000000"/>
          <w:sz w:val="28"/>
          <w:szCs w:val="28"/>
        </w:rPr>
        <w:t xml:space="preserve">Распределение бюджетных ассигнований  </w:t>
      </w:r>
      <w:r w:rsidRPr="00E320E7">
        <w:rPr>
          <w:rFonts w:cs="Calibri"/>
          <w:color w:val="000000"/>
          <w:sz w:val="28"/>
          <w:szCs w:val="28"/>
        </w:rPr>
        <w:t xml:space="preserve">Хумалагского </w:t>
      </w:r>
      <w:r w:rsidRPr="00E320E7">
        <w:rPr>
          <w:rFonts w:cs="Calibri"/>
          <w:bCs/>
          <w:color w:val="000000"/>
          <w:sz w:val="28"/>
          <w:szCs w:val="28"/>
        </w:rPr>
        <w:t>сельского поселения  на 202</w:t>
      </w:r>
      <w:r>
        <w:rPr>
          <w:rFonts w:cs="Calibri"/>
          <w:bCs/>
          <w:color w:val="000000"/>
          <w:sz w:val="28"/>
          <w:szCs w:val="28"/>
        </w:rPr>
        <w:t>2</w:t>
      </w:r>
      <w:r w:rsidRPr="00E320E7">
        <w:rPr>
          <w:rFonts w:cs="Calibri"/>
          <w:bCs/>
          <w:color w:val="000000"/>
          <w:sz w:val="28"/>
          <w:szCs w:val="28"/>
        </w:rPr>
        <w:t xml:space="preserve"> год по разделам, подразделам, целевым статьям и видам расходов классификации расходов  бюджета»</w:t>
      </w:r>
      <w:r w:rsidRPr="00E320E7">
        <w:rPr>
          <w:rFonts w:cs="Calibri"/>
          <w:color w:val="000000"/>
          <w:sz w:val="28"/>
          <w:szCs w:val="28"/>
        </w:rPr>
        <w:t xml:space="preserve"> к решению Собрания представителей Хумалагского сельского поселения Правобережного района от </w:t>
      </w:r>
      <w:r>
        <w:rPr>
          <w:rFonts w:cs="Calibri"/>
          <w:color w:val="000000"/>
          <w:sz w:val="28"/>
          <w:szCs w:val="28"/>
        </w:rPr>
        <w:t>16</w:t>
      </w:r>
      <w:r w:rsidRPr="00E320E7">
        <w:rPr>
          <w:rFonts w:cs="Calibri"/>
          <w:color w:val="000000"/>
          <w:sz w:val="28"/>
          <w:szCs w:val="28"/>
        </w:rPr>
        <w:t>.12.202</w:t>
      </w:r>
      <w:r>
        <w:rPr>
          <w:rFonts w:cs="Calibri"/>
          <w:color w:val="000000"/>
          <w:sz w:val="28"/>
          <w:szCs w:val="28"/>
        </w:rPr>
        <w:t xml:space="preserve">2 </w:t>
      </w:r>
      <w:r w:rsidRPr="00E320E7">
        <w:rPr>
          <w:rFonts w:cs="Calibri"/>
          <w:color w:val="000000"/>
          <w:sz w:val="28"/>
          <w:szCs w:val="28"/>
        </w:rPr>
        <w:t>года №</w:t>
      </w:r>
      <w:r>
        <w:rPr>
          <w:rFonts w:cs="Calibri"/>
          <w:color w:val="000000"/>
          <w:sz w:val="28"/>
          <w:szCs w:val="28"/>
        </w:rPr>
        <w:t>13</w:t>
      </w:r>
      <w:r w:rsidRPr="00E320E7">
        <w:rPr>
          <w:rFonts w:cs="Calibri"/>
          <w:color w:val="000000"/>
          <w:sz w:val="28"/>
          <w:szCs w:val="28"/>
        </w:rPr>
        <w:t xml:space="preserve"> «О бюджете Хумалагского сельского поселения Правобережного района РСО-Алания на 202</w:t>
      </w:r>
      <w:r>
        <w:rPr>
          <w:rFonts w:cs="Calibri"/>
          <w:color w:val="000000"/>
          <w:sz w:val="28"/>
          <w:szCs w:val="28"/>
        </w:rPr>
        <w:t>3</w:t>
      </w:r>
      <w:r w:rsidRPr="00E320E7">
        <w:rPr>
          <w:rFonts w:cs="Calibri"/>
          <w:color w:val="000000"/>
          <w:sz w:val="28"/>
          <w:szCs w:val="28"/>
        </w:rPr>
        <w:t xml:space="preserve"> год и плановый период 202</w:t>
      </w:r>
      <w:r>
        <w:rPr>
          <w:rFonts w:cs="Calibri"/>
          <w:color w:val="000000"/>
          <w:sz w:val="28"/>
          <w:szCs w:val="28"/>
        </w:rPr>
        <w:t>4</w:t>
      </w:r>
      <w:r w:rsidRPr="00E320E7">
        <w:rPr>
          <w:rFonts w:cs="Calibri"/>
          <w:color w:val="000000"/>
          <w:sz w:val="28"/>
          <w:szCs w:val="28"/>
        </w:rPr>
        <w:t xml:space="preserve"> </w:t>
      </w:r>
      <w:r>
        <w:rPr>
          <w:rFonts w:cs="Calibri"/>
          <w:color w:val="000000"/>
          <w:sz w:val="28"/>
          <w:szCs w:val="28"/>
        </w:rPr>
        <w:t>-</w:t>
      </w:r>
      <w:r w:rsidRPr="00E320E7">
        <w:rPr>
          <w:rFonts w:cs="Calibri"/>
          <w:color w:val="000000"/>
          <w:sz w:val="28"/>
          <w:szCs w:val="28"/>
        </w:rPr>
        <w:t xml:space="preserve"> 202</w:t>
      </w:r>
      <w:r>
        <w:rPr>
          <w:rFonts w:cs="Calibri"/>
          <w:color w:val="000000"/>
          <w:sz w:val="28"/>
          <w:szCs w:val="28"/>
        </w:rPr>
        <w:t>5</w:t>
      </w:r>
      <w:r w:rsidRPr="00E320E7">
        <w:rPr>
          <w:rFonts w:cs="Calibri"/>
          <w:color w:val="000000"/>
          <w:sz w:val="28"/>
          <w:szCs w:val="28"/>
        </w:rPr>
        <w:t xml:space="preserve"> годов» изложить в редакции согласно приложению №1 к настоящему</w:t>
      </w:r>
      <w:proofErr w:type="gramEnd"/>
      <w:r w:rsidRPr="00E320E7">
        <w:rPr>
          <w:rFonts w:cs="Calibri"/>
          <w:color w:val="000000"/>
          <w:sz w:val="28"/>
          <w:szCs w:val="28"/>
        </w:rPr>
        <w:t xml:space="preserve"> решению;</w:t>
      </w:r>
    </w:p>
    <w:p w:rsidR="003E6AC4" w:rsidRPr="00E320E7" w:rsidRDefault="003E6AC4" w:rsidP="003E6AC4">
      <w:pPr>
        <w:jc w:val="both"/>
        <w:rPr>
          <w:rFonts w:cs="Calibri"/>
          <w:color w:val="000000"/>
          <w:sz w:val="28"/>
          <w:szCs w:val="28"/>
        </w:rPr>
      </w:pPr>
    </w:p>
    <w:p w:rsidR="003E6AC4" w:rsidRPr="00E320E7" w:rsidRDefault="003E6AC4" w:rsidP="003E6AC4">
      <w:pPr>
        <w:jc w:val="both"/>
        <w:rPr>
          <w:color w:val="000000"/>
          <w:sz w:val="28"/>
          <w:szCs w:val="28"/>
        </w:rPr>
      </w:pPr>
    </w:p>
    <w:p w:rsidR="003E6AC4" w:rsidRPr="00E320E7" w:rsidRDefault="003E6AC4" w:rsidP="003E6AC4">
      <w:pPr>
        <w:jc w:val="both"/>
        <w:rPr>
          <w:rFonts w:cs="Calibri"/>
          <w:color w:val="000000"/>
          <w:sz w:val="28"/>
          <w:szCs w:val="28"/>
        </w:rPr>
      </w:pPr>
      <w:r w:rsidRPr="00E320E7">
        <w:rPr>
          <w:rFonts w:cs="Calibri"/>
          <w:color w:val="000000"/>
          <w:sz w:val="28"/>
          <w:szCs w:val="28"/>
        </w:rPr>
        <w:t>3.</w:t>
      </w:r>
      <w:r>
        <w:rPr>
          <w:rFonts w:cs="Calibri"/>
          <w:color w:val="000000"/>
          <w:sz w:val="28"/>
          <w:szCs w:val="28"/>
        </w:rPr>
        <w:t xml:space="preserve"> </w:t>
      </w:r>
      <w:proofErr w:type="gramStart"/>
      <w:r w:rsidRPr="00E320E7">
        <w:rPr>
          <w:rFonts w:cs="Calibri"/>
          <w:color w:val="000000"/>
          <w:sz w:val="28"/>
          <w:szCs w:val="28"/>
        </w:rPr>
        <w:t>Приложение №</w:t>
      </w:r>
      <w:r>
        <w:rPr>
          <w:rFonts w:cs="Calibri"/>
          <w:color w:val="000000"/>
          <w:sz w:val="28"/>
          <w:szCs w:val="28"/>
        </w:rPr>
        <w:t>4</w:t>
      </w:r>
      <w:r w:rsidRPr="00E320E7">
        <w:rPr>
          <w:rFonts w:cs="Calibri"/>
          <w:color w:val="000000"/>
          <w:sz w:val="28"/>
          <w:szCs w:val="28"/>
        </w:rPr>
        <w:t xml:space="preserve"> «Ведомственная структура расходов бюджета Хумалагского сельского поселения Правобережного района Республики Северная Осетия-Алания на 202</w:t>
      </w:r>
      <w:r>
        <w:rPr>
          <w:rFonts w:cs="Calibri"/>
          <w:color w:val="000000"/>
          <w:sz w:val="28"/>
          <w:szCs w:val="28"/>
        </w:rPr>
        <w:t>3</w:t>
      </w:r>
      <w:r w:rsidRPr="00E320E7">
        <w:rPr>
          <w:rFonts w:cs="Calibri"/>
          <w:color w:val="000000"/>
          <w:sz w:val="28"/>
          <w:szCs w:val="28"/>
        </w:rPr>
        <w:t xml:space="preserve"> год</w:t>
      </w:r>
      <w:r w:rsidRPr="00E320E7">
        <w:rPr>
          <w:rFonts w:cs="Calibri"/>
          <w:bCs/>
          <w:color w:val="000000"/>
          <w:sz w:val="28"/>
          <w:szCs w:val="28"/>
        </w:rPr>
        <w:t>»</w:t>
      </w:r>
      <w:r w:rsidRPr="00E320E7">
        <w:rPr>
          <w:rFonts w:cs="Calibri"/>
          <w:color w:val="000000"/>
          <w:sz w:val="28"/>
          <w:szCs w:val="28"/>
        </w:rPr>
        <w:t xml:space="preserve"> к решению Собрания представителей Хумалагского сельского поселения Право</w:t>
      </w:r>
      <w:r>
        <w:rPr>
          <w:rFonts w:cs="Calibri"/>
          <w:color w:val="000000"/>
          <w:sz w:val="28"/>
          <w:szCs w:val="28"/>
        </w:rPr>
        <w:t>бережного района РСО-Алания от 16</w:t>
      </w:r>
      <w:r w:rsidRPr="00E320E7">
        <w:rPr>
          <w:rFonts w:cs="Calibri"/>
          <w:color w:val="000000"/>
          <w:sz w:val="28"/>
          <w:szCs w:val="28"/>
        </w:rPr>
        <w:t>.12.202</w:t>
      </w:r>
      <w:r>
        <w:rPr>
          <w:rFonts w:cs="Calibri"/>
          <w:color w:val="000000"/>
          <w:sz w:val="28"/>
          <w:szCs w:val="28"/>
        </w:rPr>
        <w:t>2</w:t>
      </w:r>
      <w:r w:rsidRPr="00E320E7">
        <w:rPr>
          <w:rFonts w:cs="Calibri"/>
          <w:color w:val="000000"/>
          <w:sz w:val="28"/>
          <w:szCs w:val="28"/>
        </w:rPr>
        <w:t xml:space="preserve"> года №</w:t>
      </w:r>
      <w:r>
        <w:rPr>
          <w:rFonts w:cs="Calibri"/>
          <w:color w:val="000000"/>
          <w:sz w:val="28"/>
          <w:szCs w:val="28"/>
        </w:rPr>
        <w:t>13</w:t>
      </w:r>
      <w:r w:rsidRPr="00E320E7">
        <w:rPr>
          <w:rFonts w:cs="Calibri"/>
          <w:color w:val="000000"/>
          <w:sz w:val="28"/>
          <w:szCs w:val="28"/>
        </w:rPr>
        <w:t xml:space="preserve"> «О бюджете Хумалагского сельского поселения Правобережного района РСО-Алания на 202</w:t>
      </w:r>
      <w:r>
        <w:rPr>
          <w:rFonts w:cs="Calibri"/>
          <w:color w:val="000000"/>
          <w:sz w:val="28"/>
          <w:szCs w:val="28"/>
        </w:rPr>
        <w:t>3</w:t>
      </w:r>
      <w:r w:rsidRPr="00E320E7">
        <w:rPr>
          <w:rFonts w:cs="Calibri"/>
          <w:color w:val="000000"/>
          <w:sz w:val="28"/>
          <w:szCs w:val="28"/>
        </w:rPr>
        <w:t xml:space="preserve"> год и плановый период 202</w:t>
      </w:r>
      <w:r>
        <w:rPr>
          <w:rFonts w:cs="Calibri"/>
          <w:color w:val="000000"/>
          <w:sz w:val="28"/>
          <w:szCs w:val="28"/>
        </w:rPr>
        <w:t>4</w:t>
      </w:r>
      <w:r w:rsidRPr="00E320E7">
        <w:rPr>
          <w:rFonts w:cs="Calibri"/>
          <w:color w:val="000000"/>
          <w:sz w:val="28"/>
          <w:szCs w:val="28"/>
        </w:rPr>
        <w:t xml:space="preserve"> </w:t>
      </w:r>
      <w:r>
        <w:rPr>
          <w:rFonts w:cs="Calibri"/>
          <w:color w:val="000000"/>
          <w:sz w:val="28"/>
          <w:szCs w:val="28"/>
        </w:rPr>
        <w:t>–</w:t>
      </w:r>
      <w:r w:rsidRPr="00E320E7">
        <w:rPr>
          <w:rFonts w:cs="Calibri"/>
          <w:color w:val="000000"/>
          <w:sz w:val="28"/>
          <w:szCs w:val="28"/>
        </w:rPr>
        <w:t xml:space="preserve"> 202</w:t>
      </w:r>
      <w:r>
        <w:rPr>
          <w:rFonts w:cs="Calibri"/>
          <w:color w:val="000000"/>
          <w:sz w:val="28"/>
          <w:szCs w:val="28"/>
        </w:rPr>
        <w:t xml:space="preserve">5 </w:t>
      </w:r>
      <w:r w:rsidRPr="00E320E7">
        <w:rPr>
          <w:rFonts w:cs="Calibri"/>
          <w:color w:val="000000"/>
          <w:sz w:val="28"/>
          <w:szCs w:val="28"/>
        </w:rPr>
        <w:t>годов» изложить в редакции согласно приложению №2 к настоящему решению</w:t>
      </w:r>
      <w:r>
        <w:rPr>
          <w:rFonts w:cs="Calibri"/>
          <w:color w:val="000000"/>
          <w:sz w:val="28"/>
          <w:szCs w:val="28"/>
        </w:rPr>
        <w:t>.</w:t>
      </w:r>
      <w:proofErr w:type="gramEnd"/>
    </w:p>
    <w:p w:rsidR="003E6AC4" w:rsidRPr="00E320E7" w:rsidRDefault="003E6AC4" w:rsidP="003E6AC4">
      <w:pPr>
        <w:jc w:val="both"/>
        <w:rPr>
          <w:rFonts w:eastAsia="Calibri"/>
          <w:color w:val="000000"/>
          <w:sz w:val="28"/>
          <w:szCs w:val="28"/>
        </w:rPr>
      </w:pPr>
      <w:r w:rsidRPr="00E320E7">
        <w:rPr>
          <w:rFonts w:eastAsia="Calibri"/>
          <w:color w:val="000000"/>
          <w:sz w:val="28"/>
          <w:szCs w:val="28"/>
        </w:rPr>
        <w:t>4.</w:t>
      </w:r>
      <w:r>
        <w:rPr>
          <w:rFonts w:eastAsia="Calibri"/>
          <w:color w:val="000000"/>
          <w:sz w:val="28"/>
          <w:szCs w:val="28"/>
        </w:rPr>
        <w:t xml:space="preserve"> </w:t>
      </w:r>
      <w:proofErr w:type="gramStart"/>
      <w:r w:rsidRPr="00E320E7">
        <w:rPr>
          <w:rFonts w:eastAsia="Calibri"/>
          <w:color w:val="000000"/>
          <w:sz w:val="28"/>
          <w:szCs w:val="28"/>
        </w:rPr>
        <w:t>Приложение №</w:t>
      </w:r>
      <w:r>
        <w:rPr>
          <w:rFonts w:eastAsia="Calibri"/>
          <w:color w:val="000000"/>
          <w:sz w:val="28"/>
          <w:szCs w:val="28"/>
        </w:rPr>
        <w:t>2</w:t>
      </w:r>
      <w:r w:rsidRPr="00E320E7">
        <w:rPr>
          <w:rFonts w:eastAsia="Calibri"/>
          <w:color w:val="000000"/>
          <w:sz w:val="28"/>
          <w:szCs w:val="28"/>
        </w:rPr>
        <w:t xml:space="preserve"> «Источники  финансирования  дефицита  бюджета </w:t>
      </w:r>
      <w:r w:rsidRPr="00E320E7">
        <w:rPr>
          <w:rFonts w:cs="Calibri"/>
          <w:color w:val="000000"/>
          <w:sz w:val="28"/>
          <w:szCs w:val="28"/>
        </w:rPr>
        <w:t>Хумалагского</w:t>
      </w:r>
      <w:r w:rsidRPr="00E320E7">
        <w:rPr>
          <w:rFonts w:eastAsia="Calibri"/>
          <w:color w:val="000000"/>
          <w:sz w:val="28"/>
          <w:szCs w:val="28"/>
        </w:rPr>
        <w:t xml:space="preserve"> сельского  поселения Правобережного района на 202</w:t>
      </w:r>
      <w:r>
        <w:rPr>
          <w:rFonts w:eastAsia="Calibri"/>
          <w:color w:val="000000"/>
          <w:sz w:val="28"/>
          <w:szCs w:val="28"/>
        </w:rPr>
        <w:t>3</w:t>
      </w:r>
      <w:r w:rsidRPr="00E320E7">
        <w:rPr>
          <w:rFonts w:eastAsia="Calibri"/>
          <w:color w:val="000000"/>
          <w:sz w:val="28"/>
          <w:szCs w:val="28"/>
        </w:rPr>
        <w:t xml:space="preserve"> год</w:t>
      </w:r>
      <w:r>
        <w:rPr>
          <w:rFonts w:eastAsia="Calibri"/>
          <w:color w:val="000000"/>
          <w:sz w:val="28"/>
          <w:szCs w:val="28"/>
        </w:rPr>
        <w:t xml:space="preserve"> </w:t>
      </w:r>
      <w:r w:rsidRPr="00E320E7">
        <w:rPr>
          <w:rFonts w:cs="Calibri"/>
          <w:color w:val="000000"/>
          <w:sz w:val="28"/>
          <w:szCs w:val="28"/>
        </w:rPr>
        <w:t>и плановый период 202</w:t>
      </w:r>
      <w:r>
        <w:rPr>
          <w:rFonts w:cs="Calibri"/>
          <w:color w:val="000000"/>
          <w:sz w:val="28"/>
          <w:szCs w:val="28"/>
        </w:rPr>
        <w:t>4</w:t>
      </w:r>
      <w:r w:rsidRPr="00E320E7">
        <w:rPr>
          <w:rFonts w:cs="Calibri"/>
          <w:color w:val="000000"/>
          <w:sz w:val="28"/>
          <w:szCs w:val="28"/>
        </w:rPr>
        <w:t xml:space="preserve"> </w:t>
      </w:r>
      <w:r>
        <w:rPr>
          <w:rFonts w:cs="Calibri"/>
          <w:color w:val="000000"/>
          <w:sz w:val="28"/>
          <w:szCs w:val="28"/>
        </w:rPr>
        <w:t>–</w:t>
      </w:r>
      <w:r w:rsidRPr="00E320E7">
        <w:rPr>
          <w:rFonts w:cs="Calibri"/>
          <w:color w:val="000000"/>
          <w:sz w:val="28"/>
          <w:szCs w:val="28"/>
        </w:rPr>
        <w:t xml:space="preserve"> 202</w:t>
      </w:r>
      <w:r>
        <w:rPr>
          <w:rFonts w:cs="Calibri"/>
          <w:color w:val="000000"/>
          <w:sz w:val="28"/>
          <w:szCs w:val="28"/>
        </w:rPr>
        <w:t xml:space="preserve">5 </w:t>
      </w:r>
      <w:r w:rsidRPr="00E320E7">
        <w:rPr>
          <w:rFonts w:cs="Calibri"/>
          <w:color w:val="000000"/>
          <w:sz w:val="28"/>
          <w:szCs w:val="28"/>
        </w:rPr>
        <w:t>годов</w:t>
      </w:r>
      <w:r w:rsidRPr="00E320E7">
        <w:rPr>
          <w:rFonts w:eastAsia="Calibri"/>
          <w:color w:val="000000"/>
          <w:sz w:val="28"/>
          <w:szCs w:val="28"/>
        </w:rPr>
        <w:t xml:space="preserve">» к решению Собрания представителей </w:t>
      </w:r>
      <w:r w:rsidRPr="00E320E7">
        <w:rPr>
          <w:rFonts w:cs="Calibri"/>
          <w:color w:val="000000"/>
          <w:sz w:val="28"/>
          <w:szCs w:val="28"/>
        </w:rPr>
        <w:t>Хумалагского</w:t>
      </w:r>
      <w:r w:rsidRPr="00E320E7">
        <w:rPr>
          <w:rFonts w:eastAsia="Calibri"/>
          <w:color w:val="000000"/>
          <w:sz w:val="28"/>
          <w:szCs w:val="28"/>
        </w:rPr>
        <w:t xml:space="preserve"> сельского посе</w:t>
      </w:r>
      <w:r>
        <w:rPr>
          <w:rFonts w:eastAsia="Calibri"/>
          <w:color w:val="000000"/>
          <w:sz w:val="28"/>
          <w:szCs w:val="28"/>
        </w:rPr>
        <w:t>ления Правобережного района от 16</w:t>
      </w:r>
      <w:r w:rsidRPr="00E320E7">
        <w:rPr>
          <w:rFonts w:eastAsia="Calibri"/>
          <w:color w:val="000000"/>
          <w:sz w:val="28"/>
          <w:szCs w:val="28"/>
        </w:rPr>
        <w:t>.12.202</w:t>
      </w:r>
      <w:r>
        <w:rPr>
          <w:rFonts w:eastAsia="Calibri"/>
          <w:color w:val="000000"/>
          <w:sz w:val="28"/>
          <w:szCs w:val="28"/>
        </w:rPr>
        <w:t xml:space="preserve">2 </w:t>
      </w:r>
      <w:r w:rsidRPr="00E320E7">
        <w:rPr>
          <w:rFonts w:eastAsia="Calibri"/>
          <w:color w:val="000000"/>
          <w:sz w:val="28"/>
          <w:szCs w:val="28"/>
        </w:rPr>
        <w:t>года №</w:t>
      </w:r>
      <w:r>
        <w:rPr>
          <w:rFonts w:eastAsia="Calibri"/>
          <w:color w:val="000000"/>
          <w:sz w:val="28"/>
          <w:szCs w:val="28"/>
        </w:rPr>
        <w:t>13</w:t>
      </w:r>
      <w:r w:rsidRPr="00E320E7">
        <w:rPr>
          <w:rFonts w:eastAsia="Calibri"/>
          <w:color w:val="000000"/>
          <w:sz w:val="28"/>
          <w:szCs w:val="28"/>
        </w:rPr>
        <w:t xml:space="preserve"> «О бюджете </w:t>
      </w:r>
      <w:r w:rsidRPr="00E320E7">
        <w:rPr>
          <w:rFonts w:cs="Calibri"/>
          <w:color w:val="000000"/>
          <w:sz w:val="28"/>
          <w:szCs w:val="28"/>
        </w:rPr>
        <w:t xml:space="preserve">Хумалагского </w:t>
      </w:r>
      <w:r w:rsidRPr="00E320E7">
        <w:rPr>
          <w:rFonts w:eastAsia="Calibri"/>
          <w:color w:val="000000"/>
          <w:sz w:val="28"/>
          <w:szCs w:val="28"/>
        </w:rPr>
        <w:t>сельского поселения Правобережного района РСО-Алания на 202</w:t>
      </w:r>
      <w:r>
        <w:rPr>
          <w:rFonts w:eastAsia="Calibri"/>
          <w:color w:val="000000"/>
          <w:sz w:val="28"/>
          <w:szCs w:val="28"/>
        </w:rPr>
        <w:t>3</w:t>
      </w:r>
      <w:r w:rsidRPr="00E320E7">
        <w:rPr>
          <w:rFonts w:eastAsia="Calibri"/>
          <w:color w:val="000000"/>
          <w:sz w:val="28"/>
          <w:szCs w:val="28"/>
        </w:rPr>
        <w:t xml:space="preserve"> год и плановый период 202</w:t>
      </w:r>
      <w:r>
        <w:rPr>
          <w:rFonts w:eastAsia="Calibri"/>
          <w:color w:val="000000"/>
          <w:sz w:val="28"/>
          <w:szCs w:val="28"/>
        </w:rPr>
        <w:t>4 -</w:t>
      </w:r>
      <w:r w:rsidRPr="00E320E7">
        <w:rPr>
          <w:rFonts w:eastAsia="Calibri"/>
          <w:color w:val="000000"/>
          <w:sz w:val="28"/>
          <w:szCs w:val="28"/>
        </w:rPr>
        <w:t xml:space="preserve"> 202</w:t>
      </w:r>
      <w:r>
        <w:rPr>
          <w:rFonts w:eastAsia="Calibri"/>
          <w:color w:val="000000"/>
          <w:sz w:val="28"/>
          <w:szCs w:val="28"/>
        </w:rPr>
        <w:t>5</w:t>
      </w:r>
      <w:r w:rsidRPr="00E320E7">
        <w:rPr>
          <w:rFonts w:eastAsia="Calibri"/>
          <w:color w:val="000000"/>
          <w:sz w:val="28"/>
          <w:szCs w:val="28"/>
        </w:rPr>
        <w:t xml:space="preserve"> годов»  изложить  в редакции  согласно  приложению №3 к настоящему  решению.</w:t>
      </w:r>
      <w:proofErr w:type="gramEnd"/>
    </w:p>
    <w:p w:rsidR="003E6AC4" w:rsidRPr="00E320E7" w:rsidRDefault="003E6AC4" w:rsidP="003E6AC4">
      <w:pPr>
        <w:jc w:val="both"/>
        <w:rPr>
          <w:rFonts w:eastAsia="Calibri"/>
          <w:color w:val="000000"/>
          <w:sz w:val="28"/>
          <w:szCs w:val="28"/>
        </w:rPr>
      </w:pPr>
    </w:p>
    <w:p w:rsidR="003E6AC4" w:rsidRPr="00E320E7" w:rsidRDefault="003E6AC4" w:rsidP="003E6AC4">
      <w:pPr>
        <w:jc w:val="both"/>
        <w:rPr>
          <w:b/>
          <w:color w:val="000000"/>
          <w:sz w:val="28"/>
          <w:szCs w:val="28"/>
        </w:rPr>
      </w:pPr>
    </w:p>
    <w:p w:rsidR="003E6AC4" w:rsidRDefault="003E6AC4" w:rsidP="003E6AC4">
      <w:pPr>
        <w:jc w:val="both"/>
        <w:rPr>
          <w:b/>
          <w:sz w:val="28"/>
          <w:szCs w:val="28"/>
        </w:rPr>
      </w:pPr>
    </w:p>
    <w:p w:rsidR="003E6AC4" w:rsidRDefault="003E6AC4" w:rsidP="003E6AC4">
      <w:pPr>
        <w:jc w:val="both"/>
        <w:rPr>
          <w:b/>
          <w:sz w:val="28"/>
          <w:szCs w:val="28"/>
        </w:rPr>
      </w:pPr>
    </w:p>
    <w:p w:rsidR="003E6AC4" w:rsidRDefault="003E6AC4" w:rsidP="003E6AC4">
      <w:pPr>
        <w:jc w:val="both"/>
        <w:rPr>
          <w:b/>
          <w:sz w:val="28"/>
          <w:szCs w:val="28"/>
        </w:rPr>
      </w:pPr>
    </w:p>
    <w:p w:rsidR="003E6AC4" w:rsidRDefault="003E6AC4" w:rsidP="003E6AC4">
      <w:pPr>
        <w:jc w:val="both"/>
        <w:rPr>
          <w:b/>
          <w:sz w:val="28"/>
          <w:szCs w:val="28"/>
        </w:rPr>
      </w:pPr>
    </w:p>
    <w:p w:rsidR="003E6AC4" w:rsidRDefault="003E6AC4" w:rsidP="003E6AC4"/>
    <w:p w:rsidR="003E6AC4" w:rsidRDefault="003E6AC4" w:rsidP="003E6AC4">
      <w:pPr>
        <w:rPr>
          <w:b/>
          <w:sz w:val="28"/>
          <w:szCs w:val="28"/>
        </w:rPr>
      </w:pPr>
      <w:r>
        <w:rPr>
          <w:b/>
          <w:sz w:val="28"/>
          <w:szCs w:val="28"/>
        </w:rPr>
        <w:t>Глава  Хумалагского</w:t>
      </w:r>
    </w:p>
    <w:p w:rsidR="003E6AC4" w:rsidRDefault="003E6AC4" w:rsidP="003E6AC4">
      <w:pPr>
        <w:rPr>
          <w:b/>
          <w:sz w:val="28"/>
          <w:szCs w:val="28"/>
        </w:rPr>
      </w:pPr>
      <w:r>
        <w:rPr>
          <w:b/>
          <w:sz w:val="28"/>
          <w:szCs w:val="28"/>
        </w:rPr>
        <w:t>сельского  поселения                                                                            А.Д. Салбиев</w:t>
      </w: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sz w:val="28"/>
          <w:szCs w:val="28"/>
        </w:rPr>
      </w:pPr>
    </w:p>
    <w:p w:rsidR="003E6AC4" w:rsidRDefault="003E6AC4" w:rsidP="003E6AC4">
      <w:pPr>
        <w:rPr>
          <w:rFonts w:cs="Calibri"/>
          <w:b/>
          <w:bCs/>
          <w:sz w:val="28"/>
          <w:szCs w:val="28"/>
        </w:rPr>
      </w:pPr>
    </w:p>
    <w:p w:rsidR="003E6AC4" w:rsidRDefault="003E6AC4" w:rsidP="003E6AC4">
      <w:pPr>
        <w:rPr>
          <w:rFonts w:cs="Calibri"/>
          <w:b/>
          <w:bCs/>
          <w:sz w:val="28"/>
          <w:szCs w:val="28"/>
        </w:rPr>
      </w:pPr>
    </w:p>
    <w:p w:rsidR="003E6AC4" w:rsidRPr="00D94F45" w:rsidRDefault="003E6AC4" w:rsidP="003E6AC4">
      <w:pPr>
        <w:suppressAutoHyphens/>
        <w:jc w:val="right"/>
        <w:rPr>
          <w:b/>
          <w:bCs/>
          <w:sz w:val="20"/>
          <w:szCs w:val="20"/>
          <w:lang w:eastAsia="ar-SA"/>
        </w:rPr>
      </w:pPr>
      <w:r w:rsidRPr="00D94F45">
        <w:rPr>
          <w:sz w:val="20"/>
          <w:szCs w:val="20"/>
          <w:lang w:eastAsia="ar-SA"/>
        </w:rPr>
        <w:t xml:space="preserve">Приложение </w:t>
      </w:r>
      <w:r>
        <w:rPr>
          <w:sz w:val="20"/>
          <w:szCs w:val="20"/>
          <w:lang w:eastAsia="ar-SA"/>
        </w:rPr>
        <w:t>1</w:t>
      </w:r>
      <w:r w:rsidRPr="00D94F45">
        <w:rPr>
          <w:sz w:val="20"/>
          <w:szCs w:val="20"/>
          <w:lang w:eastAsia="ar-SA"/>
        </w:rPr>
        <w:t xml:space="preserve"> </w:t>
      </w:r>
    </w:p>
    <w:p w:rsidR="003E6AC4" w:rsidRPr="00D94F45" w:rsidRDefault="003E6AC4" w:rsidP="003E6AC4">
      <w:pPr>
        <w:suppressAutoHyphens/>
        <w:ind w:firstLine="4820"/>
        <w:jc w:val="right"/>
        <w:rPr>
          <w:sz w:val="20"/>
          <w:szCs w:val="20"/>
          <w:lang w:eastAsia="ar-SA"/>
        </w:rPr>
      </w:pPr>
      <w:r w:rsidRPr="00D94F45">
        <w:rPr>
          <w:sz w:val="20"/>
          <w:szCs w:val="20"/>
          <w:lang w:eastAsia="ar-SA"/>
        </w:rPr>
        <w:lastRenderedPageBreak/>
        <w:t xml:space="preserve">                  </w:t>
      </w:r>
      <w:r>
        <w:rPr>
          <w:sz w:val="20"/>
          <w:szCs w:val="20"/>
          <w:lang w:eastAsia="ar-SA"/>
        </w:rPr>
        <w:t xml:space="preserve">к  </w:t>
      </w:r>
      <w:r w:rsidRPr="00D94F45">
        <w:rPr>
          <w:sz w:val="20"/>
          <w:szCs w:val="20"/>
          <w:lang w:eastAsia="ar-SA"/>
        </w:rPr>
        <w:t xml:space="preserve">  решени</w:t>
      </w:r>
      <w:r>
        <w:rPr>
          <w:sz w:val="20"/>
          <w:szCs w:val="20"/>
          <w:lang w:eastAsia="ar-SA"/>
        </w:rPr>
        <w:t>ю</w:t>
      </w:r>
      <w:r w:rsidRPr="00D94F45">
        <w:rPr>
          <w:sz w:val="20"/>
          <w:szCs w:val="20"/>
          <w:lang w:eastAsia="ar-SA"/>
        </w:rPr>
        <w:t xml:space="preserve"> Собрания представителей</w:t>
      </w:r>
    </w:p>
    <w:p w:rsidR="003E6AC4" w:rsidRPr="00D94F45" w:rsidRDefault="003E6AC4" w:rsidP="003E6AC4">
      <w:pPr>
        <w:suppressAutoHyphens/>
        <w:ind w:firstLine="4820"/>
        <w:jc w:val="right"/>
        <w:rPr>
          <w:sz w:val="20"/>
          <w:szCs w:val="20"/>
          <w:lang w:eastAsia="ar-SA"/>
        </w:rPr>
      </w:pPr>
      <w:r w:rsidRPr="00D94F45">
        <w:rPr>
          <w:sz w:val="20"/>
          <w:szCs w:val="20"/>
          <w:lang w:eastAsia="ar-SA"/>
        </w:rPr>
        <w:t xml:space="preserve"> Хумалагского сельского поселения </w:t>
      </w:r>
    </w:p>
    <w:p w:rsidR="003E6AC4" w:rsidRPr="00D94F45" w:rsidRDefault="003E6AC4" w:rsidP="003E6AC4">
      <w:pPr>
        <w:suppressAutoHyphens/>
        <w:ind w:firstLine="4820"/>
        <w:jc w:val="right"/>
        <w:rPr>
          <w:sz w:val="20"/>
          <w:szCs w:val="20"/>
          <w:lang w:eastAsia="ar-SA"/>
        </w:rPr>
      </w:pPr>
      <w:r w:rsidRPr="00D94F45">
        <w:rPr>
          <w:sz w:val="20"/>
          <w:szCs w:val="20"/>
          <w:lang w:eastAsia="ar-SA"/>
        </w:rPr>
        <w:t xml:space="preserve">Правобережного района РСО-Алания </w:t>
      </w:r>
    </w:p>
    <w:p w:rsidR="003E6AC4" w:rsidRPr="00331ACC" w:rsidRDefault="003E6AC4" w:rsidP="003E6AC4">
      <w:pPr>
        <w:jc w:val="right"/>
        <w:rPr>
          <w:rFonts w:cs="Calibri"/>
          <w:b/>
          <w:bCs/>
          <w:sz w:val="28"/>
          <w:szCs w:val="28"/>
        </w:rPr>
      </w:pPr>
      <w:r>
        <w:rPr>
          <w:sz w:val="20"/>
          <w:szCs w:val="20"/>
          <w:lang w:eastAsia="ar-SA"/>
        </w:rPr>
        <w:t xml:space="preserve">                                                                                                                                    </w:t>
      </w:r>
      <w:r w:rsidRPr="00331ACC">
        <w:rPr>
          <w:sz w:val="20"/>
          <w:szCs w:val="20"/>
          <w:lang w:eastAsia="ar-SA"/>
        </w:rPr>
        <w:t>№</w:t>
      </w:r>
      <w:r>
        <w:rPr>
          <w:sz w:val="20"/>
          <w:szCs w:val="20"/>
          <w:lang w:eastAsia="ar-SA"/>
        </w:rPr>
        <w:t xml:space="preserve"> 23    от 29.05.</w:t>
      </w:r>
      <w:r w:rsidRPr="00331ACC">
        <w:rPr>
          <w:sz w:val="20"/>
          <w:szCs w:val="20"/>
          <w:lang w:eastAsia="ar-SA"/>
        </w:rPr>
        <w:t xml:space="preserve"> 202</w:t>
      </w:r>
      <w:r>
        <w:rPr>
          <w:sz w:val="20"/>
          <w:szCs w:val="20"/>
          <w:lang w:eastAsia="ar-SA"/>
        </w:rPr>
        <w:t>3</w:t>
      </w:r>
      <w:r w:rsidRPr="00331ACC">
        <w:rPr>
          <w:sz w:val="20"/>
          <w:szCs w:val="20"/>
          <w:lang w:eastAsia="ar-SA"/>
        </w:rPr>
        <w:t>г</w:t>
      </w:r>
      <w:r>
        <w:rPr>
          <w:sz w:val="20"/>
          <w:szCs w:val="20"/>
          <w:lang w:eastAsia="ar-SA"/>
        </w:rPr>
        <w:t>.</w:t>
      </w:r>
      <w:r w:rsidRPr="00331ACC">
        <w:rPr>
          <w:lang w:eastAsia="ar-SA"/>
        </w:rPr>
        <w:t xml:space="preserve">                                                                                                             </w:t>
      </w:r>
      <w:r w:rsidRPr="00331ACC">
        <w:rPr>
          <w:sz w:val="28"/>
          <w:szCs w:val="28"/>
          <w:lang w:eastAsia="ar-SA"/>
        </w:rPr>
        <w:t xml:space="preserve">          </w:t>
      </w:r>
    </w:p>
    <w:p w:rsidR="003E6AC4" w:rsidRPr="00331ACC" w:rsidRDefault="003E6AC4" w:rsidP="003E6AC4">
      <w:pPr>
        <w:rPr>
          <w:rFonts w:cs="Calibri"/>
          <w:b/>
          <w:bCs/>
          <w:sz w:val="28"/>
          <w:szCs w:val="28"/>
        </w:rPr>
      </w:pPr>
      <w:r w:rsidRPr="00331ACC">
        <w:rPr>
          <w:rFonts w:cs="Calibri"/>
          <w:b/>
          <w:bCs/>
          <w:sz w:val="28"/>
          <w:szCs w:val="28"/>
        </w:rPr>
        <w:t xml:space="preserve">                                                                                                             </w:t>
      </w:r>
    </w:p>
    <w:p w:rsidR="003E6AC4" w:rsidRPr="00331ACC" w:rsidRDefault="003E6AC4" w:rsidP="003E6AC4">
      <w:pPr>
        <w:suppressAutoHyphens/>
        <w:jc w:val="center"/>
        <w:rPr>
          <w:b/>
          <w:bCs/>
          <w:sz w:val="20"/>
          <w:szCs w:val="20"/>
          <w:lang w:eastAsia="ar-SA"/>
        </w:rPr>
      </w:pPr>
      <w:r w:rsidRPr="00331ACC">
        <w:rPr>
          <w:b/>
          <w:bCs/>
          <w:sz w:val="20"/>
          <w:szCs w:val="20"/>
          <w:lang w:eastAsia="ar-SA"/>
        </w:rPr>
        <w:t>Распределение бюджетных ассигнований  Хумалагского сельского поселения</w:t>
      </w:r>
    </w:p>
    <w:p w:rsidR="003E6AC4" w:rsidRDefault="003E6AC4" w:rsidP="003E6AC4">
      <w:pPr>
        <w:suppressAutoHyphens/>
        <w:jc w:val="center"/>
        <w:rPr>
          <w:b/>
          <w:bCs/>
          <w:sz w:val="20"/>
          <w:szCs w:val="20"/>
          <w:lang w:eastAsia="ar-SA"/>
        </w:rPr>
      </w:pPr>
      <w:r w:rsidRPr="00331ACC">
        <w:rPr>
          <w:b/>
          <w:bCs/>
          <w:sz w:val="20"/>
          <w:szCs w:val="20"/>
          <w:lang w:eastAsia="ar-SA"/>
        </w:rPr>
        <w:t>На 202</w:t>
      </w:r>
      <w:r>
        <w:rPr>
          <w:b/>
          <w:bCs/>
          <w:sz w:val="20"/>
          <w:szCs w:val="20"/>
          <w:lang w:eastAsia="ar-SA"/>
        </w:rPr>
        <w:t xml:space="preserve">3 </w:t>
      </w:r>
      <w:r w:rsidRPr="00331ACC">
        <w:rPr>
          <w:b/>
          <w:bCs/>
          <w:sz w:val="20"/>
          <w:szCs w:val="20"/>
          <w:lang w:eastAsia="ar-SA"/>
        </w:rPr>
        <w:t>год и на плановый период  202</w:t>
      </w:r>
      <w:r>
        <w:rPr>
          <w:b/>
          <w:bCs/>
          <w:sz w:val="20"/>
          <w:szCs w:val="20"/>
          <w:lang w:eastAsia="ar-SA"/>
        </w:rPr>
        <w:t>4</w:t>
      </w:r>
      <w:r w:rsidRPr="00331ACC">
        <w:rPr>
          <w:b/>
          <w:bCs/>
          <w:sz w:val="20"/>
          <w:szCs w:val="20"/>
          <w:lang w:eastAsia="ar-SA"/>
        </w:rPr>
        <w:t>-202</w:t>
      </w:r>
      <w:r>
        <w:rPr>
          <w:b/>
          <w:bCs/>
          <w:sz w:val="20"/>
          <w:szCs w:val="20"/>
          <w:lang w:eastAsia="ar-SA"/>
        </w:rPr>
        <w:t>5</w:t>
      </w:r>
      <w:r w:rsidRPr="00331ACC">
        <w:rPr>
          <w:b/>
          <w:bCs/>
          <w:sz w:val="20"/>
          <w:szCs w:val="20"/>
          <w:lang w:eastAsia="ar-SA"/>
        </w:rPr>
        <w:t xml:space="preserve"> год по разделам, подразделам, целевым статьям и видам </w:t>
      </w:r>
    </w:p>
    <w:p w:rsidR="003E6AC4" w:rsidRPr="00331ACC" w:rsidRDefault="003E6AC4" w:rsidP="003E6AC4">
      <w:pPr>
        <w:suppressAutoHyphens/>
        <w:jc w:val="center"/>
        <w:rPr>
          <w:b/>
          <w:bCs/>
          <w:sz w:val="20"/>
          <w:szCs w:val="20"/>
          <w:lang w:eastAsia="ar-SA"/>
        </w:rPr>
      </w:pPr>
      <w:r w:rsidRPr="00331ACC">
        <w:rPr>
          <w:b/>
          <w:bCs/>
          <w:sz w:val="20"/>
          <w:szCs w:val="20"/>
          <w:lang w:eastAsia="ar-SA"/>
        </w:rPr>
        <w:t>расходов классификации расходов  бюджета</w:t>
      </w:r>
    </w:p>
    <w:p w:rsidR="003E6AC4" w:rsidRDefault="003E6AC4" w:rsidP="003E6AC4">
      <w:pPr>
        <w:suppressAutoHyphens/>
        <w:jc w:val="center"/>
        <w:rPr>
          <w:sz w:val="20"/>
          <w:szCs w:val="20"/>
          <w:lang w:eastAsia="ar-SA"/>
        </w:rPr>
      </w:pPr>
    </w:p>
    <w:p w:rsidR="003E6AC4" w:rsidRDefault="003E6AC4" w:rsidP="003E6AC4">
      <w:pPr>
        <w:suppressAutoHyphens/>
        <w:jc w:val="center"/>
        <w:rPr>
          <w:sz w:val="20"/>
          <w:szCs w:val="20"/>
          <w:lang w:eastAsia="ar-SA"/>
        </w:rPr>
      </w:pPr>
    </w:p>
    <w:tbl>
      <w:tblPr>
        <w:tblW w:w="11791" w:type="dxa"/>
        <w:tblInd w:w="-10" w:type="dxa"/>
        <w:tblLayout w:type="fixed"/>
        <w:tblLook w:val="0000" w:firstRow="0" w:lastRow="0" w:firstColumn="0" w:lastColumn="0" w:noHBand="0" w:noVBand="0"/>
      </w:tblPr>
      <w:tblGrid>
        <w:gridCol w:w="3804"/>
        <w:gridCol w:w="992"/>
        <w:gridCol w:w="1418"/>
        <w:gridCol w:w="708"/>
        <w:gridCol w:w="1276"/>
        <w:gridCol w:w="1182"/>
        <w:gridCol w:w="1418"/>
        <w:gridCol w:w="993"/>
      </w:tblGrid>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 xml:space="preserve">Наименование </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Cs/>
                <w:sz w:val="20"/>
                <w:szCs w:val="20"/>
                <w:lang w:eastAsia="ar-SA"/>
              </w:rPr>
            </w:pPr>
            <w:r w:rsidRPr="0037470A">
              <w:rPr>
                <w:sz w:val="20"/>
                <w:szCs w:val="20"/>
                <w:lang w:eastAsia="ar-SA"/>
              </w:rPr>
              <w:t>Раздел, подраздел</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bCs/>
                <w:sz w:val="20"/>
                <w:szCs w:val="20"/>
                <w:lang w:eastAsia="ar-SA"/>
              </w:rPr>
              <w:t>Целевая статья расходов</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Вид расходов</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Сумма на 2023г</w:t>
            </w:r>
          </w:p>
          <w:p w:rsidR="003E6AC4" w:rsidRPr="0037470A" w:rsidRDefault="003E6AC4" w:rsidP="00DA50D7">
            <w:pPr>
              <w:suppressAutoHyphens/>
              <w:jc w:val="center"/>
              <w:rPr>
                <w:sz w:val="20"/>
                <w:szCs w:val="20"/>
                <w:lang w:eastAsia="ar-SA"/>
              </w:rPr>
            </w:pPr>
            <w:r>
              <w:rPr>
                <w:sz w:val="20"/>
                <w:szCs w:val="20"/>
                <w:lang w:eastAsia="ar-SA"/>
              </w:rPr>
              <w:t xml:space="preserve">тысяч </w:t>
            </w:r>
            <w:r w:rsidRPr="0037470A">
              <w:rPr>
                <w:sz w:val="20"/>
                <w:szCs w:val="20"/>
                <w:lang w:eastAsia="ar-SA"/>
              </w:rPr>
              <w:t>руб</w:t>
            </w:r>
            <w:r>
              <w:rPr>
                <w:sz w:val="20"/>
                <w:szCs w:val="20"/>
                <w:lang w:eastAsia="ar-SA"/>
              </w:rPr>
              <w:t>лей</w:t>
            </w:r>
          </w:p>
        </w:tc>
        <w:tc>
          <w:tcPr>
            <w:tcW w:w="118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Сумма      на 2024год     (тысяч рублей</w:t>
            </w:r>
            <w:r w:rsidRPr="0037470A">
              <w:rPr>
                <w:sz w:val="20"/>
                <w:szCs w:val="20"/>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sz w:val="20"/>
                <w:szCs w:val="20"/>
                <w:lang w:eastAsia="ar-SA"/>
              </w:rPr>
              <w:t>Сумма      н</w:t>
            </w:r>
            <w:r>
              <w:rPr>
                <w:sz w:val="20"/>
                <w:szCs w:val="20"/>
                <w:lang w:eastAsia="ar-SA"/>
              </w:rPr>
              <w:t>а 2025 год     (тысяч рублей</w:t>
            </w:r>
            <w:r w:rsidRPr="0037470A">
              <w:rPr>
                <w:sz w:val="20"/>
                <w:szCs w:val="20"/>
                <w:lang w:eastAsia="ar-SA"/>
              </w:rPr>
              <w:t>)</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bCs/>
                <w:sz w:val="20"/>
                <w:szCs w:val="20"/>
                <w:lang w:eastAsia="ar-SA"/>
              </w:rPr>
              <w:t>ОБЩЕГОСУДАРСТВЕННЫЕ ВОПРОСЫ</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val="en-US" w:eastAsia="ar-SA"/>
              </w:rPr>
            </w:pPr>
            <w:r w:rsidRPr="0037470A">
              <w:rPr>
                <w:b/>
                <w:sz w:val="20"/>
                <w:szCs w:val="20"/>
                <w:lang w:val="en-US" w:eastAsia="ar-SA"/>
              </w:rPr>
              <w:t>0100</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val="en-US" w:eastAsia="ar-SA"/>
              </w:rPr>
            </w:pPr>
            <w:r w:rsidRPr="0037470A">
              <w:rPr>
                <w:b/>
                <w:bCs/>
                <w:sz w:val="20"/>
                <w:szCs w:val="20"/>
                <w:lang w:val="en-US" w:eastAsia="ar-SA"/>
              </w:rPr>
              <w:t>000000000</w:t>
            </w:r>
            <w:r w:rsidRPr="0037470A">
              <w:rPr>
                <w:b/>
                <w:bCs/>
                <w:sz w:val="20"/>
                <w:szCs w:val="20"/>
                <w:lang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val="en-US"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2654</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2654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2654</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b/>
                <w:bCs/>
                <w:sz w:val="20"/>
                <w:szCs w:val="20"/>
                <w:lang w:eastAsia="ar-SA"/>
              </w:rPr>
            </w:pPr>
            <w:r w:rsidRPr="0037470A">
              <w:rPr>
                <w:b/>
                <w:bCs/>
                <w:sz w:val="20"/>
                <w:szCs w:val="20"/>
                <w:lang w:eastAsia="ar-SA"/>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0000000</w:t>
            </w:r>
            <w:r w:rsidRPr="0037470A">
              <w:rPr>
                <w:b/>
                <w:bCs/>
                <w:sz w:val="20"/>
                <w:szCs w:val="20"/>
                <w:lang w:val="en-US" w:eastAsia="ar-SA"/>
              </w:rPr>
              <w:t>000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val="en-US" w:eastAsia="ar-SA"/>
              </w:rPr>
            </w:pPr>
            <w:r w:rsidRPr="0037470A">
              <w:rPr>
                <w:b/>
                <w:bCs/>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2534</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2534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2534</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bCs/>
                <w:sz w:val="20"/>
                <w:szCs w:val="20"/>
                <w:lang w:eastAsia="ar-SA"/>
              </w:rPr>
            </w:pPr>
            <w:r w:rsidRPr="0037470A">
              <w:rPr>
                <w:b/>
                <w:bCs/>
                <w:sz w:val="20"/>
                <w:szCs w:val="20"/>
                <w:lang w:eastAsia="ar-SA"/>
              </w:rPr>
              <w:t>Руководство и управление в сфере установленных функций органов гос. власти субъектов РФ и органов местного самоуправления</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7900000</w:t>
            </w:r>
            <w:r w:rsidRPr="0037470A">
              <w:rPr>
                <w:b/>
                <w:bCs/>
                <w:sz w:val="20"/>
                <w:szCs w:val="20"/>
                <w:lang w:val="en-US" w:eastAsia="ar-SA"/>
              </w:rPr>
              <w:t>000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
                <w:bCs/>
                <w:sz w:val="20"/>
                <w:szCs w:val="20"/>
                <w:lang w:eastAsia="ar-SA"/>
              </w:rPr>
              <w:t>2534</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
                <w:bCs/>
                <w:sz w:val="20"/>
                <w:szCs w:val="20"/>
                <w:lang w:eastAsia="ar-SA"/>
              </w:rPr>
              <w:t>2534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
                <w:bCs/>
                <w:sz w:val="20"/>
                <w:szCs w:val="20"/>
                <w:lang w:eastAsia="ar-SA"/>
              </w:rPr>
              <w:t>2534</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bCs/>
                <w:iCs/>
                <w:sz w:val="20"/>
                <w:szCs w:val="20"/>
                <w:lang w:eastAsia="ar-SA"/>
              </w:rPr>
            </w:pPr>
            <w:r w:rsidRPr="0037470A">
              <w:rPr>
                <w:b/>
                <w:bCs/>
                <w:iCs/>
                <w:sz w:val="20"/>
                <w:szCs w:val="20"/>
                <w:lang w:eastAsia="ar-SA"/>
              </w:rPr>
              <w:t>Глава местной администрации (исполнительно-распорядительного органа муниципального образования)</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791</w:t>
            </w:r>
            <w:r w:rsidRPr="0037470A">
              <w:rPr>
                <w:b/>
                <w:bCs/>
                <w:iCs/>
                <w:sz w:val="20"/>
                <w:szCs w:val="20"/>
                <w:lang w:val="en-US" w:eastAsia="ar-SA"/>
              </w:rPr>
              <w:t>00</w:t>
            </w:r>
            <w:r w:rsidRPr="0037470A">
              <w:rPr>
                <w:b/>
                <w:bCs/>
                <w:iCs/>
                <w:sz w:val="20"/>
                <w:szCs w:val="20"/>
                <w:lang w:eastAsia="ar-SA"/>
              </w:rPr>
              <w:t>0000</w:t>
            </w:r>
            <w:r w:rsidRPr="0037470A">
              <w:rPr>
                <w:b/>
                <w:bCs/>
                <w:iCs/>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bottom"/>
          </w:tcPr>
          <w:p w:rsidR="003E6AC4" w:rsidRPr="0037470A" w:rsidRDefault="003E6AC4" w:rsidP="00DA50D7">
            <w:pPr>
              <w:suppressAutoHyphens/>
              <w:rPr>
                <w:sz w:val="20"/>
                <w:szCs w:val="20"/>
                <w:lang w:eastAsia="ar-SA"/>
              </w:rPr>
            </w:pPr>
            <w:r w:rsidRPr="0037470A">
              <w:rPr>
                <w:sz w:val="20"/>
                <w:szCs w:val="20"/>
                <w:lang w:eastAsia="ar-SA"/>
              </w:rPr>
              <w:t>Расходы на выплаты по оплате труда работников государственных органов</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79100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bottom"/>
          </w:tcPr>
          <w:p w:rsidR="003E6AC4" w:rsidRPr="0037470A" w:rsidRDefault="003E6AC4" w:rsidP="00DA50D7">
            <w:pPr>
              <w:suppressAutoHyphens/>
              <w:rPr>
                <w:sz w:val="20"/>
                <w:szCs w:val="20"/>
                <w:lang w:eastAsia="ar-SA"/>
              </w:rPr>
            </w:pPr>
            <w:r w:rsidRPr="0037470A">
              <w:rPr>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79100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bottom"/>
          </w:tcPr>
          <w:p w:rsidR="003E6AC4" w:rsidRPr="0037470A" w:rsidRDefault="003E6AC4" w:rsidP="00DA50D7">
            <w:pPr>
              <w:suppressAutoHyphens/>
              <w:rPr>
                <w:sz w:val="20"/>
                <w:szCs w:val="20"/>
                <w:lang w:eastAsia="ar-SA"/>
              </w:rPr>
            </w:pPr>
            <w:r w:rsidRPr="0037470A">
              <w:rPr>
                <w:sz w:val="20"/>
                <w:szCs w:val="20"/>
                <w:lang w:eastAsia="ar-SA"/>
              </w:rPr>
              <w:t>Расходы на выплаты персоналу государственных (муниципальных) органов</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79100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795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795</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795</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bCs/>
                <w:iCs/>
                <w:sz w:val="20"/>
                <w:szCs w:val="20"/>
                <w:lang w:eastAsia="ar-SA"/>
              </w:rPr>
            </w:pPr>
            <w:r w:rsidRPr="0037470A">
              <w:rPr>
                <w:b/>
                <w:bCs/>
                <w:iCs/>
                <w:sz w:val="20"/>
                <w:szCs w:val="20"/>
                <w:lang w:eastAsia="ar-SA"/>
              </w:rPr>
              <w:lastRenderedPageBreak/>
              <w:t>Администрация местного самоуправления</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792</w:t>
            </w:r>
            <w:r w:rsidRPr="0037470A">
              <w:rPr>
                <w:b/>
                <w:bCs/>
                <w:iCs/>
                <w:sz w:val="20"/>
                <w:szCs w:val="20"/>
                <w:lang w:val="en-US" w:eastAsia="ar-SA"/>
              </w:rPr>
              <w:t>000</w:t>
            </w:r>
            <w:r w:rsidRPr="0037470A">
              <w:rPr>
                <w:b/>
                <w:bCs/>
                <w:iCs/>
                <w:sz w:val="20"/>
                <w:szCs w:val="20"/>
                <w:lang w:eastAsia="ar-SA"/>
              </w:rPr>
              <w:t>0000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1739</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1739</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1739</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bottom"/>
          </w:tcPr>
          <w:p w:rsidR="003E6AC4" w:rsidRPr="0037470A" w:rsidRDefault="003E6AC4" w:rsidP="00DA50D7">
            <w:pPr>
              <w:suppressAutoHyphens/>
              <w:rPr>
                <w:sz w:val="20"/>
                <w:szCs w:val="20"/>
                <w:lang w:eastAsia="ar-SA"/>
              </w:rPr>
            </w:pPr>
            <w:r w:rsidRPr="0037470A">
              <w:rPr>
                <w:sz w:val="20"/>
                <w:szCs w:val="20"/>
                <w:lang w:eastAsia="ar-SA"/>
              </w:rPr>
              <w:t>Расходы на выплаты по оплате труда работников государственных органов</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79200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bottom"/>
          </w:tcPr>
          <w:p w:rsidR="003E6AC4" w:rsidRPr="0037470A" w:rsidRDefault="003E6AC4" w:rsidP="00DA50D7">
            <w:pPr>
              <w:suppressAutoHyphens/>
              <w:rPr>
                <w:sz w:val="20"/>
                <w:szCs w:val="20"/>
                <w:lang w:eastAsia="ar-SA"/>
              </w:rPr>
            </w:pPr>
            <w:r w:rsidRPr="0037470A">
              <w:rPr>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79100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r>
      <w:tr w:rsidR="003E6AC4" w:rsidRPr="0037470A" w:rsidTr="00DA50D7">
        <w:trPr>
          <w:gridAfter w:val="1"/>
          <w:wAfter w:w="993" w:type="dxa"/>
          <w:trHeight w:val="954"/>
        </w:trPr>
        <w:tc>
          <w:tcPr>
            <w:tcW w:w="3804"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sz w:val="20"/>
                <w:szCs w:val="20"/>
                <w:lang w:eastAsia="ar-SA"/>
              </w:rPr>
            </w:pPr>
            <w:r w:rsidRPr="0037470A">
              <w:rPr>
                <w:sz w:val="20"/>
                <w:szCs w:val="20"/>
                <w:lang w:eastAsia="ar-SA"/>
              </w:rPr>
              <w:t>Расходы на выплаты персоналу государственных (муниципальных) органов</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79200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sz w:val="20"/>
                <w:szCs w:val="20"/>
                <w:lang w:eastAsia="ar-SA"/>
              </w:rPr>
              <w:t>120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Cs/>
                <w:sz w:val="20"/>
                <w:szCs w:val="20"/>
                <w:lang w:eastAsia="ar-SA"/>
              </w:rPr>
              <w:t>1065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Cs/>
                <w:sz w:val="20"/>
                <w:szCs w:val="20"/>
                <w:lang w:eastAsia="ar-SA"/>
              </w:rPr>
              <w:t>1065</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Cs/>
                <w:sz w:val="20"/>
                <w:szCs w:val="20"/>
                <w:lang w:eastAsia="ar-SA"/>
              </w:rPr>
              <w:t>1065</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b/>
                <w:sz w:val="20"/>
                <w:szCs w:val="20"/>
                <w:lang w:eastAsia="ar-SA"/>
              </w:rPr>
            </w:pPr>
            <w:r w:rsidRPr="0037470A">
              <w:rPr>
                <w:b/>
                <w:sz w:val="20"/>
                <w:szCs w:val="20"/>
                <w:lang w:eastAsia="ar-SA"/>
              </w:rPr>
              <w:t>Расходы на осуществление функций государственных органов</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792</w:t>
            </w:r>
            <w:r w:rsidRPr="0037470A">
              <w:rPr>
                <w:b/>
                <w:sz w:val="20"/>
                <w:szCs w:val="20"/>
                <w:lang w:val="en-US" w:eastAsia="ar-SA"/>
              </w:rPr>
              <w:t>00</w:t>
            </w:r>
            <w:r w:rsidRPr="0037470A">
              <w:rPr>
                <w:b/>
                <w:sz w:val="20"/>
                <w:szCs w:val="20"/>
                <w:lang w:eastAsia="ar-SA"/>
              </w:rPr>
              <w:t>0019</w:t>
            </w:r>
            <w:r w:rsidRPr="0037470A">
              <w:rPr>
                <w:b/>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674</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674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674</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sz w:val="20"/>
                <w:szCs w:val="20"/>
                <w:lang w:eastAsia="ar-SA"/>
              </w:rPr>
            </w:pPr>
            <w:r w:rsidRPr="0037470A">
              <w:rPr>
                <w:b/>
                <w:sz w:val="20"/>
                <w:szCs w:val="20"/>
                <w:lang w:eastAsia="ar-SA"/>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792</w:t>
            </w:r>
            <w:r w:rsidRPr="0037470A">
              <w:rPr>
                <w:b/>
                <w:sz w:val="20"/>
                <w:szCs w:val="20"/>
                <w:lang w:val="en-US" w:eastAsia="ar-SA"/>
              </w:rPr>
              <w:t>00</w:t>
            </w:r>
            <w:r w:rsidRPr="0037470A">
              <w:rPr>
                <w:b/>
                <w:sz w:val="20"/>
                <w:szCs w:val="20"/>
                <w:lang w:eastAsia="ar-SA"/>
              </w:rPr>
              <w:t>0019</w:t>
            </w:r>
            <w:r w:rsidRPr="0037470A">
              <w:rPr>
                <w:b/>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200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sz w:val="20"/>
                <w:szCs w:val="20"/>
                <w:lang w:eastAsia="ar-SA"/>
              </w:rPr>
            </w:pPr>
            <w:r w:rsidRPr="0037470A">
              <w:rPr>
                <w:b/>
                <w:sz w:val="20"/>
                <w:szCs w:val="20"/>
                <w:lang w:eastAsia="ar-SA"/>
              </w:rPr>
              <w:t>Иные закупки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792</w:t>
            </w:r>
            <w:r w:rsidRPr="0037470A">
              <w:rPr>
                <w:b/>
                <w:sz w:val="20"/>
                <w:szCs w:val="20"/>
                <w:lang w:val="en-US" w:eastAsia="ar-SA"/>
              </w:rPr>
              <w:t>00</w:t>
            </w:r>
            <w:r w:rsidRPr="0037470A">
              <w:rPr>
                <w:b/>
                <w:sz w:val="20"/>
                <w:szCs w:val="20"/>
                <w:lang w:eastAsia="ar-SA"/>
              </w:rPr>
              <w:t>0019</w:t>
            </w:r>
            <w:r w:rsidRPr="0037470A">
              <w:rPr>
                <w:b/>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240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b/>
                <w:sz w:val="20"/>
                <w:szCs w:val="20"/>
                <w:lang w:eastAsia="ar-SA"/>
              </w:rPr>
            </w:pPr>
            <w:r w:rsidRPr="0037470A">
              <w:rPr>
                <w:b/>
                <w:sz w:val="20"/>
                <w:szCs w:val="20"/>
                <w:lang w:eastAsia="ar-SA"/>
              </w:rPr>
              <w:t>Иные бюджетные ассигнования</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792</w:t>
            </w:r>
            <w:r w:rsidRPr="0037470A">
              <w:rPr>
                <w:b/>
                <w:sz w:val="20"/>
                <w:szCs w:val="20"/>
                <w:lang w:val="en-US" w:eastAsia="ar-SA"/>
              </w:rPr>
              <w:t>00</w:t>
            </w:r>
            <w:r w:rsidRPr="0037470A">
              <w:rPr>
                <w:b/>
                <w:sz w:val="20"/>
                <w:szCs w:val="20"/>
                <w:lang w:eastAsia="ar-SA"/>
              </w:rPr>
              <w:t>0019</w:t>
            </w:r>
            <w:r w:rsidRPr="0037470A">
              <w:rPr>
                <w:b/>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800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5</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5</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Уплата прочих налогов, сборов и иных платежей, в том числе:</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792</w:t>
            </w:r>
            <w:r w:rsidRPr="0037470A">
              <w:rPr>
                <w:sz w:val="20"/>
                <w:szCs w:val="20"/>
                <w:lang w:val="en-US" w:eastAsia="ar-SA"/>
              </w:rPr>
              <w:t>00</w:t>
            </w:r>
            <w:r w:rsidRPr="0037470A">
              <w:rPr>
                <w:sz w:val="20"/>
                <w:szCs w:val="20"/>
                <w:lang w:eastAsia="ar-SA"/>
              </w:rPr>
              <w:t>0019</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850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5</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5</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Резервные фонды</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00000</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9900000000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Непрограммные расходы органов исполнительной власти</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0111</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9950000000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Резервные фонды местных администрации</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0111</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9950099500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Резервные средства</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0111</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9950099500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870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c>
          <w:tcPr>
            <w:tcW w:w="3804" w:type="dxa"/>
            <w:tcBorders>
              <w:top w:val="single" w:sz="4" w:space="0" w:color="auto"/>
              <w:left w:val="single" w:sz="4" w:space="0" w:color="auto"/>
              <w:bottom w:val="single" w:sz="4" w:space="0" w:color="auto"/>
              <w:right w:val="single" w:sz="4" w:space="0" w:color="auto"/>
            </w:tcBorders>
            <w:shd w:val="clear" w:color="auto" w:fill="auto"/>
            <w:vAlign w:val="bottom"/>
          </w:tcPr>
          <w:p w:rsidR="003E6AC4" w:rsidRDefault="003E6AC4" w:rsidP="00DA50D7">
            <w:pPr>
              <w:rPr>
                <w:b/>
                <w:bCs/>
              </w:rPr>
            </w:pPr>
            <w:r>
              <w:rPr>
                <w:b/>
                <w:bCs/>
              </w:rPr>
              <w:t>Другие общегосударственные вопросы</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0113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0000000000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35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0</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0</w:t>
            </w:r>
          </w:p>
        </w:tc>
      </w:tr>
      <w:tr w:rsidR="003E6AC4" w:rsidRPr="0037470A" w:rsidTr="00DA50D7">
        <w:tc>
          <w:tcPr>
            <w:tcW w:w="3804" w:type="dxa"/>
            <w:tcBorders>
              <w:top w:val="nil"/>
              <w:left w:val="single" w:sz="4" w:space="0" w:color="auto"/>
              <w:bottom w:val="single" w:sz="4" w:space="0" w:color="auto"/>
              <w:right w:val="single" w:sz="4" w:space="0" w:color="auto"/>
            </w:tcBorders>
            <w:shd w:val="clear" w:color="auto" w:fill="auto"/>
            <w:vAlign w:val="bottom"/>
          </w:tcPr>
          <w:p w:rsidR="003E6AC4" w:rsidRDefault="003E6AC4" w:rsidP="00DA50D7">
            <w:r>
              <w:t>Изготовление технических планов и кадастровых паспортов на объекте недвижимого имущества</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0113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9990044060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240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35</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0</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0</w:t>
            </w:r>
          </w:p>
        </w:tc>
      </w:tr>
      <w:tr w:rsidR="003E6AC4" w:rsidRPr="0037470A" w:rsidTr="00DA50D7">
        <w:trPr>
          <w:gridAfter w:val="1"/>
          <w:wAfter w:w="993" w:type="dxa"/>
          <w:trHeight w:val="470"/>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bCs/>
                <w:sz w:val="20"/>
                <w:szCs w:val="20"/>
                <w:lang w:eastAsia="ar-SA"/>
              </w:rPr>
            </w:pPr>
            <w:r w:rsidRPr="0037470A">
              <w:rPr>
                <w:b/>
                <w:bCs/>
                <w:sz w:val="20"/>
                <w:szCs w:val="20"/>
                <w:lang w:eastAsia="ar-SA"/>
              </w:rPr>
              <w:t>НАЦИОНАЛЬНАЯ ОБОРОНА</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val="en-US" w:eastAsia="ar-SA"/>
              </w:rPr>
            </w:pPr>
            <w:r w:rsidRPr="0037470A">
              <w:rPr>
                <w:b/>
                <w:bCs/>
                <w:sz w:val="20"/>
                <w:szCs w:val="20"/>
                <w:lang w:eastAsia="ar-SA"/>
              </w:rPr>
              <w:t>0200</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val="en-US" w:eastAsia="ar-SA"/>
              </w:rPr>
              <w:t>000</w:t>
            </w:r>
            <w:r w:rsidRPr="0037470A">
              <w:rPr>
                <w:b/>
                <w:bCs/>
                <w:sz w:val="20"/>
                <w:szCs w:val="20"/>
                <w:lang w:eastAsia="ar-SA"/>
              </w:rPr>
              <w:t>0000000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292,8</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308,4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319,2</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Мобилизационная и вневойсковая подготовка</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0000000</w:t>
            </w:r>
            <w:r w:rsidRPr="0037470A">
              <w:rPr>
                <w:sz w:val="20"/>
                <w:szCs w:val="20"/>
                <w:lang w:val="en-US" w:eastAsia="ar-SA"/>
              </w:rPr>
              <w:t>000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292,8</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308,4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319,2</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lastRenderedPageBreak/>
              <w:t>Непрограммные расходы органов исполнительной власти</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9900000</w:t>
            </w:r>
            <w:r w:rsidRPr="0037470A">
              <w:rPr>
                <w:sz w:val="20"/>
                <w:szCs w:val="20"/>
                <w:lang w:val="en-US" w:eastAsia="ar-SA"/>
              </w:rPr>
              <w:t>000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292,8</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308,4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319,2</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Руководство в сфере установленных функций</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9920000</w:t>
            </w:r>
            <w:r w:rsidRPr="0037470A">
              <w:rPr>
                <w:sz w:val="20"/>
                <w:szCs w:val="20"/>
                <w:lang w:val="en-US" w:eastAsia="ar-SA"/>
              </w:rPr>
              <w:t>000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292,8</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308,4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319,2</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sz w:val="20"/>
                <w:szCs w:val="20"/>
                <w:lang w:eastAsia="ar-SA"/>
              </w:rPr>
            </w:pPr>
            <w:r w:rsidRPr="0037470A">
              <w:rPr>
                <w:sz w:val="20"/>
                <w:szCs w:val="20"/>
                <w:lang w:eastAsia="ar-SA"/>
              </w:rPr>
              <w:t>Осуществление первичного воинского учета на территориях, где отсутствуют военные комиссариаты</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p>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w:t>
            </w:r>
            <w:r w:rsidRPr="0037470A">
              <w:rPr>
                <w:sz w:val="20"/>
                <w:szCs w:val="20"/>
                <w:lang w:val="en-US" w:eastAsia="ar-SA"/>
              </w:rPr>
              <w:t>00</w:t>
            </w:r>
            <w:r w:rsidRPr="0037470A">
              <w:rPr>
                <w:sz w:val="20"/>
                <w:szCs w:val="20"/>
                <w:lang w:eastAsia="ar-SA"/>
              </w:rPr>
              <w:t>5118</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p>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292,8</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308,4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319,2</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sz w:val="20"/>
                <w:szCs w:val="20"/>
                <w:lang w:eastAsia="ar-SA"/>
              </w:rPr>
            </w:pPr>
            <w:r w:rsidRPr="0037470A">
              <w:rPr>
                <w:sz w:val="20"/>
                <w:szCs w:val="20"/>
                <w:lang w:eastAsia="ar-SA"/>
              </w:rPr>
              <w:t>Расходы на выплаты по оплате труда работников государственных органов</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9920051180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253,8</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269,4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280,2</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sz w:val="20"/>
                <w:szCs w:val="20"/>
                <w:lang w:eastAsia="ar-SA"/>
              </w:rPr>
            </w:pPr>
            <w:r w:rsidRPr="0037470A">
              <w:rPr>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p>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w:t>
            </w:r>
            <w:r w:rsidRPr="0037470A">
              <w:rPr>
                <w:sz w:val="20"/>
                <w:szCs w:val="20"/>
                <w:lang w:val="en-US" w:eastAsia="ar-SA"/>
              </w:rPr>
              <w:t>00</w:t>
            </w:r>
            <w:r w:rsidRPr="0037470A">
              <w:rPr>
                <w:sz w:val="20"/>
                <w:szCs w:val="20"/>
                <w:lang w:eastAsia="ar-SA"/>
              </w:rPr>
              <w:t>5118</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p>
          <w:p w:rsidR="003E6AC4" w:rsidRPr="0037470A" w:rsidRDefault="003E6AC4" w:rsidP="00DA50D7">
            <w:pPr>
              <w:suppressAutoHyphens/>
              <w:jc w:val="center"/>
              <w:rPr>
                <w:sz w:val="20"/>
                <w:szCs w:val="20"/>
                <w:lang w:eastAsia="ar-SA"/>
              </w:rPr>
            </w:pPr>
            <w:r w:rsidRPr="0037470A">
              <w:rPr>
                <w:sz w:val="20"/>
                <w:szCs w:val="20"/>
                <w:lang w:eastAsia="ar-SA"/>
              </w:rPr>
              <w:t>100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253,8</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269,4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280,2</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sz w:val="20"/>
                <w:szCs w:val="20"/>
                <w:lang w:eastAsia="ar-SA"/>
              </w:rPr>
            </w:pPr>
            <w:r w:rsidRPr="0037470A">
              <w:rPr>
                <w:sz w:val="20"/>
                <w:szCs w:val="20"/>
                <w:lang w:eastAsia="ar-SA"/>
              </w:rPr>
              <w:t>Расходы на выплаты персоналу государственных (муниципальных) органов</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w:t>
            </w:r>
            <w:r w:rsidRPr="0037470A">
              <w:rPr>
                <w:sz w:val="20"/>
                <w:szCs w:val="20"/>
                <w:lang w:val="en-US" w:eastAsia="ar-SA"/>
              </w:rPr>
              <w:t>00</w:t>
            </w:r>
            <w:r w:rsidRPr="0037470A">
              <w:rPr>
                <w:sz w:val="20"/>
                <w:szCs w:val="20"/>
                <w:lang w:eastAsia="ar-SA"/>
              </w:rPr>
              <w:t>5118</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253,8</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269,4</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280,2</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sz w:val="20"/>
                <w:szCs w:val="20"/>
                <w:lang w:eastAsia="ar-SA"/>
              </w:rPr>
            </w:pPr>
            <w:r w:rsidRPr="0037470A">
              <w:rPr>
                <w:b/>
                <w:sz w:val="20"/>
                <w:szCs w:val="20"/>
                <w:lang w:eastAsia="ar-SA"/>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b/>
                <w:sz w:val="20"/>
                <w:szCs w:val="20"/>
                <w:lang w:eastAsia="ar-SA"/>
              </w:rPr>
              <w:t>0203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w:t>
            </w:r>
            <w:r w:rsidRPr="0037470A">
              <w:rPr>
                <w:sz w:val="20"/>
                <w:szCs w:val="20"/>
                <w:lang w:val="en-US" w:eastAsia="ar-SA"/>
              </w:rPr>
              <w:t>00</w:t>
            </w:r>
            <w:r w:rsidRPr="0037470A">
              <w:rPr>
                <w:sz w:val="20"/>
                <w:szCs w:val="20"/>
                <w:lang w:eastAsia="ar-SA"/>
              </w:rPr>
              <w:t>5118</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200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39</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39</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39</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Иные закупки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w:t>
            </w:r>
            <w:r w:rsidRPr="0037470A">
              <w:rPr>
                <w:sz w:val="20"/>
                <w:szCs w:val="20"/>
                <w:lang w:val="en-US" w:eastAsia="ar-SA"/>
              </w:rPr>
              <w:t>00</w:t>
            </w:r>
            <w:r w:rsidRPr="0037470A">
              <w:rPr>
                <w:sz w:val="20"/>
                <w:szCs w:val="20"/>
                <w:lang w:eastAsia="ar-SA"/>
              </w:rPr>
              <w:t>5118</w:t>
            </w:r>
            <w:r w:rsidRPr="0037470A">
              <w:rPr>
                <w:sz w:val="20"/>
                <w:szCs w:val="20"/>
                <w:lang w:val="en-US" w:eastAsia="ar-SA"/>
              </w:rPr>
              <w:t>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val="en-US" w:eastAsia="ar-SA"/>
              </w:rPr>
            </w:pPr>
            <w:r w:rsidRPr="0037470A">
              <w:rPr>
                <w:sz w:val="20"/>
                <w:szCs w:val="20"/>
                <w:lang w:eastAsia="ar-SA"/>
              </w:rPr>
              <w:t>240</w:t>
            </w:r>
          </w:p>
        </w:tc>
        <w:tc>
          <w:tcPr>
            <w:tcW w:w="1276"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39</w:t>
            </w:r>
          </w:p>
        </w:tc>
        <w:tc>
          <w:tcPr>
            <w:tcW w:w="118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39</w:t>
            </w:r>
          </w:p>
        </w:tc>
        <w:tc>
          <w:tcPr>
            <w:tcW w:w="1418"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39</w:t>
            </w:r>
          </w:p>
        </w:tc>
      </w:tr>
      <w:tr w:rsidR="003E6AC4" w:rsidRPr="0037470A" w:rsidTr="00DA50D7">
        <w:trPr>
          <w:gridAfter w:val="1"/>
          <w:wAfter w:w="993" w:type="dxa"/>
        </w:trPr>
        <w:tc>
          <w:tcPr>
            <w:tcW w:w="3804"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rPr>
                <w:b/>
                <w:bCs/>
                <w:lang w:eastAsia="ar-SA"/>
              </w:rPr>
            </w:pPr>
            <w:proofErr w:type="gramStart"/>
            <w:r w:rsidRPr="0037470A">
              <w:rPr>
                <w:b/>
                <w:bCs/>
                <w:lang w:eastAsia="ar-SA"/>
              </w:rPr>
              <w:t>Ж</w:t>
            </w:r>
            <w:proofErr w:type="gramEnd"/>
            <w:r w:rsidRPr="0037470A">
              <w:rPr>
                <w:b/>
                <w:bCs/>
                <w:lang w:eastAsia="ar-SA"/>
              </w:rPr>
              <w:t xml:space="preserve"> К Х</w:t>
            </w:r>
          </w:p>
          <w:p w:rsidR="003E6AC4" w:rsidRPr="0037470A" w:rsidRDefault="003E6AC4" w:rsidP="00DA50D7">
            <w:pPr>
              <w:suppressAutoHyphens/>
              <w:rPr>
                <w:b/>
                <w:bCs/>
                <w:lang w:eastAsia="ar-SA"/>
              </w:rPr>
            </w:pPr>
          </w:p>
        </w:tc>
        <w:tc>
          <w:tcPr>
            <w:tcW w:w="992"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0500</w:t>
            </w:r>
          </w:p>
        </w:tc>
        <w:tc>
          <w:tcPr>
            <w:tcW w:w="1418"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0000000000</w:t>
            </w:r>
          </w:p>
        </w:tc>
        <w:tc>
          <w:tcPr>
            <w:tcW w:w="708"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b/>
                <w:bCs/>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Pr>
                <w:rFonts w:ascii="Arial" w:hAnsi="Arial" w:cs="Arial"/>
                <w:sz w:val="20"/>
                <w:szCs w:val="20"/>
                <w:lang w:eastAsia="ar-SA"/>
              </w:rPr>
              <w:t>1428</w:t>
            </w:r>
            <w:r w:rsidRPr="0037470A">
              <w:rPr>
                <w:rFonts w:ascii="Arial" w:hAnsi="Arial" w:cs="Arial"/>
                <w:sz w:val="20"/>
                <w:szCs w:val="20"/>
                <w:lang w:eastAsia="ar-SA"/>
              </w:rPr>
              <w:t>,2</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1122,6</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rFonts w:ascii="Arial" w:hAnsi="Arial" w:cs="Arial"/>
                <w:sz w:val="20"/>
                <w:szCs w:val="20"/>
                <w:lang w:eastAsia="ar-SA"/>
              </w:rPr>
              <w:t>997,8</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b/>
                <w:bCs/>
                <w:lang w:eastAsia="ar-SA"/>
              </w:rPr>
            </w:pPr>
            <w:r w:rsidRPr="0037470A">
              <w:rPr>
                <w:b/>
                <w:bCs/>
                <w:lang w:eastAsia="ar-SA"/>
              </w:rPr>
              <w:t>Благоустройство</w:t>
            </w:r>
          </w:p>
          <w:p w:rsidR="003E6AC4" w:rsidRPr="0037470A" w:rsidRDefault="003E6AC4" w:rsidP="00DA50D7">
            <w:pPr>
              <w:suppressAutoHyphens/>
              <w:rPr>
                <w:b/>
                <w:bCs/>
                <w:lang w:eastAsia="ar-SA"/>
              </w:rPr>
            </w:pP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0503</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0000000000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b/>
                <w:bCs/>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Pr>
                <w:rFonts w:ascii="Arial" w:hAnsi="Arial" w:cs="Arial"/>
                <w:sz w:val="20"/>
                <w:szCs w:val="20"/>
                <w:lang w:eastAsia="ar-SA"/>
              </w:rPr>
              <w:t>1428</w:t>
            </w:r>
            <w:r w:rsidRPr="0037470A">
              <w:rPr>
                <w:rFonts w:ascii="Arial" w:hAnsi="Arial" w:cs="Arial"/>
                <w:sz w:val="20"/>
                <w:szCs w:val="20"/>
                <w:lang w:eastAsia="ar-SA"/>
              </w:rPr>
              <w:t>,2</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1122,6</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rFonts w:ascii="Arial" w:hAnsi="Arial" w:cs="Arial"/>
                <w:sz w:val="20"/>
                <w:szCs w:val="20"/>
                <w:lang w:eastAsia="ar-SA"/>
              </w:rPr>
              <w:t>997,8</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Непрограммные расходы органов исполнительной власти</w:t>
            </w:r>
          </w:p>
        </w:tc>
        <w:tc>
          <w:tcPr>
            <w:tcW w:w="992"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9900000000</w:t>
            </w:r>
          </w:p>
        </w:tc>
        <w:tc>
          <w:tcPr>
            <w:tcW w:w="70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Pr>
                <w:rFonts w:ascii="Arial" w:hAnsi="Arial" w:cs="Arial"/>
                <w:sz w:val="20"/>
                <w:szCs w:val="20"/>
                <w:lang w:eastAsia="ar-SA"/>
              </w:rPr>
              <w:t>1428</w:t>
            </w:r>
            <w:r w:rsidRPr="0037470A">
              <w:rPr>
                <w:rFonts w:ascii="Arial" w:hAnsi="Arial" w:cs="Arial"/>
                <w:sz w:val="20"/>
                <w:szCs w:val="20"/>
                <w:lang w:eastAsia="ar-SA"/>
              </w:rPr>
              <w:t>,2</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1122,6</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rFonts w:ascii="Arial" w:hAnsi="Arial" w:cs="Arial"/>
                <w:sz w:val="20"/>
                <w:szCs w:val="20"/>
                <w:lang w:eastAsia="ar-SA"/>
              </w:rPr>
              <w:t>997,8</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Прочие мероприятия по благоустройству</w:t>
            </w:r>
          </w:p>
        </w:tc>
        <w:tc>
          <w:tcPr>
            <w:tcW w:w="992"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9930000000</w:t>
            </w:r>
          </w:p>
        </w:tc>
        <w:tc>
          <w:tcPr>
            <w:tcW w:w="70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Pr>
                <w:rFonts w:ascii="Arial" w:hAnsi="Arial" w:cs="Arial"/>
                <w:sz w:val="20"/>
                <w:szCs w:val="20"/>
                <w:lang w:eastAsia="ar-SA"/>
              </w:rPr>
              <w:t>1428</w:t>
            </w:r>
            <w:r w:rsidRPr="0037470A">
              <w:rPr>
                <w:rFonts w:ascii="Arial" w:hAnsi="Arial" w:cs="Arial"/>
                <w:sz w:val="20"/>
                <w:szCs w:val="20"/>
                <w:lang w:eastAsia="ar-SA"/>
              </w:rPr>
              <w:t>,2</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1122,6</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rFonts w:ascii="Arial" w:hAnsi="Arial" w:cs="Arial"/>
                <w:sz w:val="20"/>
                <w:szCs w:val="20"/>
                <w:lang w:eastAsia="ar-SA"/>
              </w:rPr>
              <w:t>997,8</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b/>
                <w:bCs/>
                <w:lang w:eastAsia="ar-SA"/>
              </w:rPr>
            </w:pPr>
            <w:r w:rsidRPr="0037470A">
              <w:rPr>
                <w:b/>
                <w:bCs/>
                <w:lang w:eastAsia="ar-SA"/>
              </w:rPr>
              <w:t>Вывоз и захоронение твердых бытовых отходов</w:t>
            </w:r>
          </w:p>
        </w:tc>
        <w:tc>
          <w:tcPr>
            <w:tcW w:w="992"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val="en-US" w:eastAsia="ar-SA"/>
              </w:rPr>
            </w:pPr>
            <w:r w:rsidRPr="0037470A">
              <w:rPr>
                <w:sz w:val="20"/>
                <w:szCs w:val="20"/>
                <w:lang w:val="en-US" w:eastAsia="ar-SA"/>
              </w:rPr>
              <w:t>0503</w:t>
            </w:r>
          </w:p>
        </w:tc>
        <w:tc>
          <w:tcPr>
            <w:tcW w:w="141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val="en-US" w:eastAsia="ar-SA"/>
              </w:rPr>
            </w:pPr>
            <w:r w:rsidRPr="0037470A">
              <w:rPr>
                <w:sz w:val="20"/>
                <w:szCs w:val="20"/>
                <w:lang w:val="en-US" w:eastAsia="ar-SA"/>
              </w:rPr>
              <w:t>9930044130</w:t>
            </w:r>
          </w:p>
        </w:tc>
        <w:tc>
          <w:tcPr>
            <w:tcW w:w="70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270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5</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b/>
                <w:lang w:eastAsia="ar-SA"/>
              </w:rPr>
            </w:pPr>
            <w:r w:rsidRPr="0037470A">
              <w:rPr>
                <w:lang w:eastAsia="ar-SA"/>
              </w:rPr>
              <w:t>Закупка товаров, работ и услуг для государственных (муниципальных) нужд</w:t>
            </w:r>
          </w:p>
        </w:tc>
        <w:tc>
          <w:tcPr>
            <w:tcW w:w="992"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9930044130</w:t>
            </w:r>
          </w:p>
        </w:tc>
        <w:tc>
          <w:tcPr>
            <w:tcW w:w="70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200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270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5</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b/>
                <w:lang w:eastAsia="ar-SA"/>
              </w:rPr>
            </w:pPr>
            <w:r w:rsidRPr="0037470A">
              <w:rPr>
                <w:lang w:eastAsia="ar-SA"/>
              </w:rPr>
              <w:t xml:space="preserve">Иные закупки товаров, работ и услуг для государственных </w:t>
            </w:r>
            <w:r w:rsidRPr="0037470A">
              <w:rPr>
                <w:lang w:eastAsia="ar-SA"/>
              </w:rPr>
              <w:lastRenderedPageBreak/>
              <w:t>(муниципальных) нужд</w:t>
            </w:r>
          </w:p>
        </w:tc>
        <w:tc>
          <w:tcPr>
            <w:tcW w:w="992"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lastRenderedPageBreak/>
              <w:t>0503</w:t>
            </w:r>
          </w:p>
        </w:tc>
        <w:tc>
          <w:tcPr>
            <w:tcW w:w="141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9930044130</w:t>
            </w:r>
          </w:p>
        </w:tc>
        <w:tc>
          <w:tcPr>
            <w:tcW w:w="70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240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270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5</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b/>
                <w:bCs/>
                <w:iCs/>
                <w:lang w:eastAsia="ar-SA"/>
              </w:rPr>
            </w:pPr>
            <w:r w:rsidRPr="0037470A">
              <w:rPr>
                <w:b/>
                <w:bCs/>
                <w:iCs/>
                <w:lang w:eastAsia="ar-SA"/>
              </w:rPr>
              <w:lastRenderedPageBreak/>
              <w:t>Уличное освещение</w:t>
            </w:r>
          </w:p>
        </w:tc>
        <w:tc>
          <w:tcPr>
            <w:tcW w:w="992"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9930044150</w:t>
            </w:r>
          </w:p>
        </w:tc>
        <w:tc>
          <w:tcPr>
            <w:tcW w:w="70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800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784,4</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773,6</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b/>
                <w:lang w:eastAsia="ar-SA"/>
              </w:rPr>
            </w:pPr>
            <w:r w:rsidRPr="0037470A">
              <w:rPr>
                <w:lang w:eastAsia="ar-SA"/>
              </w:rPr>
              <w:t>Закупка товаров, работ и услуг для государственных (муниципальных) нужд</w:t>
            </w:r>
          </w:p>
        </w:tc>
        <w:tc>
          <w:tcPr>
            <w:tcW w:w="992"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9930044150</w:t>
            </w:r>
          </w:p>
        </w:tc>
        <w:tc>
          <w:tcPr>
            <w:tcW w:w="70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200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800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784,4</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773,6</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b/>
                <w:lang w:eastAsia="ar-SA"/>
              </w:rPr>
            </w:pPr>
            <w:r w:rsidRPr="0037470A">
              <w:rPr>
                <w:lang w:eastAsia="ar-SA"/>
              </w:rPr>
              <w:t>Иные закупки товаров, работ и услуг для государственных (муниципальных) нужд</w:t>
            </w:r>
          </w:p>
        </w:tc>
        <w:tc>
          <w:tcPr>
            <w:tcW w:w="992"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9930044150</w:t>
            </w:r>
          </w:p>
        </w:tc>
        <w:tc>
          <w:tcPr>
            <w:tcW w:w="708"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240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800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784,4</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773,6</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b/>
                <w:lang w:eastAsia="ar-SA"/>
              </w:rPr>
            </w:pPr>
            <w:r w:rsidRPr="0037470A">
              <w:rPr>
                <w:b/>
                <w:lang w:eastAsia="ar-SA"/>
              </w:rPr>
              <w:t>Развитие материально-технической базы, объектов благоустройства</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0503</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9930044460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b/>
                <w:sz w:val="20"/>
                <w:szCs w:val="20"/>
                <w:lang w:eastAsia="ar-SA"/>
              </w:rPr>
            </w:pPr>
            <w:r w:rsidRPr="0037470A">
              <w:rPr>
                <w:b/>
                <w:sz w:val="20"/>
                <w:szCs w:val="20"/>
                <w:lang w:eastAsia="ar-SA"/>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Pr>
                <w:sz w:val="20"/>
                <w:szCs w:val="20"/>
                <w:lang w:eastAsia="ar-SA"/>
              </w:rPr>
              <w:t>368</w:t>
            </w:r>
            <w:r w:rsidRPr="0037470A">
              <w:rPr>
                <w:sz w:val="20"/>
                <w:szCs w:val="20"/>
                <w:lang w:eastAsia="ar-S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sz w:val="20"/>
                <w:szCs w:val="20"/>
                <w:lang w:eastAsia="ar-SA"/>
              </w:rPr>
              <w:t>333,2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sz w:val="20"/>
                <w:szCs w:val="20"/>
                <w:lang w:eastAsia="ar-SA"/>
              </w:rPr>
              <w:t>104,2</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Закупка товаров, работ и услуг для государственных (муниципальных) нужд</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9930044460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Pr>
                <w:sz w:val="20"/>
                <w:szCs w:val="20"/>
                <w:lang w:eastAsia="ar-SA"/>
              </w:rPr>
              <w:t>368</w:t>
            </w:r>
            <w:r w:rsidRPr="0037470A">
              <w:rPr>
                <w:sz w:val="20"/>
                <w:szCs w:val="20"/>
                <w:lang w:eastAsia="ar-S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sz w:val="20"/>
                <w:szCs w:val="20"/>
                <w:lang w:eastAsia="ar-SA"/>
              </w:rPr>
              <w:t>333,2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sz w:val="20"/>
                <w:szCs w:val="20"/>
                <w:lang w:eastAsia="ar-SA"/>
              </w:rPr>
              <w:t>104,2</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Иные закупки товаров, работ и услуг для государственных (муниципальных) нужд</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9930044460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Pr>
                <w:sz w:val="20"/>
                <w:szCs w:val="20"/>
                <w:lang w:eastAsia="ar-SA"/>
              </w:rPr>
              <w:t>368</w:t>
            </w:r>
            <w:r w:rsidRPr="0037470A">
              <w:rPr>
                <w:sz w:val="20"/>
                <w:szCs w:val="20"/>
                <w:lang w:eastAsia="ar-S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sz w:val="20"/>
                <w:szCs w:val="20"/>
                <w:lang w:eastAsia="ar-SA"/>
              </w:rPr>
              <w:t>333,2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sz w:val="20"/>
                <w:szCs w:val="20"/>
                <w:lang w:eastAsia="ar-SA"/>
              </w:rPr>
              <w:t>104,2</w:t>
            </w:r>
          </w:p>
        </w:tc>
      </w:tr>
      <w:tr w:rsidR="003E6AC4" w:rsidRPr="0037470A" w:rsidTr="00DA50D7">
        <w:trPr>
          <w:gridAfter w:val="1"/>
          <w:wAfter w:w="993" w:type="dxa"/>
        </w:trPr>
        <w:tc>
          <w:tcPr>
            <w:tcW w:w="3804"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Прочая 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9930044460</w:t>
            </w:r>
          </w:p>
        </w:tc>
        <w:tc>
          <w:tcPr>
            <w:tcW w:w="708"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val="en-US" w:eastAsia="ar-SA"/>
              </w:rPr>
            </w:pPr>
            <w:r>
              <w:rPr>
                <w:sz w:val="20"/>
                <w:szCs w:val="20"/>
                <w:lang w:eastAsia="ar-SA"/>
              </w:rPr>
              <w:t>368</w:t>
            </w:r>
            <w:r w:rsidRPr="0037470A">
              <w:rPr>
                <w:sz w:val="20"/>
                <w:szCs w:val="20"/>
                <w:lang w:eastAsia="ar-S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val="en-US" w:eastAsia="ar-SA"/>
              </w:rPr>
            </w:pPr>
            <w:r w:rsidRPr="0037470A">
              <w:rPr>
                <w:sz w:val="20"/>
                <w:szCs w:val="20"/>
                <w:lang w:eastAsia="ar-SA"/>
              </w:rPr>
              <w:t>333,2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val="en-US" w:eastAsia="ar-SA"/>
              </w:rPr>
            </w:pPr>
            <w:r w:rsidRPr="0037470A">
              <w:rPr>
                <w:sz w:val="20"/>
                <w:szCs w:val="20"/>
                <w:lang w:eastAsia="ar-SA"/>
              </w:rPr>
              <w:t>104,2</w:t>
            </w:r>
          </w:p>
        </w:tc>
      </w:tr>
      <w:tr w:rsidR="003E6AC4" w:rsidRPr="0037470A" w:rsidTr="00DA50D7">
        <w:trPr>
          <w:gridAfter w:val="1"/>
          <w:wAfter w:w="993" w:type="dxa"/>
        </w:trPr>
        <w:tc>
          <w:tcPr>
            <w:tcW w:w="3804"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rPr>
                <w:b/>
                <w:bCs/>
                <w:lang w:eastAsia="ar-SA"/>
              </w:rPr>
            </w:pPr>
            <w:r w:rsidRPr="0037470A">
              <w:rPr>
                <w:b/>
                <w:bCs/>
                <w:lang w:eastAsia="ar-SA"/>
              </w:rPr>
              <w:t>СОЦИАЛЬНАЯ  ПОЛИТИКА</w:t>
            </w:r>
          </w:p>
        </w:tc>
        <w:tc>
          <w:tcPr>
            <w:tcW w:w="992"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1000</w:t>
            </w:r>
          </w:p>
        </w:tc>
        <w:tc>
          <w:tcPr>
            <w:tcW w:w="1418"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0000000000</w:t>
            </w:r>
          </w:p>
        </w:tc>
        <w:tc>
          <w:tcPr>
            <w:tcW w:w="708"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b/>
                <w:bCs/>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b/>
                <w:bCs/>
                <w:iCs/>
                <w:color w:val="000000"/>
                <w:lang w:eastAsia="ar-SA"/>
              </w:rPr>
            </w:pPr>
            <w:r w:rsidRPr="0037470A">
              <w:rPr>
                <w:b/>
                <w:bCs/>
                <w:iCs/>
                <w:color w:val="000000"/>
                <w:lang w:eastAsia="ar-SA"/>
              </w:rPr>
              <w:t>Пенсионное обеспечение</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1001</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0000000000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b/>
                <w:bCs/>
                <w:iCs/>
                <w:sz w:val="20"/>
                <w:szCs w:val="20"/>
                <w:lang w:eastAsia="ar-SA"/>
              </w:rPr>
            </w:pPr>
            <w:r w:rsidRPr="0037470A">
              <w:rPr>
                <w:b/>
                <w:bCs/>
                <w:iCs/>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color w:val="000000"/>
                <w:lang w:eastAsia="ar-SA"/>
              </w:rPr>
            </w:pPr>
            <w:r w:rsidRPr="0037470A">
              <w:rPr>
                <w:color w:val="000000"/>
                <w:lang w:eastAsia="ar-SA"/>
              </w:rPr>
              <w:t>Непрограммные расходы органов исполнительной власти</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1001</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9900000000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color w:val="000000"/>
                <w:lang w:eastAsia="ar-SA"/>
              </w:rPr>
            </w:pPr>
            <w:r w:rsidRPr="0037470A">
              <w:rPr>
                <w:color w:val="000000"/>
                <w:lang w:eastAsia="ar-SA"/>
              </w:rPr>
              <w:t>Мероприятия по социальной поддержке населения и проведение публичных мероприятий</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1001</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9980000000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lang w:eastAsia="ar-SA"/>
              </w:rPr>
            </w:pPr>
            <w:r w:rsidRPr="0037470A">
              <w:rPr>
                <w:lang w:eastAsia="ar-SA"/>
              </w:rPr>
              <w:t>Доплата к муниципальной пенсии</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1001</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9980044390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lang w:eastAsia="ar-SA"/>
              </w:rPr>
            </w:pPr>
            <w:r w:rsidRPr="0037470A">
              <w:rPr>
                <w:lang w:eastAsia="ar-SA"/>
              </w:rPr>
              <w:t>Социальное обеспечение и иные</w:t>
            </w:r>
          </w:p>
          <w:p w:rsidR="003E6AC4" w:rsidRPr="0037470A" w:rsidRDefault="003E6AC4" w:rsidP="00DA50D7">
            <w:pPr>
              <w:suppressAutoHyphens/>
              <w:rPr>
                <w:lang w:eastAsia="ar-SA"/>
              </w:rPr>
            </w:pPr>
            <w:r w:rsidRPr="0037470A">
              <w:rPr>
                <w:lang w:eastAsia="ar-SA"/>
              </w:rPr>
              <w:t>выплаты населению</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1001</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9980044390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300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lang w:eastAsia="ar-SA"/>
              </w:rPr>
            </w:pPr>
            <w:r w:rsidRPr="0037470A">
              <w:rPr>
                <w:lang w:eastAsia="ar-SA"/>
              </w:rPr>
              <w:t>Публичные нормативные социальные выплаты гражданам</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1001</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9980044390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310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b/>
                <w:lang w:eastAsia="ar-SA"/>
              </w:rPr>
            </w:pPr>
            <w:r w:rsidRPr="0037470A">
              <w:rPr>
                <w:b/>
                <w:lang w:eastAsia="ar-SA"/>
              </w:rPr>
              <w:t>Физическая культура</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1100</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00 000 00000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30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b/>
                <w:lang w:eastAsia="ar-SA"/>
              </w:rPr>
            </w:pPr>
            <w:r w:rsidRPr="0037470A">
              <w:rPr>
                <w:b/>
                <w:lang w:eastAsia="ar-SA"/>
              </w:rPr>
              <w:t>Физическая культура и спорт</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1100</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99 900 44310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30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0</w:t>
            </w:r>
          </w:p>
        </w:tc>
      </w:tr>
      <w:tr w:rsidR="003E6AC4" w:rsidRPr="0037470A" w:rsidTr="00DA50D7">
        <w:trPr>
          <w:gridAfter w:val="1"/>
          <w:wAfter w:w="993" w:type="dxa"/>
          <w:trHeight w:val="106"/>
        </w:trPr>
        <w:tc>
          <w:tcPr>
            <w:tcW w:w="3804"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lang w:eastAsia="ar-SA"/>
              </w:rPr>
            </w:pPr>
            <w:proofErr w:type="spellStart"/>
            <w:r w:rsidRPr="0037470A">
              <w:rPr>
                <w:lang w:eastAsia="ar-SA"/>
              </w:rPr>
              <w:t>Физкультурно</w:t>
            </w:r>
            <w:proofErr w:type="spellEnd"/>
            <w:r w:rsidRPr="0037470A">
              <w:rPr>
                <w:lang w:eastAsia="ar-SA"/>
              </w:rPr>
              <w:t xml:space="preserve"> </w:t>
            </w:r>
            <w:proofErr w:type="gramStart"/>
            <w:r w:rsidRPr="0037470A">
              <w:rPr>
                <w:lang w:eastAsia="ar-SA"/>
              </w:rPr>
              <w:t>-о</w:t>
            </w:r>
            <w:proofErr w:type="gramEnd"/>
            <w:r w:rsidRPr="0037470A">
              <w:rPr>
                <w:lang w:eastAsia="ar-SA"/>
              </w:rPr>
              <w:t xml:space="preserve">здоровительная </w:t>
            </w:r>
            <w:r w:rsidRPr="0037470A">
              <w:rPr>
                <w:lang w:eastAsia="ar-SA"/>
              </w:rPr>
              <w:lastRenderedPageBreak/>
              <w:t>работа и спортивные мероприятия</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lastRenderedPageBreak/>
              <w:t>1100</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99 900 44310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000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30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lastRenderedPageBreak/>
              <w:t>Закупка товаров, работ и услуг для государственных (муниципальных) нужд</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1100</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99 900 44310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200</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30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r>
      <w:tr w:rsidR="003E6AC4" w:rsidRPr="0037470A" w:rsidTr="00DA50D7">
        <w:trPr>
          <w:gridAfter w:val="1"/>
          <w:wAfter w:w="993" w:type="dxa"/>
        </w:trPr>
        <w:tc>
          <w:tcPr>
            <w:tcW w:w="3804"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Иные закупки товаров, работ и услуг для государственных (муниципальных) нужд</w:t>
            </w:r>
          </w:p>
        </w:tc>
        <w:tc>
          <w:tcPr>
            <w:tcW w:w="992"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1100</w:t>
            </w:r>
          </w:p>
        </w:tc>
        <w:tc>
          <w:tcPr>
            <w:tcW w:w="141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99 900 44310</w:t>
            </w:r>
          </w:p>
        </w:tc>
        <w:tc>
          <w:tcPr>
            <w:tcW w:w="708"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244</w:t>
            </w:r>
          </w:p>
        </w:tc>
        <w:tc>
          <w:tcPr>
            <w:tcW w:w="1276"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30</w:t>
            </w:r>
          </w:p>
        </w:tc>
        <w:tc>
          <w:tcPr>
            <w:tcW w:w="118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c>
          <w:tcPr>
            <w:tcW w:w="1418"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r>
      <w:tr w:rsidR="003E6AC4" w:rsidRPr="0037470A" w:rsidTr="00DA50D7">
        <w:trPr>
          <w:gridAfter w:val="1"/>
          <w:wAfter w:w="993" w:type="dxa"/>
        </w:trPr>
        <w:tc>
          <w:tcPr>
            <w:tcW w:w="3804" w:type="dxa"/>
            <w:tcBorders>
              <w:left w:val="single" w:sz="4" w:space="0" w:color="000000"/>
            </w:tcBorders>
            <w:shd w:val="clear" w:color="auto" w:fill="auto"/>
            <w:vAlign w:val="bottom"/>
          </w:tcPr>
          <w:p w:rsidR="003E6AC4" w:rsidRPr="0037470A" w:rsidRDefault="003E6AC4" w:rsidP="00DA50D7">
            <w:pPr>
              <w:suppressAutoHyphens/>
              <w:snapToGrid w:val="0"/>
              <w:rPr>
                <w:b/>
                <w:bCs/>
                <w:lang w:eastAsia="ar-SA"/>
              </w:rPr>
            </w:pPr>
            <w:r w:rsidRPr="0037470A">
              <w:rPr>
                <w:b/>
                <w:bCs/>
                <w:lang w:eastAsia="ar-SA"/>
              </w:rPr>
              <w:t>Всего</w:t>
            </w:r>
          </w:p>
        </w:tc>
        <w:tc>
          <w:tcPr>
            <w:tcW w:w="992" w:type="dxa"/>
            <w:tcBorders>
              <w:left w:val="single" w:sz="4" w:space="0" w:color="000000"/>
            </w:tcBorders>
            <w:shd w:val="clear" w:color="auto" w:fill="auto"/>
            <w:vAlign w:val="center"/>
          </w:tcPr>
          <w:p w:rsidR="003E6AC4" w:rsidRPr="0037470A" w:rsidRDefault="003E6AC4" w:rsidP="00DA50D7">
            <w:pPr>
              <w:suppressAutoHyphens/>
              <w:jc w:val="center"/>
              <w:rPr>
                <w:b/>
                <w:bCs/>
                <w:sz w:val="20"/>
                <w:szCs w:val="20"/>
                <w:lang w:eastAsia="ar-SA"/>
              </w:rPr>
            </w:pPr>
            <w:r w:rsidRPr="0037470A">
              <w:rPr>
                <w:b/>
                <w:bCs/>
                <w:sz w:val="20"/>
                <w:szCs w:val="20"/>
                <w:lang w:eastAsia="ar-SA"/>
              </w:rPr>
              <w:t>0000</w:t>
            </w:r>
          </w:p>
        </w:tc>
        <w:tc>
          <w:tcPr>
            <w:tcW w:w="1418" w:type="dxa"/>
            <w:tcBorders>
              <w:left w:val="single" w:sz="4" w:space="0" w:color="000000"/>
            </w:tcBorders>
            <w:shd w:val="clear" w:color="auto" w:fill="auto"/>
            <w:vAlign w:val="center"/>
          </w:tcPr>
          <w:p w:rsidR="003E6AC4" w:rsidRPr="0037470A" w:rsidRDefault="003E6AC4" w:rsidP="00DA50D7">
            <w:pPr>
              <w:suppressAutoHyphens/>
              <w:jc w:val="center"/>
              <w:rPr>
                <w:b/>
                <w:bCs/>
                <w:sz w:val="20"/>
                <w:szCs w:val="20"/>
                <w:lang w:eastAsia="ar-SA"/>
              </w:rPr>
            </w:pPr>
            <w:r w:rsidRPr="0037470A">
              <w:rPr>
                <w:b/>
                <w:bCs/>
                <w:sz w:val="20"/>
                <w:szCs w:val="20"/>
                <w:lang w:eastAsia="ar-SA"/>
              </w:rPr>
              <w:t>0000000000</w:t>
            </w:r>
          </w:p>
        </w:tc>
        <w:tc>
          <w:tcPr>
            <w:tcW w:w="708" w:type="dxa"/>
            <w:tcBorders>
              <w:left w:val="single" w:sz="4" w:space="0" w:color="000000"/>
            </w:tcBorders>
            <w:shd w:val="clear" w:color="auto" w:fill="auto"/>
            <w:vAlign w:val="center"/>
          </w:tcPr>
          <w:p w:rsidR="003E6AC4" w:rsidRPr="0037470A" w:rsidRDefault="003E6AC4" w:rsidP="00DA50D7">
            <w:pPr>
              <w:suppressAutoHyphens/>
              <w:jc w:val="center"/>
              <w:rPr>
                <w:rFonts w:ascii="Arial" w:hAnsi="Arial" w:cs="Arial"/>
                <w:b/>
                <w:bCs/>
                <w:sz w:val="20"/>
                <w:szCs w:val="20"/>
                <w:lang w:eastAsia="ar-SA"/>
              </w:rPr>
            </w:pPr>
            <w:r w:rsidRPr="0037470A">
              <w:rPr>
                <w:b/>
                <w:bCs/>
                <w:sz w:val="20"/>
                <w:szCs w:val="20"/>
                <w:lang w:eastAsia="ar-SA"/>
              </w:rPr>
              <w:t>000</w:t>
            </w:r>
          </w:p>
        </w:tc>
        <w:tc>
          <w:tcPr>
            <w:tcW w:w="1276" w:type="dxa"/>
            <w:tcBorders>
              <w:left w:val="single" w:sz="4" w:space="0" w:color="000000"/>
              <w:right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Pr>
                <w:rFonts w:ascii="Arial" w:hAnsi="Arial" w:cs="Arial"/>
                <w:b/>
                <w:bCs/>
                <w:sz w:val="20"/>
                <w:szCs w:val="20"/>
                <w:lang w:eastAsia="ar-SA"/>
              </w:rPr>
              <w:t>5150</w:t>
            </w:r>
          </w:p>
        </w:tc>
        <w:tc>
          <w:tcPr>
            <w:tcW w:w="1182" w:type="dxa"/>
            <w:tcBorders>
              <w:left w:val="single" w:sz="4" w:space="0" w:color="000000"/>
              <w:right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rFonts w:ascii="Arial" w:hAnsi="Arial" w:cs="Arial"/>
                <w:b/>
                <w:bCs/>
                <w:sz w:val="20"/>
                <w:szCs w:val="20"/>
                <w:lang w:eastAsia="ar-SA"/>
              </w:rPr>
              <w:t>4900</w:t>
            </w:r>
          </w:p>
        </w:tc>
        <w:tc>
          <w:tcPr>
            <w:tcW w:w="1418" w:type="dxa"/>
            <w:tcBorders>
              <w:left w:val="single" w:sz="4" w:space="0" w:color="000000"/>
              <w:right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rFonts w:ascii="Arial" w:hAnsi="Arial" w:cs="Arial"/>
                <w:b/>
                <w:bCs/>
                <w:sz w:val="20"/>
                <w:szCs w:val="20"/>
                <w:lang w:eastAsia="ar-SA"/>
              </w:rPr>
              <w:t>4900</w:t>
            </w:r>
          </w:p>
        </w:tc>
      </w:tr>
      <w:tr w:rsidR="003E6AC4" w:rsidRPr="0037470A" w:rsidTr="00DA50D7">
        <w:trPr>
          <w:gridAfter w:val="1"/>
          <w:wAfter w:w="993" w:type="dxa"/>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tcPr>
          <w:p w:rsidR="003E6AC4" w:rsidRPr="0037470A" w:rsidRDefault="003E6AC4" w:rsidP="00DA50D7">
            <w:pPr>
              <w:suppressAutoHyphens/>
              <w:snapToGrid w:val="0"/>
              <w:rPr>
                <w:b/>
                <w:bCs/>
                <w:lang w:eastAsia="ar-SA"/>
              </w:rPr>
            </w:pPr>
            <w:r w:rsidRPr="0037470A">
              <w:rPr>
                <w:b/>
                <w:bCs/>
                <w:lang w:eastAsia="ar-SA"/>
              </w:rPr>
              <w:t>В том числе условно утверждаемые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b/>
                <w:bCs/>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b/>
                <w:bCs/>
                <w:sz w:val="20"/>
                <w:szCs w:val="20"/>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rFonts w:ascii="Arial" w:hAnsi="Arial" w:cs="Arial"/>
                <w:b/>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sz w:val="20"/>
                <w:szCs w:val="20"/>
                <w:lang w:eastAsia="ar-SA"/>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115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229</w:t>
            </w:r>
          </w:p>
        </w:tc>
      </w:tr>
    </w:tbl>
    <w:p w:rsidR="003E6AC4" w:rsidRDefault="003E6AC4" w:rsidP="003E6AC4">
      <w:pPr>
        <w:suppressAutoHyphens/>
        <w:jc w:val="center"/>
        <w:rPr>
          <w:sz w:val="20"/>
          <w:szCs w:val="20"/>
          <w:lang w:eastAsia="ar-SA"/>
        </w:rPr>
      </w:pPr>
    </w:p>
    <w:p w:rsidR="003E6AC4" w:rsidRPr="00331ACC" w:rsidRDefault="003E6AC4" w:rsidP="003E6AC4">
      <w:pPr>
        <w:suppressAutoHyphens/>
        <w:jc w:val="center"/>
        <w:rPr>
          <w:sz w:val="20"/>
          <w:szCs w:val="20"/>
          <w:lang w:eastAsia="ar-SA"/>
        </w:rPr>
      </w:pPr>
    </w:p>
    <w:p w:rsidR="003E6AC4" w:rsidRDefault="003E6AC4" w:rsidP="003E6AC4">
      <w:pPr>
        <w:suppressAutoHyphens/>
        <w:jc w:val="center"/>
        <w:rPr>
          <w:b/>
          <w:sz w:val="20"/>
          <w:szCs w:val="20"/>
          <w:lang w:eastAsia="ar-SA"/>
        </w:rPr>
      </w:pPr>
    </w:p>
    <w:p w:rsidR="003E6AC4" w:rsidRDefault="003E6AC4" w:rsidP="003E6AC4">
      <w:pPr>
        <w:suppressAutoHyphens/>
        <w:jc w:val="center"/>
        <w:rPr>
          <w:b/>
          <w:sz w:val="20"/>
          <w:szCs w:val="20"/>
          <w:lang w:eastAsia="ar-SA"/>
        </w:rPr>
      </w:pPr>
    </w:p>
    <w:p w:rsidR="003E6AC4" w:rsidRDefault="003E6AC4" w:rsidP="003E6AC4">
      <w:pPr>
        <w:suppressAutoHyphens/>
        <w:jc w:val="center"/>
        <w:rPr>
          <w:b/>
          <w:sz w:val="20"/>
          <w:szCs w:val="20"/>
          <w:lang w:eastAsia="ar-SA"/>
        </w:rPr>
      </w:pPr>
    </w:p>
    <w:p w:rsidR="003E6AC4" w:rsidRDefault="003E6AC4" w:rsidP="003E6AC4">
      <w:pPr>
        <w:suppressAutoHyphens/>
        <w:jc w:val="center"/>
        <w:rPr>
          <w:b/>
          <w:sz w:val="20"/>
          <w:szCs w:val="20"/>
          <w:lang w:eastAsia="ar-SA"/>
        </w:rPr>
      </w:pPr>
    </w:p>
    <w:p w:rsidR="003E6AC4" w:rsidRDefault="003E6AC4" w:rsidP="003E6AC4">
      <w:pPr>
        <w:suppressAutoHyphens/>
        <w:jc w:val="center"/>
        <w:rPr>
          <w:b/>
          <w:sz w:val="20"/>
          <w:szCs w:val="20"/>
          <w:lang w:eastAsia="ar-SA"/>
        </w:rPr>
      </w:pPr>
    </w:p>
    <w:p w:rsidR="003E6AC4" w:rsidRDefault="003E6AC4" w:rsidP="003E6AC4">
      <w:pPr>
        <w:suppressAutoHyphens/>
        <w:jc w:val="center"/>
        <w:rPr>
          <w:b/>
          <w:sz w:val="20"/>
          <w:szCs w:val="20"/>
          <w:lang w:eastAsia="ar-SA"/>
        </w:rPr>
      </w:pPr>
    </w:p>
    <w:p w:rsidR="003E6AC4" w:rsidRDefault="003E6AC4" w:rsidP="003E6AC4">
      <w:pPr>
        <w:suppressAutoHyphens/>
        <w:jc w:val="center"/>
        <w:rPr>
          <w:b/>
          <w:sz w:val="20"/>
          <w:szCs w:val="20"/>
          <w:lang w:eastAsia="ar-SA"/>
        </w:rPr>
      </w:pPr>
    </w:p>
    <w:p w:rsidR="003E6AC4" w:rsidRDefault="003E6AC4" w:rsidP="003E6AC4">
      <w:pPr>
        <w:suppressAutoHyphens/>
        <w:jc w:val="center"/>
        <w:rPr>
          <w:b/>
          <w:sz w:val="20"/>
          <w:szCs w:val="20"/>
          <w:lang w:eastAsia="ar-SA"/>
        </w:rPr>
      </w:pPr>
    </w:p>
    <w:p w:rsidR="003E6AC4" w:rsidRDefault="003E6AC4" w:rsidP="003E6AC4">
      <w:pPr>
        <w:suppressAutoHyphens/>
        <w:jc w:val="center"/>
        <w:rPr>
          <w:b/>
          <w:sz w:val="20"/>
          <w:szCs w:val="20"/>
          <w:lang w:eastAsia="ar-SA"/>
        </w:rPr>
      </w:pPr>
    </w:p>
    <w:p w:rsidR="003E6AC4" w:rsidRDefault="003E6AC4" w:rsidP="003E6AC4">
      <w:pPr>
        <w:suppressAutoHyphens/>
        <w:jc w:val="center"/>
        <w:rPr>
          <w:b/>
          <w:sz w:val="20"/>
          <w:szCs w:val="20"/>
          <w:lang w:eastAsia="ar-SA"/>
        </w:rPr>
      </w:pPr>
    </w:p>
    <w:p w:rsidR="003E6AC4" w:rsidRDefault="003E6AC4" w:rsidP="003E6AC4">
      <w:pPr>
        <w:suppressAutoHyphens/>
        <w:jc w:val="center"/>
        <w:rPr>
          <w:b/>
          <w:sz w:val="20"/>
          <w:szCs w:val="20"/>
          <w:lang w:eastAsia="ar-SA"/>
        </w:rPr>
      </w:pPr>
    </w:p>
    <w:p w:rsidR="003E6AC4" w:rsidRPr="0065798F" w:rsidRDefault="003E6AC4" w:rsidP="003E6AC4">
      <w:pPr>
        <w:suppressAutoHyphens/>
        <w:rPr>
          <w:lang w:eastAsia="ar-SA"/>
        </w:rPr>
      </w:pPr>
    </w:p>
    <w:p w:rsidR="003E6AC4" w:rsidRPr="00D94F45" w:rsidRDefault="003E6AC4" w:rsidP="003E6AC4">
      <w:pPr>
        <w:suppressAutoHyphens/>
        <w:jc w:val="right"/>
        <w:rPr>
          <w:b/>
          <w:bCs/>
          <w:sz w:val="20"/>
          <w:szCs w:val="20"/>
          <w:lang w:eastAsia="ar-SA"/>
        </w:rPr>
      </w:pPr>
      <w:r w:rsidRPr="00D94F45">
        <w:rPr>
          <w:sz w:val="20"/>
          <w:szCs w:val="20"/>
          <w:lang w:eastAsia="ar-SA"/>
        </w:rPr>
        <w:t xml:space="preserve">Приложение </w:t>
      </w:r>
      <w:r>
        <w:rPr>
          <w:sz w:val="20"/>
          <w:szCs w:val="20"/>
          <w:lang w:eastAsia="ar-SA"/>
        </w:rPr>
        <w:t>2</w:t>
      </w:r>
      <w:r w:rsidRPr="00D94F45">
        <w:rPr>
          <w:sz w:val="20"/>
          <w:szCs w:val="20"/>
          <w:lang w:eastAsia="ar-SA"/>
        </w:rPr>
        <w:t xml:space="preserve"> </w:t>
      </w:r>
    </w:p>
    <w:p w:rsidR="003E6AC4" w:rsidRPr="00D94F45" w:rsidRDefault="003E6AC4" w:rsidP="003E6AC4">
      <w:pPr>
        <w:suppressAutoHyphens/>
        <w:ind w:firstLine="4820"/>
        <w:jc w:val="right"/>
        <w:rPr>
          <w:sz w:val="20"/>
          <w:szCs w:val="20"/>
          <w:lang w:eastAsia="ar-SA"/>
        </w:rPr>
      </w:pPr>
      <w:r w:rsidRPr="00D94F45">
        <w:rPr>
          <w:sz w:val="20"/>
          <w:szCs w:val="20"/>
          <w:lang w:eastAsia="ar-SA"/>
        </w:rPr>
        <w:t xml:space="preserve">                  </w:t>
      </w:r>
      <w:r>
        <w:rPr>
          <w:sz w:val="20"/>
          <w:szCs w:val="20"/>
          <w:lang w:eastAsia="ar-SA"/>
        </w:rPr>
        <w:t xml:space="preserve">к  </w:t>
      </w:r>
      <w:r w:rsidRPr="00D94F45">
        <w:rPr>
          <w:sz w:val="20"/>
          <w:szCs w:val="20"/>
          <w:lang w:eastAsia="ar-SA"/>
        </w:rPr>
        <w:t>решени</w:t>
      </w:r>
      <w:r>
        <w:rPr>
          <w:sz w:val="20"/>
          <w:szCs w:val="20"/>
          <w:lang w:eastAsia="ar-SA"/>
        </w:rPr>
        <w:t>ю</w:t>
      </w:r>
      <w:r w:rsidRPr="00D94F45">
        <w:rPr>
          <w:sz w:val="20"/>
          <w:szCs w:val="20"/>
          <w:lang w:eastAsia="ar-SA"/>
        </w:rPr>
        <w:t xml:space="preserve"> Собрания представителей</w:t>
      </w:r>
    </w:p>
    <w:p w:rsidR="003E6AC4" w:rsidRPr="00D94F45" w:rsidRDefault="003E6AC4" w:rsidP="003E6AC4">
      <w:pPr>
        <w:suppressAutoHyphens/>
        <w:ind w:firstLine="4820"/>
        <w:jc w:val="right"/>
        <w:rPr>
          <w:sz w:val="20"/>
          <w:szCs w:val="20"/>
          <w:lang w:eastAsia="ar-SA"/>
        </w:rPr>
      </w:pPr>
      <w:r w:rsidRPr="00D94F45">
        <w:rPr>
          <w:sz w:val="20"/>
          <w:szCs w:val="20"/>
          <w:lang w:eastAsia="ar-SA"/>
        </w:rPr>
        <w:t xml:space="preserve"> Хумалагского сельского поселения </w:t>
      </w:r>
    </w:p>
    <w:p w:rsidR="003E6AC4" w:rsidRPr="00D94F45" w:rsidRDefault="003E6AC4" w:rsidP="003E6AC4">
      <w:pPr>
        <w:suppressAutoHyphens/>
        <w:ind w:firstLine="4820"/>
        <w:jc w:val="right"/>
        <w:rPr>
          <w:sz w:val="20"/>
          <w:szCs w:val="20"/>
          <w:lang w:eastAsia="ar-SA"/>
        </w:rPr>
      </w:pPr>
      <w:r w:rsidRPr="00D94F45">
        <w:rPr>
          <w:sz w:val="20"/>
          <w:szCs w:val="20"/>
          <w:lang w:eastAsia="ar-SA"/>
        </w:rPr>
        <w:t xml:space="preserve">Правобережного района РСО-Алания </w:t>
      </w:r>
    </w:p>
    <w:p w:rsidR="003E6AC4" w:rsidRPr="00331ACC" w:rsidRDefault="003E6AC4" w:rsidP="003E6AC4">
      <w:pPr>
        <w:jc w:val="right"/>
        <w:rPr>
          <w:rFonts w:cs="Calibri"/>
          <w:b/>
          <w:bCs/>
          <w:sz w:val="28"/>
          <w:szCs w:val="28"/>
        </w:rPr>
      </w:pPr>
      <w:r>
        <w:rPr>
          <w:sz w:val="20"/>
          <w:szCs w:val="20"/>
          <w:lang w:eastAsia="ar-SA"/>
        </w:rPr>
        <w:t xml:space="preserve">                                                                                                                                    </w:t>
      </w:r>
      <w:r w:rsidRPr="00331ACC">
        <w:rPr>
          <w:sz w:val="20"/>
          <w:szCs w:val="20"/>
          <w:lang w:eastAsia="ar-SA"/>
        </w:rPr>
        <w:t>№</w:t>
      </w:r>
      <w:r>
        <w:rPr>
          <w:sz w:val="20"/>
          <w:szCs w:val="20"/>
          <w:lang w:eastAsia="ar-SA"/>
        </w:rPr>
        <w:t xml:space="preserve"> 23    от 29.05.</w:t>
      </w:r>
      <w:r w:rsidRPr="00331ACC">
        <w:rPr>
          <w:sz w:val="20"/>
          <w:szCs w:val="20"/>
          <w:lang w:eastAsia="ar-SA"/>
        </w:rPr>
        <w:t xml:space="preserve"> 202</w:t>
      </w:r>
      <w:r>
        <w:rPr>
          <w:sz w:val="20"/>
          <w:szCs w:val="20"/>
          <w:lang w:eastAsia="ar-SA"/>
        </w:rPr>
        <w:t>3</w:t>
      </w:r>
      <w:r w:rsidRPr="00331ACC">
        <w:rPr>
          <w:sz w:val="20"/>
          <w:szCs w:val="20"/>
          <w:lang w:eastAsia="ar-SA"/>
        </w:rPr>
        <w:t>г</w:t>
      </w:r>
      <w:r>
        <w:rPr>
          <w:sz w:val="20"/>
          <w:szCs w:val="20"/>
          <w:lang w:eastAsia="ar-SA"/>
        </w:rPr>
        <w:t>.</w:t>
      </w:r>
      <w:r w:rsidRPr="00331ACC">
        <w:rPr>
          <w:lang w:eastAsia="ar-SA"/>
        </w:rPr>
        <w:t xml:space="preserve">                                                                                                             </w:t>
      </w:r>
      <w:r w:rsidRPr="00331ACC">
        <w:rPr>
          <w:sz w:val="28"/>
          <w:szCs w:val="28"/>
          <w:lang w:eastAsia="ar-SA"/>
        </w:rPr>
        <w:t xml:space="preserve">          </w:t>
      </w:r>
    </w:p>
    <w:p w:rsidR="003E6AC4" w:rsidRDefault="003E6AC4" w:rsidP="003E6AC4">
      <w:pPr>
        <w:tabs>
          <w:tab w:val="left" w:pos="7938"/>
        </w:tabs>
        <w:suppressAutoHyphens/>
        <w:rPr>
          <w:b/>
          <w:lang w:eastAsia="ar-SA"/>
        </w:rPr>
      </w:pPr>
    </w:p>
    <w:p w:rsidR="003E6AC4" w:rsidRDefault="003E6AC4" w:rsidP="003E6AC4">
      <w:pPr>
        <w:tabs>
          <w:tab w:val="left" w:pos="7938"/>
        </w:tabs>
        <w:suppressAutoHyphens/>
        <w:rPr>
          <w:b/>
          <w:lang w:eastAsia="ar-SA"/>
        </w:rPr>
      </w:pPr>
    </w:p>
    <w:p w:rsidR="003E6AC4" w:rsidRDefault="003E6AC4" w:rsidP="003E6AC4">
      <w:pPr>
        <w:tabs>
          <w:tab w:val="left" w:pos="7938"/>
        </w:tabs>
        <w:suppressAutoHyphens/>
        <w:jc w:val="center"/>
        <w:rPr>
          <w:b/>
          <w:lang w:eastAsia="ar-SA"/>
        </w:rPr>
      </w:pPr>
      <w:r w:rsidRPr="0065798F">
        <w:rPr>
          <w:b/>
          <w:lang w:eastAsia="ar-SA"/>
        </w:rPr>
        <w:lastRenderedPageBreak/>
        <w:t>Ведомственная структура расходов бюджета Хумалагского сельского поселения Правобережного района Республики Северная Осетия-Алания на 202</w:t>
      </w:r>
      <w:r>
        <w:rPr>
          <w:b/>
          <w:lang w:eastAsia="ar-SA"/>
        </w:rPr>
        <w:t>3</w:t>
      </w:r>
      <w:r w:rsidRPr="0065798F">
        <w:rPr>
          <w:b/>
          <w:lang w:eastAsia="ar-SA"/>
        </w:rPr>
        <w:t xml:space="preserve"> год и  на плановый период 202</w:t>
      </w:r>
      <w:r>
        <w:rPr>
          <w:b/>
          <w:lang w:eastAsia="ar-SA"/>
        </w:rPr>
        <w:t>4</w:t>
      </w:r>
      <w:r w:rsidRPr="0065798F">
        <w:rPr>
          <w:b/>
          <w:lang w:eastAsia="ar-SA"/>
        </w:rPr>
        <w:t>-202</w:t>
      </w:r>
      <w:r>
        <w:rPr>
          <w:b/>
          <w:lang w:eastAsia="ar-SA"/>
        </w:rPr>
        <w:t>5</w:t>
      </w:r>
      <w:r w:rsidRPr="0065798F">
        <w:rPr>
          <w:b/>
          <w:lang w:eastAsia="ar-SA"/>
        </w:rPr>
        <w:t xml:space="preserve"> год.</w:t>
      </w:r>
    </w:p>
    <w:p w:rsidR="003E6AC4" w:rsidRDefault="003E6AC4" w:rsidP="003E6AC4">
      <w:pPr>
        <w:tabs>
          <w:tab w:val="left" w:pos="7938"/>
        </w:tabs>
        <w:suppressAutoHyphens/>
        <w:rPr>
          <w:b/>
          <w:lang w:eastAsia="ar-SA"/>
        </w:rPr>
      </w:pPr>
    </w:p>
    <w:tbl>
      <w:tblPr>
        <w:tblW w:w="10916" w:type="dxa"/>
        <w:tblInd w:w="-176" w:type="dxa"/>
        <w:tblLayout w:type="fixed"/>
        <w:tblLook w:val="0000" w:firstRow="0" w:lastRow="0" w:firstColumn="0" w:lastColumn="0" w:noHBand="0" w:noVBand="0"/>
      </w:tblPr>
      <w:tblGrid>
        <w:gridCol w:w="3970"/>
        <w:gridCol w:w="850"/>
        <w:gridCol w:w="851"/>
        <w:gridCol w:w="1417"/>
        <w:gridCol w:w="850"/>
        <w:gridCol w:w="993"/>
        <w:gridCol w:w="992"/>
        <w:gridCol w:w="993"/>
      </w:tblGrid>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18"/>
                <w:szCs w:val="18"/>
                <w:lang w:eastAsia="ar-SA"/>
              </w:rPr>
            </w:pPr>
            <w:r w:rsidRPr="0037470A">
              <w:rPr>
                <w:sz w:val="18"/>
                <w:szCs w:val="18"/>
                <w:lang w:eastAsia="ar-SA"/>
              </w:rPr>
              <w:t xml:space="preserve">Наименование </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18"/>
                <w:szCs w:val="18"/>
                <w:lang w:eastAsia="ar-SA"/>
              </w:rPr>
            </w:pPr>
            <w:r w:rsidRPr="0037470A">
              <w:rPr>
                <w:sz w:val="18"/>
                <w:szCs w:val="18"/>
                <w:lang w:eastAsia="ar-SA"/>
              </w:rPr>
              <w:t>Код бюджетополучателя</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Cs/>
                <w:sz w:val="18"/>
                <w:szCs w:val="18"/>
                <w:lang w:eastAsia="ar-SA"/>
              </w:rPr>
            </w:pPr>
            <w:r w:rsidRPr="0037470A">
              <w:rPr>
                <w:sz w:val="18"/>
                <w:szCs w:val="18"/>
                <w:lang w:eastAsia="ar-SA"/>
              </w:rPr>
              <w:t>Раздел, подраздел</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18"/>
                <w:szCs w:val="18"/>
                <w:lang w:eastAsia="ar-SA"/>
              </w:rPr>
            </w:pPr>
            <w:r w:rsidRPr="0037470A">
              <w:rPr>
                <w:bCs/>
                <w:sz w:val="18"/>
                <w:szCs w:val="18"/>
                <w:lang w:eastAsia="ar-SA"/>
              </w:rPr>
              <w:t>Целевая статья расходов</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18"/>
                <w:szCs w:val="18"/>
                <w:lang w:eastAsia="ar-SA"/>
              </w:rPr>
            </w:pPr>
            <w:r w:rsidRPr="0037470A">
              <w:rPr>
                <w:sz w:val="18"/>
                <w:szCs w:val="18"/>
                <w:lang w:eastAsia="ar-SA"/>
              </w:rPr>
              <w:t>Вид расходов</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ind w:left="-249" w:right="-108" w:firstLine="249"/>
              <w:jc w:val="center"/>
              <w:rPr>
                <w:sz w:val="18"/>
                <w:szCs w:val="18"/>
                <w:lang w:eastAsia="ar-SA"/>
              </w:rPr>
            </w:pPr>
          </w:p>
          <w:p w:rsidR="003E6AC4" w:rsidRPr="0037470A" w:rsidRDefault="003E6AC4" w:rsidP="00DA50D7">
            <w:pPr>
              <w:suppressAutoHyphens/>
              <w:rPr>
                <w:sz w:val="18"/>
                <w:szCs w:val="18"/>
                <w:lang w:eastAsia="ar-SA"/>
              </w:rPr>
            </w:pPr>
            <w:r w:rsidRPr="0037470A">
              <w:rPr>
                <w:sz w:val="18"/>
                <w:szCs w:val="18"/>
                <w:lang w:eastAsia="ar-SA"/>
              </w:rPr>
              <w:t>Сумма на 2023год (тыс</w:t>
            </w:r>
            <w:r>
              <w:rPr>
                <w:sz w:val="18"/>
                <w:szCs w:val="18"/>
                <w:lang w:eastAsia="ar-SA"/>
              </w:rPr>
              <w:t xml:space="preserve">яч </w:t>
            </w:r>
            <w:r w:rsidRPr="0037470A">
              <w:rPr>
                <w:sz w:val="18"/>
                <w:szCs w:val="18"/>
                <w:lang w:eastAsia="ar-SA"/>
              </w:rPr>
              <w:t>руб</w:t>
            </w:r>
            <w:r>
              <w:rPr>
                <w:sz w:val="18"/>
                <w:szCs w:val="18"/>
                <w:lang w:eastAsia="ar-SA"/>
              </w:rPr>
              <w:t>лей</w:t>
            </w:r>
            <w:r w:rsidRPr="0037470A">
              <w:rPr>
                <w:sz w:val="18"/>
                <w:szCs w:val="18"/>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ind w:left="-249" w:right="-108" w:firstLine="249"/>
              <w:jc w:val="center"/>
              <w:rPr>
                <w:sz w:val="18"/>
                <w:szCs w:val="18"/>
                <w:lang w:eastAsia="ar-SA"/>
              </w:rPr>
            </w:pPr>
            <w:r>
              <w:rPr>
                <w:sz w:val="18"/>
                <w:szCs w:val="18"/>
                <w:lang w:eastAsia="ar-SA"/>
              </w:rPr>
              <w:t xml:space="preserve">Сумма      на 2024 год     (тысяч </w:t>
            </w:r>
            <w:r w:rsidRPr="0037470A">
              <w:rPr>
                <w:sz w:val="18"/>
                <w:szCs w:val="18"/>
                <w:lang w:eastAsia="ar-SA"/>
              </w:rPr>
              <w:t>руб</w:t>
            </w:r>
            <w:r>
              <w:rPr>
                <w:sz w:val="18"/>
                <w:szCs w:val="18"/>
                <w:lang w:eastAsia="ar-SA"/>
              </w:rPr>
              <w:t>лей</w:t>
            </w:r>
            <w:r w:rsidRPr="0037470A">
              <w:rPr>
                <w:sz w:val="18"/>
                <w:szCs w:val="18"/>
                <w:lang w:eastAsia="ar-S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AC4" w:rsidRPr="0037470A" w:rsidRDefault="003E6AC4" w:rsidP="00DA50D7">
            <w:pPr>
              <w:suppressAutoHyphens/>
              <w:jc w:val="center"/>
              <w:rPr>
                <w:b/>
                <w:bCs/>
                <w:sz w:val="20"/>
                <w:szCs w:val="20"/>
                <w:lang w:eastAsia="ar-SA"/>
              </w:rPr>
            </w:pPr>
            <w:r w:rsidRPr="0037470A">
              <w:rPr>
                <w:sz w:val="18"/>
                <w:szCs w:val="18"/>
                <w:lang w:eastAsia="ar-SA"/>
              </w:rPr>
              <w:t xml:space="preserve">Сумма      на 2025 год     </w:t>
            </w:r>
            <w:r>
              <w:rPr>
                <w:sz w:val="18"/>
                <w:szCs w:val="18"/>
                <w:lang w:eastAsia="ar-SA"/>
              </w:rPr>
              <w:t>(тысяч рублей</w:t>
            </w:r>
            <w:r w:rsidRPr="0037470A">
              <w:rPr>
                <w:sz w:val="18"/>
                <w:szCs w:val="18"/>
                <w:lang w:eastAsia="ar-SA"/>
              </w:rPr>
              <w:t>)</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bCs/>
                <w:sz w:val="20"/>
                <w:szCs w:val="20"/>
                <w:lang w:eastAsia="ar-SA"/>
              </w:rPr>
              <w:t>ОБЩЕГОСУДАРСТВЕННЫЕ ВОПРОСЫ</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val="en-US" w:eastAsia="ar-SA"/>
              </w:rPr>
            </w:pPr>
            <w:r w:rsidRPr="0037470A">
              <w:rPr>
                <w:b/>
                <w:sz w:val="20"/>
                <w:szCs w:val="20"/>
                <w:lang w:val="en-US" w:eastAsia="ar-SA"/>
              </w:rPr>
              <w:t>0100</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val="en-US" w:eastAsia="ar-SA"/>
              </w:rPr>
            </w:pPr>
            <w:r w:rsidRPr="0037470A">
              <w:rPr>
                <w:b/>
                <w:bCs/>
                <w:sz w:val="20"/>
                <w:szCs w:val="20"/>
                <w:lang w:val="en-US" w:eastAsia="ar-SA"/>
              </w:rPr>
              <w:t>000000000</w:t>
            </w:r>
            <w:r w:rsidRPr="0037470A">
              <w:rPr>
                <w:b/>
                <w:bCs/>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val="en-US"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2654</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2654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2654</w:t>
            </w:r>
          </w:p>
        </w:tc>
      </w:tr>
      <w:tr w:rsidR="003E6AC4" w:rsidRPr="0037470A" w:rsidTr="00DA50D7">
        <w:trPr>
          <w:trHeight w:val="1588"/>
        </w:trPr>
        <w:tc>
          <w:tcPr>
            <w:tcW w:w="3970"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b/>
                <w:bCs/>
                <w:sz w:val="20"/>
                <w:szCs w:val="20"/>
                <w:lang w:eastAsia="ar-SA"/>
              </w:rPr>
            </w:pPr>
            <w:r w:rsidRPr="0037470A">
              <w:rPr>
                <w:b/>
                <w:bCs/>
                <w:sz w:val="20"/>
                <w:szCs w:val="20"/>
                <w:lang w:eastAsia="ar-SA"/>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0000000</w:t>
            </w:r>
            <w:r w:rsidRPr="0037470A">
              <w:rPr>
                <w:b/>
                <w:bCs/>
                <w:sz w:val="20"/>
                <w:szCs w:val="20"/>
                <w:lang w:val="en-US" w:eastAsia="ar-SA"/>
              </w:rPr>
              <w:t>000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val="en-US" w:eastAsia="ar-SA"/>
              </w:rPr>
            </w:pPr>
            <w:r w:rsidRPr="0037470A">
              <w:rPr>
                <w:b/>
                <w:bCs/>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2534</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2534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
                <w:bCs/>
                <w:sz w:val="20"/>
                <w:szCs w:val="20"/>
                <w:lang w:eastAsia="ar-SA"/>
              </w:rPr>
              <w:t>2534</w:t>
            </w:r>
          </w:p>
        </w:tc>
      </w:tr>
      <w:tr w:rsidR="003E6AC4" w:rsidRPr="0037470A" w:rsidTr="00DA50D7">
        <w:trPr>
          <w:trHeight w:val="1362"/>
        </w:trPr>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bCs/>
                <w:sz w:val="20"/>
                <w:szCs w:val="20"/>
                <w:lang w:eastAsia="ar-SA"/>
              </w:rPr>
            </w:pPr>
            <w:r w:rsidRPr="0037470A">
              <w:rPr>
                <w:b/>
                <w:bCs/>
                <w:sz w:val="20"/>
                <w:szCs w:val="20"/>
                <w:lang w:eastAsia="ar-SA"/>
              </w:rPr>
              <w:t>Руководство и управление в сфере установленных функций органов гос. власти субъектов РФ и органов местного самоуправления</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7900000</w:t>
            </w:r>
            <w:r w:rsidRPr="0037470A">
              <w:rPr>
                <w:b/>
                <w:bCs/>
                <w:sz w:val="20"/>
                <w:szCs w:val="20"/>
                <w:lang w:val="en-US" w:eastAsia="ar-SA"/>
              </w:rPr>
              <w:t>000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
                <w:bCs/>
                <w:sz w:val="20"/>
                <w:szCs w:val="20"/>
                <w:lang w:eastAsia="ar-SA"/>
              </w:rPr>
              <w:t>2534</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
                <w:bCs/>
                <w:sz w:val="20"/>
                <w:szCs w:val="20"/>
                <w:lang w:eastAsia="ar-SA"/>
              </w:rPr>
              <w:t>2534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
                <w:bCs/>
                <w:sz w:val="20"/>
                <w:szCs w:val="20"/>
                <w:lang w:eastAsia="ar-SA"/>
              </w:rPr>
              <w:t>2534</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bCs/>
                <w:iCs/>
                <w:sz w:val="20"/>
                <w:szCs w:val="20"/>
                <w:lang w:eastAsia="ar-SA"/>
              </w:rPr>
            </w:pPr>
            <w:r w:rsidRPr="0037470A">
              <w:rPr>
                <w:b/>
                <w:bCs/>
                <w:iCs/>
                <w:sz w:val="20"/>
                <w:szCs w:val="20"/>
                <w:lang w:eastAsia="ar-SA"/>
              </w:rPr>
              <w:t>Глава местной администрации (исполнительно-распорядительного органа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791</w:t>
            </w:r>
            <w:r w:rsidRPr="0037470A">
              <w:rPr>
                <w:b/>
                <w:bCs/>
                <w:iCs/>
                <w:sz w:val="20"/>
                <w:szCs w:val="20"/>
                <w:lang w:val="en-US" w:eastAsia="ar-SA"/>
              </w:rPr>
              <w:t>00</w:t>
            </w:r>
            <w:r w:rsidRPr="0037470A">
              <w:rPr>
                <w:b/>
                <w:bCs/>
                <w:iCs/>
                <w:sz w:val="20"/>
                <w:szCs w:val="20"/>
                <w:lang w:eastAsia="ar-SA"/>
              </w:rPr>
              <w:t>0000</w:t>
            </w:r>
            <w:r w:rsidRPr="0037470A">
              <w:rPr>
                <w:b/>
                <w:bCs/>
                <w:iCs/>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bottom"/>
          </w:tcPr>
          <w:p w:rsidR="003E6AC4" w:rsidRPr="0037470A" w:rsidRDefault="003E6AC4" w:rsidP="00DA50D7">
            <w:pPr>
              <w:suppressAutoHyphens/>
              <w:rPr>
                <w:sz w:val="20"/>
                <w:szCs w:val="20"/>
                <w:lang w:eastAsia="ar-SA"/>
              </w:rPr>
            </w:pPr>
            <w:r w:rsidRPr="0037470A">
              <w:rPr>
                <w:sz w:val="20"/>
                <w:szCs w:val="20"/>
                <w:lang w:eastAsia="ar-SA"/>
              </w:rPr>
              <w:t>Расходы на выплаты по оплате труда работников государственных органов</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79100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bottom"/>
          </w:tcPr>
          <w:p w:rsidR="003E6AC4" w:rsidRPr="0037470A" w:rsidRDefault="003E6AC4" w:rsidP="00DA50D7">
            <w:pPr>
              <w:suppressAutoHyphens/>
              <w:rPr>
                <w:sz w:val="20"/>
                <w:szCs w:val="20"/>
                <w:lang w:eastAsia="ar-SA"/>
              </w:rPr>
            </w:pPr>
            <w:r w:rsidRPr="0037470A">
              <w:rPr>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79100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795</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bottom"/>
          </w:tcPr>
          <w:p w:rsidR="003E6AC4" w:rsidRPr="0037470A" w:rsidRDefault="003E6AC4" w:rsidP="00DA50D7">
            <w:pPr>
              <w:suppressAutoHyphens/>
              <w:rPr>
                <w:sz w:val="20"/>
                <w:szCs w:val="20"/>
                <w:lang w:eastAsia="ar-SA"/>
              </w:rPr>
            </w:pPr>
            <w:r w:rsidRPr="0037470A">
              <w:rPr>
                <w:sz w:val="20"/>
                <w:szCs w:val="20"/>
                <w:lang w:eastAsia="ar-SA"/>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79100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795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795</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795</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bCs/>
                <w:iCs/>
                <w:sz w:val="20"/>
                <w:szCs w:val="20"/>
                <w:lang w:eastAsia="ar-SA"/>
              </w:rPr>
            </w:pPr>
            <w:r w:rsidRPr="0037470A">
              <w:rPr>
                <w:b/>
                <w:bCs/>
                <w:iCs/>
                <w:sz w:val="20"/>
                <w:szCs w:val="20"/>
                <w:lang w:eastAsia="ar-SA"/>
              </w:rPr>
              <w:t>Администрация местного самоуправления</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792</w:t>
            </w:r>
            <w:r w:rsidRPr="0037470A">
              <w:rPr>
                <w:b/>
                <w:bCs/>
                <w:iCs/>
                <w:sz w:val="20"/>
                <w:szCs w:val="20"/>
                <w:lang w:val="en-US" w:eastAsia="ar-SA"/>
              </w:rPr>
              <w:t>000</w:t>
            </w:r>
            <w:r w:rsidRPr="0037470A">
              <w:rPr>
                <w:b/>
                <w:bCs/>
                <w:iCs/>
                <w:sz w:val="20"/>
                <w:szCs w:val="20"/>
                <w:lang w:eastAsia="ar-SA"/>
              </w:rPr>
              <w:t>0000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1739</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1739</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1739</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bottom"/>
          </w:tcPr>
          <w:p w:rsidR="003E6AC4" w:rsidRPr="0037470A" w:rsidRDefault="003E6AC4" w:rsidP="00DA50D7">
            <w:pPr>
              <w:suppressAutoHyphens/>
              <w:rPr>
                <w:sz w:val="20"/>
                <w:szCs w:val="20"/>
                <w:lang w:eastAsia="ar-SA"/>
              </w:rPr>
            </w:pPr>
            <w:r w:rsidRPr="0037470A">
              <w:rPr>
                <w:sz w:val="20"/>
                <w:szCs w:val="20"/>
                <w:lang w:eastAsia="ar-SA"/>
              </w:rPr>
              <w:t>Расходы на выплаты по оплате труда работников государственных органов</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79200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r>
      <w:tr w:rsidR="003E6AC4" w:rsidRPr="0037470A" w:rsidTr="00DA50D7">
        <w:trPr>
          <w:trHeight w:val="1646"/>
        </w:trPr>
        <w:tc>
          <w:tcPr>
            <w:tcW w:w="3970" w:type="dxa"/>
            <w:tcBorders>
              <w:top w:val="single" w:sz="4" w:space="0" w:color="000000"/>
              <w:left w:val="single" w:sz="4" w:space="0" w:color="000000"/>
              <w:bottom w:val="single" w:sz="4" w:space="0" w:color="000000"/>
            </w:tcBorders>
            <w:shd w:val="clear" w:color="auto" w:fill="auto"/>
            <w:vAlign w:val="bottom"/>
          </w:tcPr>
          <w:p w:rsidR="003E6AC4" w:rsidRPr="0037470A" w:rsidRDefault="003E6AC4" w:rsidP="00DA50D7">
            <w:pPr>
              <w:suppressAutoHyphens/>
              <w:rPr>
                <w:sz w:val="20"/>
                <w:szCs w:val="20"/>
                <w:lang w:eastAsia="ar-SA"/>
              </w:rPr>
            </w:pPr>
            <w:r w:rsidRPr="0037470A">
              <w:rPr>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79100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bCs/>
                <w:sz w:val="20"/>
                <w:szCs w:val="20"/>
                <w:lang w:eastAsia="ar-SA"/>
              </w:rPr>
              <w:t>1065</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sz w:val="20"/>
                <w:szCs w:val="20"/>
                <w:lang w:eastAsia="ar-SA"/>
              </w:rPr>
            </w:pPr>
            <w:r w:rsidRPr="0037470A">
              <w:rPr>
                <w:sz w:val="20"/>
                <w:szCs w:val="20"/>
                <w:lang w:eastAsia="ar-SA"/>
              </w:rPr>
              <w:lastRenderedPageBreak/>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79200</w:t>
            </w:r>
            <w:r w:rsidRPr="0037470A">
              <w:rPr>
                <w:sz w:val="20"/>
                <w:szCs w:val="20"/>
                <w:lang w:val="en-US" w:eastAsia="ar-SA"/>
              </w:rPr>
              <w:t>00</w:t>
            </w:r>
            <w:r w:rsidRPr="0037470A">
              <w:rPr>
                <w:sz w:val="20"/>
                <w:szCs w:val="20"/>
                <w:lang w:eastAsia="ar-SA"/>
              </w:rPr>
              <w:t>11</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sz w:val="20"/>
                <w:szCs w:val="20"/>
                <w:lang w:eastAsia="ar-SA"/>
              </w:rPr>
              <w:t>120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Cs/>
                <w:sz w:val="20"/>
                <w:szCs w:val="20"/>
                <w:lang w:eastAsia="ar-SA"/>
              </w:rPr>
              <w:t>1065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Cs/>
                <w:sz w:val="20"/>
                <w:szCs w:val="20"/>
                <w:lang w:eastAsia="ar-SA"/>
              </w:rPr>
              <w:t>1065</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bCs/>
                <w:sz w:val="20"/>
                <w:szCs w:val="20"/>
                <w:lang w:eastAsia="ar-SA"/>
              </w:rPr>
              <w:t>1065</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b/>
                <w:sz w:val="20"/>
                <w:szCs w:val="20"/>
                <w:lang w:eastAsia="ar-SA"/>
              </w:rPr>
            </w:pPr>
            <w:r w:rsidRPr="0037470A">
              <w:rPr>
                <w:b/>
                <w:sz w:val="20"/>
                <w:szCs w:val="20"/>
                <w:lang w:eastAsia="ar-SA"/>
              </w:rPr>
              <w:t>Расходы на осуществление функций государственных органов</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792</w:t>
            </w:r>
            <w:r w:rsidRPr="0037470A">
              <w:rPr>
                <w:b/>
                <w:sz w:val="20"/>
                <w:szCs w:val="20"/>
                <w:lang w:val="en-US" w:eastAsia="ar-SA"/>
              </w:rPr>
              <w:t>00</w:t>
            </w:r>
            <w:r w:rsidRPr="0037470A">
              <w:rPr>
                <w:b/>
                <w:sz w:val="20"/>
                <w:szCs w:val="20"/>
                <w:lang w:eastAsia="ar-SA"/>
              </w:rPr>
              <w:t>0019</w:t>
            </w:r>
            <w:r w:rsidRPr="0037470A">
              <w:rPr>
                <w:b/>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674</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674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674</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sz w:val="20"/>
                <w:szCs w:val="20"/>
                <w:lang w:eastAsia="ar-SA"/>
              </w:rPr>
            </w:pPr>
            <w:r w:rsidRPr="0037470A">
              <w:rPr>
                <w:b/>
                <w:sz w:val="20"/>
                <w:szCs w:val="20"/>
                <w:lang w:eastAsia="ar-SA"/>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792</w:t>
            </w:r>
            <w:r w:rsidRPr="0037470A">
              <w:rPr>
                <w:b/>
                <w:sz w:val="20"/>
                <w:szCs w:val="20"/>
                <w:lang w:val="en-US" w:eastAsia="ar-SA"/>
              </w:rPr>
              <w:t>00</w:t>
            </w:r>
            <w:r w:rsidRPr="0037470A">
              <w:rPr>
                <w:b/>
                <w:sz w:val="20"/>
                <w:szCs w:val="20"/>
                <w:lang w:eastAsia="ar-SA"/>
              </w:rPr>
              <w:t>0019</w:t>
            </w:r>
            <w:r w:rsidRPr="0037470A">
              <w:rPr>
                <w:b/>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200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sz w:val="20"/>
                <w:szCs w:val="20"/>
                <w:lang w:eastAsia="ar-SA"/>
              </w:rPr>
            </w:pPr>
            <w:r w:rsidRPr="0037470A">
              <w:rPr>
                <w:b/>
                <w:sz w:val="20"/>
                <w:szCs w:val="20"/>
                <w:lang w:eastAsia="ar-SA"/>
              </w:rPr>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792</w:t>
            </w:r>
            <w:r w:rsidRPr="0037470A">
              <w:rPr>
                <w:b/>
                <w:sz w:val="20"/>
                <w:szCs w:val="20"/>
                <w:lang w:val="en-US" w:eastAsia="ar-SA"/>
              </w:rPr>
              <w:t>00</w:t>
            </w:r>
            <w:r w:rsidRPr="0037470A">
              <w:rPr>
                <w:b/>
                <w:sz w:val="20"/>
                <w:szCs w:val="20"/>
                <w:lang w:eastAsia="ar-SA"/>
              </w:rPr>
              <w:t>0019</w:t>
            </w:r>
            <w:r w:rsidRPr="0037470A">
              <w:rPr>
                <w:b/>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240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669</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b/>
                <w:sz w:val="20"/>
                <w:szCs w:val="20"/>
                <w:lang w:eastAsia="ar-SA"/>
              </w:rPr>
            </w:pPr>
            <w:r w:rsidRPr="0037470A">
              <w:rPr>
                <w:b/>
                <w:sz w:val="20"/>
                <w:szCs w:val="20"/>
                <w:lang w:eastAsia="ar-SA"/>
              </w:rPr>
              <w:t>Иные бюджетные ассигнования</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792</w:t>
            </w:r>
            <w:r w:rsidRPr="0037470A">
              <w:rPr>
                <w:b/>
                <w:sz w:val="20"/>
                <w:szCs w:val="20"/>
                <w:lang w:val="en-US" w:eastAsia="ar-SA"/>
              </w:rPr>
              <w:t>00</w:t>
            </w:r>
            <w:r w:rsidRPr="0037470A">
              <w:rPr>
                <w:b/>
                <w:sz w:val="20"/>
                <w:szCs w:val="20"/>
                <w:lang w:eastAsia="ar-SA"/>
              </w:rPr>
              <w:t>0019</w:t>
            </w:r>
            <w:r w:rsidRPr="0037470A">
              <w:rPr>
                <w:b/>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800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5</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5</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Уплата прочих налогов, сборов и иных платежей, в том числе:</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0104</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792</w:t>
            </w:r>
            <w:r w:rsidRPr="0037470A">
              <w:rPr>
                <w:sz w:val="20"/>
                <w:szCs w:val="20"/>
                <w:lang w:val="en-US" w:eastAsia="ar-SA"/>
              </w:rPr>
              <w:t>00</w:t>
            </w:r>
            <w:r w:rsidRPr="0037470A">
              <w:rPr>
                <w:sz w:val="20"/>
                <w:szCs w:val="20"/>
                <w:lang w:eastAsia="ar-SA"/>
              </w:rPr>
              <w:t>0019</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850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5</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5</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Резервные фонды</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00000</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9900000000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Непрограммные расходы органов исполнительной власти</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0111</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9950000000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Резервные фонды местных администрации</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0111</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9950099500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Резервные средства</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0111</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9950099500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870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c>
          <w:tcPr>
            <w:tcW w:w="3970" w:type="dxa"/>
            <w:tcBorders>
              <w:top w:val="single" w:sz="4" w:space="0" w:color="auto"/>
              <w:left w:val="single" w:sz="4" w:space="0" w:color="auto"/>
              <w:bottom w:val="single" w:sz="4" w:space="0" w:color="auto"/>
              <w:right w:val="single" w:sz="4" w:space="0" w:color="auto"/>
            </w:tcBorders>
            <w:shd w:val="clear" w:color="auto" w:fill="auto"/>
            <w:vAlign w:val="bottom"/>
          </w:tcPr>
          <w:p w:rsidR="003E6AC4" w:rsidRDefault="003E6AC4" w:rsidP="00DA50D7">
            <w:pPr>
              <w:rPr>
                <w:b/>
                <w:bCs/>
              </w:rPr>
            </w:pPr>
            <w:r>
              <w:rPr>
                <w:b/>
                <w:bCs/>
              </w:rPr>
              <w:t>Другие общегосударственные вопросы</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r>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0113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0000000000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35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0</w:t>
            </w:r>
          </w:p>
        </w:tc>
      </w:tr>
      <w:tr w:rsidR="003E6AC4" w:rsidRPr="0037470A" w:rsidTr="00DA50D7">
        <w:tc>
          <w:tcPr>
            <w:tcW w:w="3970" w:type="dxa"/>
            <w:tcBorders>
              <w:top w:val="nil"/>
              <w:left w:val="single" w:sz="4" w:space="0" w:color="auto"/>
              <w:bottom w:val="single" w:sz="4" w:space="0" w:color="auto"/>
              <w:right w:val="single" w:sz="4" w:space="0" w:color="auto"/>
            </w:tcBorders>
            <w:shd w:val="clear" w:color="auto" w:fill="auto"/>
            <w:vAlign w:val="bottom"/>
          </w:tcPr>
          <w:p w:rsidR="003E6AC4" w:rsidRDefault="003E6AC4" w:rsidP="00DA50D7">
            <w:r>
              <w:t>Изготовление технических планов и кадастровых паспортов на объекте недвижимого имущества</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r>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0113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9990044060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240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35</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Pr>
                <w:sz w:val="20"/>
                <w:szCs w:val="20"/>
                <w:lang w:eastAsia="ar-SA"/>
              </w:rPr>
              <w:t>0</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bCs/>
                <w:sz w:val="20"/>
                <w:szCs w:val="20"/>
                <w:lang w:eastAsia="ar-SA"/>
              </w:rPr>
            </w:pPr>
            <w:r w:rsidRPr="0037470A">
              <w:rPr>
                <w:b/>
                <w:bCs/>
                <w:sz w:val="20"/>
                <w:szCs w:val="20"/>
                <w:lang w:eastAsia="ar-SA"/>
              </w:rPr>
              <w:t>НАЦИОНАЛЬНАЯ ОБОРОНА</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val="en-US" w:eastAsia="ar-SA"/>
              </w:rPr>
            </w:pPr>
            <w:r w:rsidRPr="0037470A">
              <w:rPr>
                <w:b/>
                <w:bCs/>
                <w:sz w:val="20"/>
                <w:szCs w:val="20"/>
                <w:lang w:eastAsia="ar-SA"/>
              </w:rPr>
              <w:t>0200</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val="en-US" w:eastAsia="ar-SA"/>
              </w:rPr>
              <w:t>000</w:t>
            </w:r>
            <w:r w:rsidRPr="0037470A">
              <w:rPr>
                <w:b/>
                <w:bCs/>
                <w:sz w:val="20"/>
                <w:szCs w:val="20"/>
                <w:lang w:eastAsia="ar-SA"/>
              </w:rPr>
              <w:t>0000000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292,8</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308,4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319,2</w:t>
            </w:r>
          </w:p>
        </w:tc>
      </w:tr>
      <w:tr w:rsidR="003E6AC4" w:rsidRPr="0037470A" w:rsidTr="00DA50D7">
        <w:trPr>
          <w:trHeight w:val="453"/>
        </w:trPr>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Мобилизационная и вневойсковая подготовка</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0000000</w:t>
            </w:r>
            <w:r w:rsidRPr="0037470A">
              <w:rPr>
                <w:sz w:val="20"/>
                <w:szCs w:val="20"/>
                <w:lang w:val="en-US" w:eastAsia="ar-SA"/>
              </w:rPr>
              <w:t>000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292,8</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308,4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319,2</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Непрограммные расходы органов исполнительной власти</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9900000</w:t>
            </w:r>
            <w:r w:rsidRPr="0037470A">
              <w:rPr>
                <w:sz w:val="20"/>
                <w:szCs w:val="20"/>
                <w:lang w:val="en-US" w:eastAsia="ar-SA"/>
              </w:rPr>
              <w:t>000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292,8</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308,4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319,2</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Руководство в сфере установленных функций</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9920000</w:t>
            </w:r>
            <w:r w:rsidRPr="0037470A">
              <w:rPr>
                <w:sz w:val="20"/>
                <w:szCs w:val="20"/>
                <w:lang w:val="en-US" w:eastAsia="ar-SA"/>
              </w:rPr>
              <w:t>000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292,8</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308,4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319,2</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sz w:val="20"/>
                <w:szCs w:val="20"/>
                <w:lang w:eastAsia="ar-SA"/>
              </w:rPr>
            </w:pPr>
            <w:r w:rsidRPr="0037470A">
              <w:rPr>
                <w:sz w:val="20"/>
                <w:szCs w:val="20"/>
                <w:lang w:eastAsia="ar-SA"/>
              </w:rPr>
              <w:t>Осуществление первичного воинского учета на территориях, где отсутствуют военные комиссариаты</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p>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w:t>
            </w:r>
            <w:r w:rsidRPr="0037470A">
              <w:rPr>
                <w:sz w:val="20"/>
                <w:szCs w:val="20"/>
                <w:lang w:val="en-US" w:eastAsia="ar-SA"/>
              </w:rPr>
              <w:t>00</w:t>
            </w:r>
            <w:r w:rsidRPr="0037470A">
              <w:rPr>
                <w:sz w:val="20"/>
                <w:szCs w:val="20"/>
                <w:lang w:eastAsia="ar-SA"/>
              </w:rPr>
              <w:t>5118</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p>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292,8</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308,4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319,2</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sz w:val="20"/>
                <w:szCs w:val="20"/>
                <w:lang w:eastAsia="ar-SA"/>
              </w:rPr>
            </w:pPr>
            <w:r w:rsidRPr="0037470A">
              <w:rPr>
                <w:sz w:val="20"/>
                <w:szCs w:val="20"/>
                <w:lang w:eastAsia="ar-SA"/>
              </w:rPr>
              <w:t>Расходы на выплаты по оплате труда работников государственных органов</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9920051180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253,8</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269,4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280,2</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sz w:val="20"/>
                <w:szCs w:val="20"/>
                <w:lang w:eastAsia="ar-SA"/>
              </w:rPr>
            </w:pPr>
            <w:r w:rsidRPr="0037470A">
              <w:rPr>
                <w:sz w:val="20"/>
                <w:szCs w:val="20"/>
                <w:lang w:eastAsia="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7470A">
              <w:rPr>
                <w:sz w:val="20"/>
                <w:szCs w:val="20"/>
                <w:lang w:eastAsia="ar-SA"/>
              </w:rPr>
              <w:lastRenderedPageBreak/>
              <w:t>внебюджетными фондами</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lastRenderedPageBreak/>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p>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w:t>
            </w:r>
            <w:r w:rsidRPr="0037470A">
              <w:rPr>
                <w:sz w:val="20"/>
                <w:szCs w:val="20"/>
                <w:lang w:val="en-US" w:eastAsia="ar-SA"/>
              </w:rPr>
              <w:t>00</w:t>
            </w:r>
            <w:r w:rsidRPr="0037470A">
              <w:rPr>
                <w:sz w:val="20"/>
                <w:szCs w:val="20"/>
                <w:lang w:eastAsia="ar-SA"/>
              </w:rPr>
              <w:t>5118</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p>
          <w:p w:rsidR="003E6AC4" w:rsidRPr="0037470A" w:rsidRDefault="003E6AC4" w:rsidP="00DA50D7">
            <w:pPr>
              <w:suppressAutoHyphens/>
              <w:jc w:val="center"/>
              <w:rPr>
                <w:sz w:val="20"/>
                <w:szCs w:val="20"/>
                <w:lang w:eastAsia="ar-SA"/>
              </w:rPr>
            </w:pPr>
            <w:r w:rsidRPr="0037470A">
              <w:rPr>
                <w:sz w:val="20"/>
                <w:szCs w:val="20"/>
                <w:lang w:eastAsia="ar-SA"/>
              </w:rPr>
              <w:t>100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253,8</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269,4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lang w:eastAsia="ar-SA"/>
              </w:rPr>
            </w:pPr>
            <w:r w:rsidRPr="0037470A">
              <w:rPr>
                <w:sz w:val="20"/>
                <w:szCs w:val="20"/>
                <w:lang w:eastAsia="ar-SA"/>
              </w:rPr>
              <w:t>280,2</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vAlign w:val="center"/>
          </w:tcPr>
          <w:p w:rsidR="003E6AC4" w:rsidRPr="0037470A" w:rsidRDefault="003E6AC4" w:rsidP="00DA50D7">
            <w:pPr>
              <w:suppressAutoHyphens/>
              <w:rPr>
                <w:sz w:val="20"/>
                <w:szCs w:val="20"/>
                <w:lang w:eastAsia="ar-SA"/>
              </w:rPr>
            </w:pPr>
            <w:r w:rsidRPr="0037470A">
              <w:rPr>
                <w:sz w:val="20"/>
                <w:szCs w:val="20"/>
                <w:lang w:eastAsia="ar-SA"/>
              </w:rPr>
              <w:lastRenderedPageBreak/>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w:t>
            </w:r>
            <w:r w:rsidRPr="0037470A">
              <w:rPr>
                <w:sz w:val="20"/>
                <w:szCs w:val="20"/>
                <w:lang w:val="en-US" w:eastAsia="ar-SA"/>
              </w:rPr>
              <w:t>00</w:t>
            </w:r>
            <w:r w:rsidRPr="0037470A">
              <w:rPr>
                <w:sz w:val="20"/>
                <w:szCs w:val="20"/>
                <w:lang w:eastAsia="ar-SA"/>
              </w:rPr>
              <w:t>5118</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120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253,8</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269,4</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280,2</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b/>
                <w:sz w:val="20"/>
                <w:szCs w:val="20"/>
                <w:lang w:eastAsia="ar-SA"/>
              </w:rPr>
            </w:pPr>
            <w:r w:rsidRPr="0037470A">
              <w:rPr>
                <w:b/>
                <w:sz w:val="20"/>
                <w:szCs w:val="20"/>
                <w:lang w:eastAsia="ar-SA"/>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b/>
                <w:sz w:val="20"/>
                <w:szCs w:val="20"/>
                <w:lang w:eastAsia="ar-SA"/>
              </w:rPr>
              <w:t>0203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w:t>
            </w:r>
            <w:r w:rsidRPr="0037470A">
              <w:rPr>
                <w:sz w:val="20"/>
                <w:szCs w:val="20"/>
                <w:lang w:val="en-US" w:eastAsia="ar-SA"/>
              </w:rPr>
              <w:t>00</w:t>
            </w:r>
            <w:r w:rsidRPr="0037470A">
              <w:rPr>
                <w:sz w:val="20"/>
                <w:szCs w:val="20"/>
                <w:lang w:eastAsia="ar-SA"/>
              </w:rPr>
              <w:t>5118</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200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39</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39</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b/>
                <w:sz w:val="20"/>
                <w:szCs w:val="20"/>
                <w:lang w:eastAsia="ar-SA"/>
              </w:rPr>
            </w:pPr>
            <w:r w:rsidRPr="0037470A">
              <w:rPr>
                <w:b/>
                <w:sz w:val="20"/>
                <w:szCs w:val="20"/>
                <w:lang w:eastAsia="ar-SA"/>
              </w:rPr>
              <w:t>39</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0203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992</w:t>
            </w:r>
            <w:r w:rsidRPr="0037470A">
              <w:rPr>
                <w:sz w:val="20"/>
                <w:szCs w:val="20"/>
                <w:lang w:val="en-US" w:eastAsia="ar-SA"/>
              </w:rPr>
              <w:t>00</w:t>
            </w:r>
            <w:r w:rsidRPr="0037470A">
              <w:rPr>
                <w:sz w:val="20"/>
                <w:szCs w:val="20"/>
                <w:lang w:eastAsia="ar-SA"/>
              </w:rPr>
              <w:t>5118</w:t>
            </w:r>
            <w:r w:rsidRPr="0037470A">
              <w:rPr>
                <w:sz w:val="20"/>
                <w:szCs w:val="20"/>
                <w:lang w:val="en-US" w:eastAsia="ar-SA"/>
              </w:rPr>
              <w:t>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val="en-US" w:eastAsia="ar-SA"/>
              </w:rPr>
            </w:pPr>
            <w:r w:rsidRPr="0037470A">
              <w:rPr>
                <w:sz w:val="20"/>
                <w:szCs w:val="20"/>
                <w:lang w:eastAsia="ar-SA"/>
              </w:rPr>
              <w:t>240</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39</w:t>
            </w:r>
          </w:p>
        </w:tc>
        <w:tc>
          <w:tcPr>
            <w:tcW w:w="992"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39</w:t>
            </w:r>
          </w:p>
        </w:tc>
        <w:tc>
          <w:tcPr>
            <w:tcW w:w="993" w:type="dxa"/>
            <w:tcBorders>
              <w:top w:val="single" w:sz="4" w:space="0" w:color="000000"/>
              <w:left w:val="single" w:sz="4" w:space="0" w:color="000000"/>
              <w:bottom w:val="single" w:sz="4" w:space="0" w:color="000000"/>
              <w:right w:val="single" w:sz="4" w:space="0" w:color="000000"/>
            </w:tcBorders>
          </w:tcPr>
          <w:p w:rsidR="003E6AC4" w:rsidRPr="0037470A" w:rsidRDefault="003E6AC4" w:rsidP="00DA50D7">
            <w:pPr>
              <w:suppressAutoHyphens/>
              <w:jc w:val="center"/>
              <w:rPr>
                <w:sz w:val="20"/>
                <w:szCs w:val="20"/>
                <w:lang w:eastAsia="ar-SA"/>
              </w:rPr>
            </w:pPr>
            <w:r w:rsidRPr="0037470A">
              <w:rPr>
                <w:sz w:val="20"/>
                <w:szCs w:val="20"/>
                <w:lang w:eastAsia="ar-SA"/>
              </w:rPr>
              <w:t>39</w:t>
            </w:r>
          </w:p>
        </w:tc>
      </w:tr>
      <w:tr w:rsidR="003E6AC4" w:rsidRPr="0037470A" w:rsidTr="00DA50D7">
        <w:tc>
          <w:tcPr>
            <w:tcW w:w="3970"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rPr>
                <w:b/>
                <w:bCs/>
                <w:lang w:eastAsia="ar-SA"/>
              </w:rPr>
            </w:pPr>
            <w:proofErr w:type="gramStart"/>
            <w:r w:rsidRPr="0037470A">
              <w:rPr>
                <w:b/>
                <w:bCs/>
                <w:lang w:eastAsia="ar-SA"/>
              </w:rPr>
              <w:t>Ж</w:t>
            </w:r>
            <w:proofErr w:type="gramEnd"/>
            <w:r w:rsidRPr="0037470A">
              <w:rPr>
                <w:b/>
                <w:bCs/>
                <w:lang w:eastAsia="ar-SA"/>
              </w:rPr>
              <w:t xml:space="preserve"> К Х</w:t>
            </w:r>
          </w:p>
          <w:p w:rsidR="003E6AC4" w:rsidRPr="0037470A" w:rsidRDefault="003E6AC4" w:rsidP="00DA50D7">
            <w:pPr>
              <w:suppressAutoHyphens/>
              <w:rPr>
                <w:b/>
                <w:bCs/>
                <w:lang w:eastAsia="ar-SA"/>
              </w:rPr>
            </w:pP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0500</w:t>
            </w:r>
          </w:p>
        </w:tc>
        <w:tc>
          <w:tcPr>
            <w:tcW w:w="1417"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0000000000</w:t>
            </w:r>
          </w:p>
        </w:tc>
        <w:tc>
          <w:tcPr>
            <w:tcW w:w="850"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b/>
                <w:bCs/>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sz w:val="20"/>
                <w:szCs w:val="20"/>
                <w:lang w:eastAsia="ar-SA"/>
              </w:rPr>
              <w:t>1</w:t>
            </w:r>
            <w:r>
              <w:rPr>
                <w:rFonts w:ascii="Arial" w:hAnsi="Arial" w:cs="Arial"/>
                <w:sz w:val="20"/>
                <w:szCs w:val="20"/>
                <w:lang w:eastAsia="ar-SA"/>
              </w:rPr>
              <w:t>428</w:t>
            </w:r>
            <w:r w:rsidRPr="0037470A">
              <w:rPr>
                <w:rFonts w:ascii="Arial" w:hAnsi="Arial" w:cs="Arial"/>
                <w:sz w:val="20"/>
                <w:szCs w:val="20"/>
                <w:lang w:eastAsia="ar-SA"/>
              </w:rPr>
              <w:t>,2</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1122,6</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997,8</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b/>
                <w:bCs/>
                <w:lang w:eastAsia="ar-SA"/>
              </w:rPr>
            </w:pPr>
            <w:r w:rsidRPr="0037470A">
              <w:rPr>
                <w:b/>
                <w:bCs/>
                <w:lang w:eastAsia="ar-SA"/>
              </w:rPr>
              <w:t>Благоустройство</w:t>
            </w:r>
          </w:p>
          <w:p w:rsidR="003E6AC4" w:rsidRPr="0037470A" w:rsidRDefault="003E6AC4" w:rsidP="00DA50D7">
            <w:pPr>
              <w:suppressAutoHyphens/>
              <w:rPr>
                <w:b/>
                <w:bCs/>
                <w:lang w:eastAsia="ar-SA"/>
              </w:rPr>
            </w:pP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0503</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0000000000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b/>
                <w:bCs/>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rFonts w:ascii="Arial" w:hAnsi="Arial" w:cs="Arial"/>
                <w:sz w:val="20"/>
                <w:szCs w:val="20"/>
                <w:lang w:eastAsia="ar-SA"/>
              </w:rPr>
              <w:t>1</w:t>
            </w:r>
            <w:r>
              <w:rPr>
                <w:rFonts w:ascii="Arial" w:hAnsi="Arial" w:cs="Arial"/>
                <w:sz w:val="20"/>
                <w:szCs w:val="20"/>
                <w:lang w:eastAsia="ar-SA"/>
              </w:rPr>
              <w:t>428</w:t>
            </w:r>
            <w:r w:rsidRPr="0037470A">
              <w:rPr>
                <w:rFonts w:ascii="Arial" w:hAnsi="Arial" w:cs="Arial"/>
                <w:sz w:val="20"/>
                <w:szCs w:val="20"/>
                <w:lang w:eastAsia="ar-SA"/>
              </w:rPr>
              <w:t>,2</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1122,6</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997,8</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Непрограммные расходы органов исполнительной власти</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7"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9900000000</w:t>
            </w:r>
          </w:p>
        </w:tc>
        <w:tc>
          <w:tcPr>
            <w:tcW w:w="850"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Pr>
                <w:rFonts w:ascii="Arial" w:hAnsi="Arial" w:cs="Arial"/>
                <w:sz w:val="20"/>
                <w:szCs w:val="20"/>
                <w:lang w:eastAsia="ar-SA"/>
              </w:rPr>
              <w:t>1428</w:t>
            </w:r>
            <w:r w:rsidRPr="0037470A">
              <w:rPr>
                <w:rFonts w:ascii="Arial" w:hAnsi="Arial" w:cs="Arial"/>
                <w:sz w:val="20"/>
                <w:szCs w:val="20"/>
                <w:lang w:eastAsia="ar-SA"/>
              </w:rPr>
              <w:t>,2</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1122,6</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997,8</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Прочие мероприятия по благоустройству</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7"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9930000000</w:t>
            </w:r>
          </w:p>
        </w:tc>
        <w:tc>
          <w:tcPr>
            <w:tcW w:w="850"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Pr>
                <w:rFonts w:ascii="Arial" w:hAnsi="Arial" w:cs="Arial"/>
                <w:sz w:val="20"/>
                <w:szCs w:val="20"/>
                <w:lang w:eastAsia="ar-SA"/>
              </w:rPr>
              <w:t>1428,2</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1122,6</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rFonts w:ascii="Arial" w:hAnsi="Arial" w:cs="Arial"/>
                <w:sz w:val="20"/>
                <w:szCs w:val="20"/>
                <w:lang w:eastAsia="ar-SA"/>
              </w:rPr>
              <w:t>997,8</w:t>
            </w:r>
          </w:p>
        </w:tc>
      </w:tr>
      <w:tr w:rsidR="003E6AC4" w:rsidRPr="0037470A" w:rsidTr="00DA50D7">
        <w:tc>
          <w:tcPr>
            <w:tcW w:w="3970"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b/>
                <w:bCs/>
                <w:lang w:eastAsia="ar-SA"/>
              </w:rPr>
            </w:pPr>
            <w:r w:rsidRPr="0037470A">
              <w:rPr>
                <w:b/>
                <w:bCs/>
                <w:lang w:eastAsia="ar-SA"/>
              </w:rPr>
              <w:t>Вывоз и захоронение твердых бытовых отходов</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val="en-US" w:eastAsia="ar-SA"/>
              </w:rPr>
            </w:pPr>
            <w:r w:rsidRPr="0037470A">
              <w:rPr>
                <w:sz w:val="20"/>
                <w:szCs w:val="20"/>
                <w:lang w:val="en-US" w:eastAsia="ar-SA"/>
              </w:rPr>
              <w:t>0503</w:t>
            </w:r>
          </w:p>
        </w:tc>
        <w:tc>
          <w:tcPr>
            <w:tcW w:w="1417"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val="en-US" w:eastAsia="ar-SA"/>
              </w:rPr>
            </w:pPr>
            <w:r w:rsidRPr="0037470A">
              <w:rPr>
                <w:sz w:val="20"/>
                <w:szCs w:val="20"/>
                <w:lang w:val="en-US" w:eastAsia="ar-SA"/>
              </w:rPr>
              <w:t>9930044130</w:t>
            </w:r>
          </w:p>
        </w:tc>
        <w:tc>
          <w:tcPr>
            <w:tcW w:w="850"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270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5</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b/>
                <w:lang w:eastAsia="ar-SA"/>
              </w:rPr>
            </w:pPr>
            <w:r w:rsidRPr="0037470A">
              <w:rPr>
                <w:lang w:eastAsia="ar-SA"/>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7"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9930044130</w:t>
            </w:r>
          </w:p>
        </w:tc>
        <w:tc>
          <w:tcPr>
            <w:tcW w:w="850"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200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270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5</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b/>
                <w:lang w:eastAsia="ar-SA"/>
              </w:rPr>
            </w:pPr>
            <w:r w:rsidRPr="0037470A">
              <w:rPr>
                <w:lang w:eastAsia="ar-SA"/>
              </w:rPr>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7"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9930044130</w:t>
            </w:r>
          </w:p>
        </w:tc>
        <w:tc>
          <w:tcPr>
            <w:tcW w:w="850"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240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Pr>
                <w:sz w:val="20"/>
                <w:szCs w:val="20"/>
                <w:lang w:eastAsia="ar-SA"/>
              </w:rPr>
              <w:t>270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5</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120</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b/>
                <w:bCs/>
                <w:iCs/>
                <w:lang w:eastAsia="ar-SA"/>
              </w:rPr>
            </w:pPr>
            <w:r w:rsidRPr="0037470A">
              <w:rPr>
                <w:b/>
                <w:bCs/>
                <w:iCs/>
                <w:lang w:eastAsia="ar-SA"/>
              </w:rPr>
              <w:t>Уличное освещение</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7"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9930044150</w:t>
            </w:r>
          </w:p>
        </w:tc>
        <w:tc>
          <w:tcPr>
            <w:tcW w:w="850"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800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784,4</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773,6</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b/>
                <w:lang w:eastAsia="ar-SA"/>
              </w:rPr>
            </w:pPr>
            <w:r w:rsidRPr="0037470A">
              <w:rPr>
                <w:lang w:eastAsia="ar-SA"/>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7"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9930044150</w:t>
            </w:r>
          </w:p>
        </w:tc>
        <w:tc>
          <w:tcPr>
            <w:tcW w:w="850"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200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800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784,4</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773,6</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b/>
                <w:lang w:eastAsia="ar-SA"/>
              </w:rPr>
            </w:pPr>
            <w:r w:rsidRPr="0037470A">
              <w:rPr>
                <w:lang w:eastAsia="ar-SA"/>
              </w:rPr>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7"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9930044150</w:t>
            </w:r>
          </w:p>
        </w:tc>
        <w:tc>
          <w:tcPr>
            <w:tcW w:w="850" w:type="dxa"/>
            <w:tcBorders>
              <w:left w:val="single" w:sz="4" w:space="0" w:color="000000"/>
              <w:bottom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240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800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784,4</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773,6</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b/>
                <w:lang w:eastAsia="ar-SA"/>
              </w:rPr>
            </w:pPr>
            <w:r w:rsidRPr="0037470A">
              <w:rPr>
                <w:b/>
                <w:lang w:eastAsia="ar-SA"/>
              </w:rPr>
              <w:t>Развитие материально-технической базы, объектов благоустройства</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0503</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9930044460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b/>
                <w:sz w:val="20"/>
                <w:szCs w:val="20"/>
                <w:lang w:eastAsia="ar-SA"/>
              </w:rPr>
            </w:pPr>
            <w:r w:rsidRPr="0037470A">
              <w:rPr>
                <w:b/>
                <w:sz w:val="20"/>
                <w:szCs w:val="20"/>
                <w:lang w:eastAsia="ar-SA"/>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E6AC4" w:rsidRDefault="003E6AC4" w:rsidP="00DA50D7">
            <w:r w:rsidRPr="008747CF">
              <w:rPr>
                <w:sz w:val="20"/>
                <w:szCs w:val="20"/>
                <w:lang w:eastAsia="ar-SA"/>
              </w:rPr>
              <w:t>368,2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sz w:val="20"/>
                <w:szCs w:val="20"/>
                <w:lang w:eastAsia="ar-SA"/>
              </w:rPr>
              <w:t>333,2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sz w:val="20"/>
                <w:szCs w:val="20"/>
                <w:lang w:eastAsia="ar-SA"/>
              </w:rPr>
              <w:t>104,2</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9930044460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E6AC4" w:rsidRDefault="003E6AC4" w:rsidP="00DA50D7">
            <w:r w:rsidRPr="008747CF">
              <w:rPr>
                <w:sz w:val="20"/>
                <w:szCs w:val="20"/>
                <w:lang w:eastAsia="ar-SA"/>
              </w:rPr>
              <w:t>368,2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sz w:val="20"/>
                <w:szCs w:val="20"/>
                <w:lang w:eastAsia="ar-SA"/>
              </w:rPr>
              <w:t>333,2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sz w:val="20"/>
                <w:szCs w:val="20"/>
                <w:lang w:eastAsia="ar-SA"/>
              </w:rPr>
              <w:t>104,2</w:t>
            </w:r>
          </w:p>
        </w:tc>
      </w:tr>
      <w:tr w:rsidR="003E6AC4" w:rsidRPr="0037470A" w:rsidTr="00DA50D7">
        <w:trPr>
          <w:trHeight w:val="884"/>
        </w:trPr>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lastRenderedPageBreak/>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9930044460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E6AC4" w:rsidRDefault="003E6AC4" w:rsidP="00DA50D7">
            <w:r w:rsidRPr="008747CF">
              <w:rPr>
                <w:sz w:val="20"/>
                <w:szCs w:val="20"/>
                <w:lang w:eastAsia="ar-SA"/>
              </w:rPr>
              <w:t>368,2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lang w:eastAsia="ar-SA"/>
              </w:rPr>
            </w:pPr>
            <w:r w:rsidRPr="0037470A">
              <w:rPr>
                <w:sz w:val="20"/>
                <w:szCs w:val="20"/>
                <w:lang w:eastAsia="ar-SA"/>
              </w:rPr>
              <w:t>333,2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lang w:eastAsia="ar-SA"/>
              </w:rPr>
            </w:pPr>
            <w:r w:rsidRPr="0037470A">
              <w:rPr>
                <w:sz w:val="20"/>
                <w:szCs w:val="20"/>
                <w:lang w:eastAsia="ar-SA"/>
              </w:rPr>
              <w:t>104,2</w:t>
            </w:r>
          </w:p>
        </w:tc>
      </w:tr>
      <w:tr w:rsidR="003E6AC4" w:rsidRPr="0037470A" w:rsidTr="00DA50D7">
        <w:tc>
          <w:tcPr>
            <w:tcW w:w="397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Прочая 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0503</w:t>
            </w:r>
          </w:p>
        </w:tc>
        <w:tc>
          <w:tcPr>
            <w:tcW w:w="1417"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9930044460</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rPr>
                <w:sz w:val="20"/>
                <w:szCs w:val="20"/>
                <w:lang w:val="en-US" w:eastAsia="ar-SA"/>
              </w:rPr>
            </w:pPr>
            <w:r>
              <w:rPr>
                <w:sz w:val="20"/>
                <w:szCs w:val="20"/>
                <w:lang w:eastAsia="ar-SA"/>
              </w:rPr>
              <w:t>368,2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val="en-US" w:eastAsia="ar-SA"/>
              </w:rPr>
            </w:pPr>
            <w:r w:rsidRPr="0037470A">
              <w:rPr>
                <w:sz w:val="20"/>
                <w:szCs w:val="20"/>
                <w:lang w:eastAsia="ar-SA"/>
              </w:rPr>
              <w:t>333,2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val="en-US" w:eastAsia="ar-SA"/>
              </w:rPr>
            </w:pPr>
            <w:r w:rsidRPr="0037470A">
              <w:rPr>
                <w:sz w:val="20"/>
                <w:szCs w:val="20"/>
                <w:lang w:eastAsia="ar-SA"/>
              </w:rPr>
              <w:t>104,2</w:t>
            </w:r>
          </w:p>
        </w:tc>
      </w:tr>
      <w:tr w:rsidR="003E6AC4" w:rsidRPr="0037470A" w:rsidTr="00DA50D7">
        <w:tc>
          <w:tcPr>
            <w:tcW w:w="3970"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rPr>
                <w:b/>
                <w:bCs/>
                <w:lang w:eastAsia="ar-SA"/>
              </w:rPr>
            </w:pPr>
            <w:r w:rsidRPr="0037470A">
              <w:rPr>
                <w:b/>
                <w:bCs/>
                <w:lang w:eastAsia="ar-SA"/>
              </w:rPr>
              <w:t>СОЦИАЛЬНАЯ  ПОЛИТИКА</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p>
        </w:tc>
        <w:tc>
          <w:tcPr>
            <w:tcW w:w="851"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1000</w:t>
            </w:r>
          </w:p>
        </w:tc>
        <w:tc>
          <w:tcPr>
            <w:tcW w:w="1417"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b/>
                <w:bCs/>
                <w:sz w:val="20"/>
                <w:szCs w:val="20"/>
                <w:lang w:eastAsia="ar-SA"/>
              </w:rPr>
            </w:pPr>
            <w:r w:rsidRPr="0037470A">
              <w:rPr>
                <w:b/>
                <w:bCs/>
                <w:sz w:val="20"/>
                <w:szCs w:val="20"/>
                <w:lang w:eastAsia="ar-SA"/>
              </w:rPr>
              <w:t>0000000000</w:t>
            </w:r>
          </w:p>
        </w:tc>
        <w:tc>
          <w:tcPr>
            <w:tcW w:w="850" w:type="dxa"/>
            <w:tcBorders>
              <w:top w:val="single" w:sz="4" w:space="0" w:color="auto"/>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b/>
                <w:bCs/>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b/>
                <w:bCs/>
                <w:iCs/>
                <w:color w:val="000000"/>
                <w:lang w:eastAsia="ar-SA"/>
              </w:rPr>
            </w:pPr>
            <w:r w:rsidRPr="0037470A">
              <w:rPr>
                <w:b/>
                <w:bCs/>
                <w:iCs/>
                <w:color w:val="000000"/>
                <w:lang w:eastAsia="ar-SA"/>
              </w:rPr>
              <w:t>Пенсионное обеспечение</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1001</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bCs/>
                <w:iCs/>
                <w:sz w:val="20"/>
                <w:szCs w:val="20"/>
                <w:lang w:eastAsia="ar-SA"/>
              </w:rPr>
            </w:pPr>
            <w:r w:rsidRPr="0037470A">
              <w:rPr>
                <w:b/>
                <w:bCs/>
                <w:iCs/>
                <w:sz w:val="20"/>
                <w:szCs w:val="20"/>
                <w:lang w:eastAsia="ar-SA"/>
              </w:rPr>
              <w:t>0000000000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b/>
                <w:bCs/>
                <w:iCs/>
                <w:sz w:val="20"/>
                <w:szCs w:val="20"/>
                <w:lang w:eastAsia="ar-SA"/>
              </w:rPr>
            </w:pPr>
            <w:r w:rsidRPr="0037470A">
              <w:rPr>
                <w:b/>
                <w:bCs/>
                <w:iCs/>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color w:val="000000"/>
                <w:lang w:eastAsia="ar-SA"/>
              </w:rPr>
            </w:pPr>
            <w:r w:rsidRPr="0037470A">
              <w:rPr>
                <w:color w:val="000000"/>
                <w:lang w:eastAsia="ar-SA"/>
              </w:rPr>
              <w:t>Непрограммные расходы органов исполнительной власти</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1001</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9900000000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color w:val="000000"/>
                <w:lang w:eastAsia="ar-SA"/>
              </w:rPr>
            </w:pPr>
            <w:r w:rsidRPr="0037470A">
              <w:rPr>
                <w:color w:val="000000"/>
                <w:lang w:eastAsia="ar-SA"/>
              </w:rPr>
              <w:t>Мероприятия по социальной поддержке населения и проведение публичных мероприятий</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1001</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9980000000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c>
          <w:tcPr>
            <w:tcW w:w="3970"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lang w:eastAsia="ar-SA"/>
              </w:rPr>
            </w:pPr>
            <w:r w:rsidRPr="0037470A">
              <w:rPr>
                <w:lang w:eastAsia="ar-SA"/>
              </w:rPr>
              <w:t>Доплата к муниципальной пенсии</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1001</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9980044390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c>
          <w:tcPr>
            <w:tcW w:w="3970"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lang w:eastAsia="ar-SA"/>
              </w:rPr>
            </w:pPr>
            <w:r w:rsidRPr="0037470A">
              <w:rPr>
                <w:lang w:eastAsia="ar-SA"/>
              </w:rPr>
              <w:t>Социальное обеспечение и иные</w:t>
            </w:r>
          </w:p>
          <w:p w:rsidR="003E6AC4" w:rsidRPr="0037470A" w:rsidRDefault="003E6AC4" w:rsidP="00DA50D7">
            <w:pPr>
              <w:suppressAutoHyphens/>
              <w:rPr>
                <w:lang w:eastAsia="ar-SA"/>
              </w:rPr>
            </w:pPr>
            <w:r w:rsidRPr="0037470A">
              <w:rPr>
                <w:lang w:eastAsia="ar-SA"/>
              </w:rPr>
              <w:t>выплаты населению</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1001</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9980044390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300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c>
          <w:tcPr>
            <w:tcW w:w="3970"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lang w:eastAsia="ar-SA"/>
              </w:rPr>
            </w:pPr>
            <w:r w:rsidRPr="0037470A">
              <w:rPr>
                <w:lang w:eastAsia="ar-SA"/>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1001</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9980044390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rFonts w:ascii="Arial" w:hAnsi="Arial" w:cs="Arial"/>
                <w:sz w:val="20"/>
                <w:szCs w:val="20"/>
                <w:lang w:eastAsia="ar-SA"/>
              </w:rPr>
            </w:pPr>
            <w:r w:rsidRPr="0037470A">
              <w:rPr>
                <w:sz w:val="20"/>
                <w:szCs w:val="20"/>
                <w:lang w:eastAsia="ar-SA"/>
              </w:rPr>
              <w:t>310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rFonts w:ascii="Arial" w:hAnsi="Arial" w:cs="Arial"/>
                <w:bCs/>
                <w:sz w:val="20"/>
                <w:szCs w:val="20"/>
                <w:lang w:eastAsia="ar-SA"/>
              </w:rPr>
              <w:t>700</w:t>
            </w:r>
          </w:p>
        </w:tc>
      </w:tr>
      <w:tr w:rsidR="003E6AC4" w:rsidRPr="0037470A" w:rsidTr="00DA50D7">
        <w:tc>
          <w:tcPr>
            <w:tcW w:w="3970"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b/>
                <w:lang w:eastAsia="ar-SA"/>
              </w:rPr>
            </w:pPr>
            <w:r w:rsidRPr="0037470A">
              <w:rPr>
                <w:b/>
                <w:lang w:eastAsia="ar-SA"/>
              </w:rPr>
              <w:t>Физическая культура</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1100</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rPr>
                <w:b/>
                <w:sz w:val="20"/>
                <w:szCs w:val="20"/>
                <w:lang w:eastAsia="ar-SA"/>
              </w:rPr>
            </w:pPr>
            <w:r w:rsidRPr="0037470A">
              <w:rPr>
                <w:b/>
                <w:sz w:val="20"/>
                <w:szCs w:val="20"/>
                <w:lang w:eastAsia="ar-SA"/>
              </w:rPr>
              <w:t>00 00000000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30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0</w:t>
            </w:r>
          </w:p>
        </w:tc>
      </w:tr>
      <w:tr w:rsidR="003E6AC4" w:rsidRPr="0037470A" w:rsidTr="00DA50D7">
        <w:tc>
          <w:tcPr>
            <w:tcW w:w="3970"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b/>
                <w:lang w:eastAsia="ar-SA"/>
              </w:rPr>
            </w:pPr>
            <w:r w:rsidRPr="0037470A">
              <w:rPr>
                <w:b/>
                <w:lang w:eastAsia="ar-SA"/>
              </w:rPr>
              <w:t>Физическая культура и спорт</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1100</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99 900 44310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b/>
                <w:sz w:val="20"/>
                <w:szCs w:val="20"/>
                <w:lang w:eastAsia="ar-SA"/>
              </w:rPr>
            </w:pPr>
            <w:r w:rsidRPr="0037470A">
              <w:rPr>
                <w:b/>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30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
                <w:bCs/>
                <w:sz w:val="20"/>
                <w:szCs w:val="20"/>
                <w:lang w:eastAsia="ar-SA"/>
              </w:rPr>
            </w:pPr>
            <w:r w:rsidRPr="0037470A">
              <w:rPr>
                <w:rFonts w:ascii="Arial" w:hAnsi="Arial" w:cs="Arial"/>
                <w:b/>
                <w:bCs/>
                <w:sz w:val="20"/>
                <w:szCs w:val="20"/>
                <w:lang w:eastAsia="ar-SA"/>
              </w:rPr>
              <w:t>0</w:t>
            </w:r>
          </w:p>
        </w:tc>
      </w:tr>
      <w:tr w:rsidR="003E6AC4" w:rsidRPr="0037470A" w:rsidTr="00DA50D7">
        <w:tc>
          <w:tcPr>
            <w:tcW w:w="3970"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rPr>
                <w:lang w:eastAsia="ar-SA"/>
              </w:rPr>
            </w:pPr>
            <w:proofErr w:type="spellStart"/>
            <w:r w:rsidRPr="0037470A">
              <w:rPr>
                <w:lang w:eastAsia="ar-SA"/>
              </w:rPr>
              <w:t>Физкультурно</w:t>
            </w:r>
            <w:proofErr w:type="spellEnd"/>
            <w:r w:rsidRPr="0037470A">
              <w:rPr>
                <w:lang w:eastAsia="ar-SA"/>
              </w:rPr>
              <w:t xml:space="preserve"> </w:t>
            </w:r>
            <w:proofErr w:type="gramStart"/>
            <w:r w:rsidRPr="0037470A">
              <w:rPr>
                <w:lang w:eastAsia="ar-SA"/>
              </w:rPr>
              <w:t>-о</w:t>
            </w:r>
            <w:proofErr w:type="gramEnd"/>
            <w:r w:rsidRPr="0037470A">
              <w:rPr>
                <w:lang w:eastAsia="ar-SA"/>
              </w:rPr>
              <w:t>здоровительная работа и спортивные мероприятия</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1100</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99 900 44310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rPr>
                <w:sz w:val="20"/>
                <w:szCs w:val="20"/>
                <w:lang w:eastAsia="ar-SA"/>
              </w:rPr>
            </w:pPr>
            <w:r w:rsidRPr="0037470A">
              <w:rPr>
                <w:sz w:val="20"/>
                <w:szCs w:val="20"/>
                <w:lang w:eastAsia="ar-SA"/>
              </w:rPr>
              <w:t>000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30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1100</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99 900 44310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200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30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r>
      <w:tr w:rsidR="003E6AC4" w:rsidRPr="0037470A" w:rsidTr="00DA50D7">
        <w:tc>
          <w:tcPr>
            <w:tcW w:w="3970" w:type="dxa"/>
            <w:tcBorders>
              <w:left w:val="single" w:sz="4" w:space="0" w:color="000000"/>
              <w:bottom w:val="single" w:sz="4" w:space="0" w:color="000000"/>
            </w:tcBorders>
            <w:shd w:val="clear" w:color="auto" w:fill="auto"/>
          </w:tcPr>
          <w:p w:rsidR="003E6AC4" w:rsidRPr="0037470A" w:rsidRDefault="003E6AC4" w:rsidP="00DA50D7">
            <w:pPr>
              <w:suppressAutoHyphens/>
              <w:rPr>
                <w:lang w:eastAsia="ar-SA"/>
              </w:rPr>
            </w:pPr>
            <w:r w:rsidRPr="0037470A">
              <w:rPr>
                <w:lang w:eastAsia="ar-SA"/>
              </w:rPr>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r w:rsidRPr="0037470A">
              <w:rPr>
                <w:b/>
                <w:sz w:val="20"/>
                <w:szCs w:val="20"/>
                <w:lang w:eastAsia="ar-SA"/>
              </w:rPr>
              <w:t>343</w:t>
            </w:r>
          </w:p>
        </w:tc>
        <w:tc>
          <w:tcPr>
            <w:tcW w:w="851"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1100</w:t>
            </w:r>
          </w:p>
        </w:tc>
        <w:tc>
          <w:tcPr>
            <w:tcW w:w="1417"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99 900 44310</w:t>
            </w:r>
          </w:p>
        </w:tc>
        <w:tc>
          <w:tcPr>
            <w:tcW w:w="850" w:type="dxa"/>
            <w:tcBorders>
              <w:left w:val="single" w:sz="4" w:space="0" w:color="000000"/>
              <w:bottom w:val="single" w:sz="4" w:space="0" w:color="000000"/>
            </w:tcBorders>
            <w:shd w:val="clear" w:color="auto" w:fill="auto"/>
          </w:tcPr>
          <w:p w:rsidR="003E6AC4" w:rsidRPr="0037470A" w:rsidRDefault="003E6AC4" w:rsidP="00DA50D7">
            <w:pPr>
              <w:suppressAutoHyphens/>
              <w:jc w:val="center"/>
              <w:rPr>
                <w:sz w:val="20"/>
                <w:szCs w:val="20"/>
                <w:lang w:eastAsia="ar-SA"/>
              </w:rPr>
            </w:pPr>
            <w:r w:rsidRPr="0037470A">
              <w:rPr>
                <w:sz w:val="20"/>
                <w:szCs w:val="20"/>
                <w:lang w:eastAsia="ar-SA"/>
              </w:rPr>
              <w:t>244</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30</w:t>
            </w:r>
          </w:p>
        </w:tc>
        <w:tc>
          <w:tcPr>
            <w:tcW w:w="992"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c>
          <w:tcPr>
            <w:tcW w:w="993" w:type="dxa"/>
            <w:tcBorders>
              <w:left w:val="single" w:sz="4" w:space="0" w:color="000000"/>
              <w:bottom w:val="single" w:sz="4" w:space="0" w:color="000000"/>
              <w:right w:val="single" w:sz="4" w:space="0" w:color="000000"/>
            </w:tcBorders>
            <w:shd w:val="clear" w:color="auto" w:fill="auto"/>
          </w:tcPr>
          <w:p w:rsidR="003E6AC4" w:rsidRPr="0037470A" w:rsidRDefault="003E6AC4" w:rsidP="00DA50D7">
            <w:pPr>
              <w:suppressAutoHyphens/>
              <w:jc w:val="center"/>
              <w:rPr>
                <w:rFonts w:ascii="Arial" w:hAnsi="Arial" w:cs="Arial"/>
                <w:bCs/>
                <w:sz w:val="20"/>
                <w:szCs w:val="20"/>
                <w:lang w:eastAsia="ar-SA"/>
              </w:rPr>
            </w:pPr>
            <w:r w:rsidRPr="0037470A">
              <w:rPr>
                <w:rFonts w:ascii="Arial" w:hAnsi="Arial" w:cs="Arial"/>
                <w:bCs/>
                <w:sz w:val="20"/>
                <w:szCs w:val="20"/>
                <w:lang w:eastAsia="ar-SA"/>
              </w:rPr>
              <w:t>0</w:t>
            </w:r>
          </w:p>
        </w:tc>
      </w:tr>
      <w:tr w:rsidR="003E6AC4" w:rsidRPr="0037470A" w:rsidTr="00DA50D7">
        <w:tc>
          <w:tcPr>
            <w:tcW w:w="3970"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snapToGrid w:val="0"/>
              <w:rPr>
                <w:b/>
                <w:bCs/>
                <w:lang w:eastAsia="ar-SA"/>
              </w:rPr>
            </w:pPr>
            <w:r w:rsidRPr="0037470A">
              <w:rPr>
                <w:b/>
                <w:bCs/>
                <w:lang w:eastAsia="ar-SA"/>
              </w:rPr>
              <w:t>Всего</w:t>
            </w: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sz w:val="20"/>
                <w:szCs w:val="20"/>
                <w:lang w:eastAsia="ar-SA"/>
              </w:rPr>
            </w:pPr>
            <w:r w:rsidRPr="0037470A">
              <w:rPr>
                <w:b/>
                <w:sz w:val="20"/>
                <w:szCs w:val="20"/>
                <w:lang w:eastAsia="ar-SA"/>
              </w:rPr>
              <w:t>343</w:t>
            </w:r>
          </w:p>
        </w:tc>
        <w:tc>
          <w:tcPr>
            <w:tcW w:w="851" w:type="dxa"/>
            <w:tcBorders>
              <w:left w:val="single" w:sz="4" w:space="0" w:color="000000"/>
            </w:tcBorders>
            <w:shd w:val="clear" w:color="auto" w:fill="auto"/>
            <w:vAlign w:val="center"/>
          </w:tcPr>
          <w:p w:rsidR="003E6AC4" w:rsidRPr="0037470A" w:rsidRDefault="003E6AC4" w:rsidP="00DA50D7">
            <w:pPr>
              <w:suppressAutoHyphens/>
              <w:jc w:val="center"/>
              <w:rPr>
                <w:b/>
                <w:bCs/>
                <w:sz w:val="20"/>
                <w:szCs w:val="20"/>
                <w:lang w:eastAsia="ar-SA"/>
              </w:rPr>
            </w:pPr>
            <w:r w:rsidRPr="0037470A">
              <w:rPr>
                <w:b/>
                <w:bCs/>
                <w:sz w:val="20"/>
                <w:szCs w:val="20"/>
                <w:lang w:eastAsia="ar-SA"/>
              </w:rPr>
              <w:t>0000</w:t>
            </w:r>
          </w:p>
        </w:tc>
        <w:tc>
          <w:tcPr>
            <w:tcW w:w="1417" w:type="dxa"/>
            <w:tcBorders>
              <w:left w:val="single" w:sz="4" w:space="0" w:color="000000"/>
            </w:tcBorders>
            <w:shd w:val="clear" w:color="auto" w:fill="auto"/>
            <w:vAlign w:val="center"/>
          </w:tcPr>
          <w:p w:rsidR="003E6AC4" w:rsidRPr="0037470A" w:rsidRDefault="003E6AC4" w:rsidP="00DA50D7">
            <w:pPr>
              <w:suppressAutoHyphens/>
              <w:jc w:val="center"/>
              <w:rPr>
                <w:b/>
                <w:bCs/>
                <w:sz w:val="20"/>
                <w:szCs w:val="20"/>
                <w:lang w:eastAsia="ar-SA"/>
              </w:rPr>
            </w:pPr>
            <w:r w:rsidRPr="0037470A">
              <w:rPr>
                <w:b/>
                <w:bCs/>
                <w:sz w:val="20"/>
                <w:szCs w:val="20"/>
                <w:lang w:eastAsia="ar-SA"/>
              </w:rPr>
              <w:t>0000000000</w:t>
            </w:r>
          </w:p>
        </w:tc>
        <w:tc>
          <w:tcPr>
            <w:tcW w:w="850" w:type="dxa"/>
            <w:tcBorders>
              <w:left w:val="single" w:sz="4" w:space="0" w:color="000000"/>
            </w:tcBorders>
            <w:shd w:val="clear" w:color="auto" w:fill="auto"/>
            <w:vAlign w:val="center"/>
          </w:tcPr>
          <w:p w:rsidR="003E6AC4" w:rsidRPr="0037470A" w:rsidRDefault="003E6AC4" w:rsidP="00DA50D7">
            <w:pPr>
              <w:suppressAutoHyphens/>
              <w:jc w:val="center"/>
              <w:rPr>
                <w:rFonts w:ascii="Arial" w:hAnsi="Arial" w:cs="Arial"/>
                <w:b/>
                <w:bCs/>
                <w:sz w:val="20"/>
                <w:szCs w:val="20"/>
                <w:lang w:eastAsia="ar-SA"/>
              </w:rPr>
            </w:pPr>
            <w:r w:rsidRPr="0037470A">
              <w:rPr>
                <w:b/>
                <w:bCs/>
                <w:sz w:val="20"/>
                <w:szCs w:val="20"/>
                <w:lang w:eastAsia="ar-SA"/>
              </w:rPr>
              <w:t>000</w:t>
            </w:r>
          </w:p>
        </w:tc>
        <w:tc>
          <w:tcPr>
            <w:tcW w:w="993" w:type="dxa"/>
            <w:tcBorders>
              <w:left w:val="single" w:sz="4" w:space="0" w:color="000000"/>
              <w:right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Pr>
                <w:rFonts w:ascii="Arial" w:hAnsi="Arial" w:cs="Arial"/>
                <w:b/>
                <w:bCs/>
                <w:sz w:val="20"/>
                <w:szCs w:val="20"/>
                <w:lang w:eastAsia="ar-SA"/>
              </w:rPr>
              <w:t>5150</w:t>
            </w:r>
          </w:p>
        </w:tc>
        <w:tc>
          <w:tcPr>
            <w:tcW w:w="992" w:type="dxa"/>
            <w:tcBorders>
              <w:left w:val="single" w:sz="4" w:space="0" w:color="000000"/>
              <w:right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rFonts w:ascii="Arial" w:hAnsi="Arial" w:cs="Arial"/>
                <w:b/>
                <w:bCs/>
                <w:sz w:val="20"/>
                <w:szCs w:val="20"/>
                <w:lang w:eastAsia="ar-SA"/>
              </w:rPr>
              <w:t>4900</w:t>
            </w:r>
          </w:p>
        </w:tc>
        <w:tc>
          <w:tcPr>
            <w:tcW w:w="993" w:type="dxa"/>
            <w:tcBorders>
              <w:left w:val="single" w:sz="4" w:space="0" w:color="000000"/>
              <w:right w:val="single" w:sz="4" w:space="0" w:color="000000"/>
            </w:tcBorders>
            <w:shd w:val="clear" w:color="auto" w:fill="auto"/>
            <w:vAlign w:val="center"/>
          </w:tcPr>
          <w:p w:rsidR="003E6AC4" w:rsidRPr="0037470A" w:rsidRDefault="003E6AC4" w:rsidP="00DA50D7">
            <w:pPr>
              <w:suppressAutoHyphens/>
              <w:jc w:val="center"/>
              <w:rPr>
                <w:sz w:val="20"/>
                <w:szCs w:val="20"/>
                <w:lang w:eastAsia="ar-SA"/>
              </w:rPr>
            </w:pPr>
            <w:r w:rsidRPr="0037470A">
              <w:rPr>
                <w:rFonts w:ascii="Arial" w:hAnsi="Arial" w:cs="Arial"/>
                <w:b/>
                <w:bCs/>
                <w:sz w:val="20"/>
                <w:szCs w:val="20"/>
                <w:lang w:eastAsia="ar-SA"/>
              </w:rPr>
              <w:t>4900</w:t>
            </w:r>
          </w:p>
        </w:tc>
      </w:tr>
      <w:tr w:rsidR="003E6AC4" w:rsidRPr="0037470A" w:rsidTr="00DA50D7">
        <w:tc>
          <w:tcPr>
            <w:tcW w:w="3970" w:type="dxa"/>
            <w:tcBorders>
              <w:left w:val="single" w:sz="4" w:space="0" w:color="000000"/>
              <w:bottom w:val="single" w:sz="4" w:space="0" w:color="000000"/>
            </w:tcBorders>
            <w:shd w:val="clear" w:color="auto" w:fill="auto"/>
            <w:vAlign w:val="bottom"/>
          </w:tcPr>
          <w:p w:rsidR="003E6AC4" w:rsidRPr="0037470A" w:rsidRDefault="003E6AC4" w:rsidP="00DA50D7">
            <w:pPr>
              <w:suppressAutoHyphens/>
              <w:snapToGrid w:val="0"/>
              <w:rPr>
                <w:b/>
                <w:bCs/>
                <w:lang w:eastAsia="ar-SA"/>
              </w:rPr>
            </w:pPr>
          </w:p>
        </w:tc>
        <w:tc>
          <w:tcPr>
            <w:tcW w:w="850" w:type="dxa"/>
            <w:tcBorders>
              <w:top w:val="single" w:sz="4" w:space="0" w:color="000000"/>
              <w:left w:val="single" w:sz="4" w:space="0" w:color="000000"/>
              <w:bottom w:val="single" w:sz="4" w:space="0" w:color="000000"/>
            </w:tcBorders>
            <w:shd w:val="clear" w:color="auto" w:fill="auto"/>
          </w:tcPr>
          <w:p w:rsidR="003E6AC4" w:rsidRPr="0037470A" w:rsidRDefault="003E6AC4" w:rsidP="00DA50D7">
            <w:pPr>
              <w:suppressAutoHyphens/>
              <w:jc w:val="both"/>
              <w:rPr>
                <w:b/>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b/>
                <w:bCs/>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b/>
                <w:bCs/>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rFonts w:ascii="Arial" w:hAnsi="Arial" w:cs="Arial"/>
                <w:b/>
                <w:bCs/>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E6AC4" w:rsidRPr="0037470A" w:rsidRDefault="003E6AC4" w:rsidP="00DA50D7">
            <w:pPr>
              <w:suppressAutoHyphens/>
              <w:jc w:val="center"/>
              <w:rPr>
                <w:sz w:val="20"/>
                <w:szCs w:val="20"/>
                <w:lang w:eastAsia="ar-SA"/>
              </w:rPr>
            </w:pPr>
            <w:r w:rsidRPr="0037470A">
              <w:rPr>
                <w:sz w:val="20"/>
                <w:szCs w:val="20"/>
                <w:lang w:eastAsia="ar-SA"/>
              </w:rPr>
              <w:t>229</w:t>
            </w:r>
          </w:p>
        </w:tc>
      </w:tr>
    </w:tbl>
    <w:p w:rsidR="003E6AC4" w:rsidRDefault="003E6AC4" w:rsidP="003E6AC4">
      <w:pPr>
        <w:tabs>
          <w:tab w:val="left" w:pos="7938"/>
        </w:tabs>
        <w:suppressAutoHyphens/>
        <w:rPr>
          <w:b/>
          <w:lang w:eastAsia="ar-SA"/>
        </w:rPr>
      </w:pPr>
    </w:p>
    <w:p w:rsidR="003E6AC4" w:rsidRDefault="003E6AC4" w:rsidP="003E6AC4">
      <w:pPr>
        <w:tabs>
          <w:tab w:val="left" w:pos="7938"/>
        </w:tabs>
        <w:suppressAutoHyphens/>
        <w:rPr>
          <w:b/>
          <w:lang w:eastAsia="ar-SA"/>
        </w:rPr>
      </w:pPr>
    </w:p>
    <w:p w:rsidR="003E6AC4" w:rsidRDefault="003E6AC4" w:rsidP="003E6AC4">
      <w:pPr>
        <w:tabs>
          <w:tab w:val="left" w:pos="7938"/>
        </w:tabs>
        <w:suppressAutoHyphens/>
        <w:rPr>
          <w:b/>
          <w:lang w:eastAsia="ar-SA"/>
        </w:rPr>
      </w:pPr>
    </w:p>
    <w:p w:rsidR="003E6AC4" w:rsidRDefault="003E6AC4" w:rsidP="003E6AC4">
      <w:pPr>
        <w:tabs>
          <w:tab w:val="left" w:pos="7938"/>
        </w:tabs>
        <w:suppressAutoHyphens/>
        <w:rPr>
          <w:b/>
          <w:lang w:eastAsia="ar-SA"/>
        </w:rPr>
      </w:pPr>
    </w:p>
    <w:p w:rsidR="003E6AC4" w:rsidRDefault="003E6AC4" w:rsidP="003E6AC4">
      <w:pPr>
        <w:tabs>
          <w:tab w:val="left" w:pos="7938"/>
        </w:tabs>
        <w:suppressAutoHyphens/>
        <w:rPr>
          <w:b/>
          <w:lang w:eastAsia="ar-SA"/>
        </w:rPr>
      </w:pPr>
    </w:p>
    <w:p w:rsidR="003E6AC4" w:rsidRDefault="003E6AC4" w:rsidP="003E6AC4">
      <w:pPr>
        <w:tabs>
          <w:tab w:val="left" w:pos="7938"/>
        </w:tabs>
        <w:suppressAutoHyphens/>
        <w:rPr>
          <w:b/>
          <w:lang w:eastAsia="ar-SA"/>
        </w:rPr>
      </w:pPr>
    </w:p>
    <w:p w:rsidR="003E6AC4" w:rsidRDefault="003E6AC4" w:rsidP="003E6AC4">
      <w:pPr>
        <w:tabs>
          <w:tab w:val="left" w:pos="7938"/>
        </w:tabs>
        <w:suppressAutoHyphens/>
        <w:rPr>
          <w:b/>
          <w:lang w:eastAsia="ar-SA"/>
        </w:rPr>
      </w:pPr>
    </w:p>
    <w:p w:rsidR="003E6AC4" w:rsidRDefault="003E6AC4" w:rsidP="003E6AC4">
      <w:pPr>
        <w:tabs>
          <w:tab w:val="left" w:pos="7938"/>
        </w:tabs>
        <w:suppressAutoHyphens/>
        <w:rPr>
          <w:b/>
          <w:lang w:eastAsia="ar-SA"/>
        </w:rPr>
      </w:pPr>
    </w:p>
    <w:p w:rsidR="003E6AC4" w:rsidRDefault="003E6AC4" w:rsidP="003E6AC4">
      <w:pPr>
        <w:tabs>
          <w:tab w:val="left" w:pos="7938"/>
        </w:tabs>
        <w:suppressAutoHyphens/>
        <w:rPr>
          <w:b/>
          <w:lang w:eastAsia="ar-SA"/>
        </w:rPr>
      </w:pPr>
    </w:p>
    <w:p w:rsidR="003E6AC4" w:rsidRDefault="003E6AC4" w:rsidP="003E6AC4">
      <w:pPr>
        <w:suppressAutoHyphens/>
        <w:rPr>
          <w:lang w:eastAsia="ar-SA"/>
        </w:rPr>
      </w:pPr>
    </w:p>
    <w:p w:rsidR="003E6AC4" w:rsidRPr="00D94F45" w:rsidRDefault="003E6AC4" w:rsidP="003E6AC4">
      <w:pPr>
        <w:suppressAutoHyphens/>
        <w:jc w:val="right"/>
        <w:rPr>
          <w:b/>
          <w:bCs/>
          <w:sz w:val="20"/>
          <w:szCs w:val="20"/>
          <w:lang w:eastAsia="ar-SA"/>
        </w:rPr>
      </w:pPr>
      <w:r>
        <w:rPr>
          <w:lang w:eastAsia="ar-SA"/>
        </w:rPr>
        <w:t xml:space="preserve">                                                                                                                              </w:t>
      </w:r>
      <w:r w:rsidRPr="00D94F45">
        <w:rPr>
          <w:sz w:val="20"/>
          <w:szCs w:val="20"/>
          <w:lang w:eastAsia="ar-SA"/>
        </w:rPr>
        <w:t xml:space="preserve">Приложение </w:t>
      </w:r>
      <w:r>
        <w:rPr>
          <w:sz w:val="20"/>
          <w:szCs w:val="20"/>
          <w:lang w:eastAsia="ar-SA"/>
        </w:rPr>
        <w:t>3</w:t>
      </w:r>
      <w:r w:rsidRPr="00D94F45">
        <w:rPr>
          <w:sz w:val="20"/>
          <w:szCs w:val="20"/>
          <w:lang w:eastAsia="ar-SA"/>
        </w:rPr>
        <w:t xml:space="preserve"> </w:t>
      </w:r>
    </w:p>
    <w:p w:rsidR="003E6AC4" w:rsidRPr="00D94F45" w:rsidRDefault="003E6AC4" w:rsidP="003E6AC4">
      <w:pPr>
        <w:suppressAutoHyphens/>
        <w:ind w:firstLine="4820"/>
        <w:jc w:val="right"/>
        <w:rPr>
          <w:sz w:val="20"/>
          <w:szCs w:val="20"/>
          <w:lang w:eastAsia="ar-SA"/>
        </w:rPr>
      </w:pPr>
      <w:r w:rsidRPr="00D94F45">
        <w:rPr>
          <w:sz w:val="20"/>
          <w:szCs w:val="20"/>
          <w:lang w:eastAsia="ar-SA"/>
        </w:rPr>
        <w:t xml:space="preserve">                  </w:t>
      </w:r>
      <w:r>
        <w:rPr>
          <w:sz w:val="20"/>
          <w:szCs w:val="20"/>
          <w:lang w:eastAsia="ar-SA"/>
        </w:rPr>
        <w:t>к  проекту</w:t>
      </w:r>
      <w:r w:rsidRPr="00D94F45">
        <w:rPr>
          <w:sz w:val="20"/>
          <w:szCs w:val="20"/>
          <w:lang w:eastAsia="ar-SA"/>
        </w:rPr>
        <w:t xml:space="preserve">  решения Собрания представителей</w:t>
      </w:r>
    </w:p>
    <w:p w:rsidR="003E6AC4" w:rsidRPr="00D94F45" w:rsidRDefault="003E6AC4" w:rsidP="003E6AC4">
      <w:pPr>
        <w:suppressAutoHyphens/>
        <w:ind w:firstLine="4820"/>
        <w:jc w:val="right"/>
        <w:rPr>
          <w:sz w:val="20"/>
          <w:szCs w:val="20"/>
          <w:lang w:eastAsia="ar-SA"/>
        </w:rPr>
      </w:pPr>
      <w:r w:rsidRPr="00D94F45">
        <w:rPr>
          <w:sz w:val="20"/>
          <w:szCs w:val="20"/>
          <w:lang w:eastAsia="ar-SA"/>
        </w:rPr>
        <w:t xml:space="preserve"> Хумалагского сельского поселения </w:t>
      </w:r>
    </w:p>
    <w:p w:rsidR="003E6AC4" w:rsidRPr="00D94F45" w:rsidRDefault="003E6AC4" w:rsidP="003E6AC4">
      <w:pPr>
        <w:suppressAutoHyphens/>
        <w:ind w:firstLine="4820"/>
        <w:jc w:val="right"/>
        <w:rPr>
          <w:sz w:val="20"/>
          <w:szCs w:val="20"/>
          <w:lang w:eastAsia="ar-SA"/>
        </w:rPr>
      </w:pPr>
      <w:r w:rsidRPr="00D94F45">
        <w:rPr>
          <w:sz w:val="20"/>
          <w:szCs w:val="20"/>
          <w:lang w:eastAsia="ar-SA"/>
        </w:rPr>
        <w:t xml:space="preserve">Правобережного района РСО-Алания </w:t>
      </w:r>
    </w:p>
    <w:p w:rsidR="003E6AC4" w:rsidRPr="00331ACC" w:rsidRDefault="003E6AC4" w:rsidP="003E6AC4">
      <w:pPr>
        <w:jc w:val="right"/>
        <w:rPr>
          <w:rFonts w:cs="Calibri"/>
          <w:b/>
          <w:bCs/>
          <w:sz w:val="28"/>
          <w:szCs w:val="28"/>
        </w:rPr>
      </w:pPr>
      <w:r>
        <w:rPr>
          <w:sz w:val="20"/>
          <w:szCs w:val="20"/>
          <w:lang w:eastAsia="ar-SA"/>
        </w:rPr>
        <w:t xml:space="preserve">                                                                                                                                    </w:t>
      </w:r>
      <w:r w:rsidRPr="00331ACC">
        <w:rPr>
          <w:sz w:val="20"/>
          <w:szCs w:val="20"/>
          <w:lang w:eastAsia="ar-SA"/>
        </w:rPr>
        <w:t>№</w:t>
      </w:r>
      <w:r>
        <w:rPr>
          <w:sz w:val="20"/>
          <w:szCs w:val="20"/>
          <w:lang w:eastAsia="ar-SA"/>
        </w:rPr>
        <w:t xml:space="preserve"> 23    от 29.05.</w:t>
      </w:r>
      <w:r w:rsidRPr="00331ACC">
        <w:rPr>
          <w:sz w:val="20"/>
          <w:szCs w:val="20"/>
          <w:lang w:eastAsia="ar-SA"/>
        </w:rPr>
        <w:t xml:space="preserve"> 202</w:t>
      </w:r>
      <w:r>
        <w:rPr>
          <w:sz w:val="20"/>
          <w:szCs w:val="20"/>
          <w:lang w:eastAsia="ar-SA"/>
        </w:rPr>
        <w:t>3</w:t>
      </w:r>
      <w:r w:rsidRPr="00331ACC">
        <w:rPr>
          <w:sz w:val="20"/>
          <w:szCs w:val="20"/>
          <w:lang w:eastAsia="ar-SA"/>
        </w:rPr>
        <w:t>г</w:t>
      </w:r>
      <w:r>
        <w:rPr>
          <w:sz w:val="20"/>
          <w:szCs w:val="20"/>
          <w:lang w:eastAsia="ar-SA"/>
        </w:rPr>
        <w:t>.</w:t>
      </w:r>
      <w:r w:rsidRPr="00331ACC">
        <w:rPr>
          <w:lang w:eastAsia="ar-SA"/>
        </w:rPr>
        <w:t xml:space="preserve">                                                                                                             </w:t>
      </w:r>
      <w:r w:rsidRPr="00331ACC">
        <w:rPr>
          <w:sz w:val="28"/>
          <w:szCs w:val="28"/>
          <w:lang w:eastAsia="ar-SA"/>
        </w:rPr>
        <w:t xml:space="preserve">          </w:t>
      </w:r>
    </w:p>
    <w:p w:rsidR="003E6AC4" w:rsidRDefault="003E6AC4" w:rsidP="003E6AC4">
      <w:pPr>
        <w:suppressAutoHyphens/>
        <w:jc w:val="right"/>
        <w:rPr>
          <w:rFonts w:eastAsia="Calibri"/>
          <w:sz w:val="28"/>
          <w:szCs w:val="28"/>
        </w:rPr>
      </w:pPr>
    </w:p>
    <w:p w:rsidR="003E6AC4" w:rsidRPr="00331ACC" w:rsidRDefault="003E6AC4" w:rsidP="003E6AC4">
      <w:pPr>
        <w:jc w:val="center"/>
        <w:rPr>
          <w:rFonts w:eastAsia="Calibri"/>
          <w:sz w:val="28"/>
          <w:szCs w:val="28"/>
        </w:rPr>
      </w:pPr>
      <w:r>
        <w:rPr>
          <w:rFonts w:eastAsia="Calibri"/>
          <w:sz w:val="28"/>
          <w:szCs w:val="28"/>
        </w:rPr>
        <w:t xml:space="preserve">Источники  финансирования  дефицита  бюджета </w:t>
      </w:r>
      <w:r>
        <w:rPr>
          <w:rFonts w:cs="Calibri"/>
          <w:sz w:val="28"/>
          <w:szCs w:val="28"/>
        </w:rPr>
        <w:t>Хумалагского</w:t>
      </w:r>
      <w:r>
        <w:rPr>
          <w:rFonts w:eastAsia="Calibri"/>
          <w:sz w:val="28"/>
          <w:szCs w:val="28"/>
        </w:rPr>
        <w:t xml:space="preserve"> сельского  </w:t>
      </w:r>
      <w:r w:rsidRPr="00331ACC">
        <w:rPr>
          <w:rFonts w:eastAsia="Calibri"/>
          <w:sz w:val="28"/>
          <w:szCs w:val="28"/>
        </w:rPr>
        <w:t>поселения Правобережного района на 202</w:t>
      </w:r>
      <w:r>
        <w:rPr>
          <w:rFonts w:eastAsia="Calibri"/>
          <w:sz w:val="28"/>
          <w:szCs w:val="28"/>
        </w:rPr>
        <w:t>3</w:t>
      </w:r>
      <w:r w:rsidRPr="00331ACC">
        <w:rPr>
          <w:rFonts w:eastAsia="Calibri"/>
          <w:sz w:val="28"/>
          <w:szCs w:val="28"/>
        </w:rPr>
        <w:t xml:space="preserve"> год и плановый период 202</w:t>
      </w:r>
      <w:r>
        <w:rPr>
          <w:rFonts w:eastAsia="Calibri"/>
          <w:sz w:val="28"/>
          <w:szCs w:val="28"/>
        </w:rPr>
        <w:t>4-</w:t>
      </w:r>
      <w:r w:rsidRPr="00331ACC">
        <w:rPr>
          <w:rFonts w:eastAsia="Calibri"/>
          <w:sz w:val="28"/>
          <w:szCs w:val="28"/>
        </w:rPr>
        <w:t xml:space="preserve"> 202</w:t>
      </w:r>
      <w:r>
        <w:rPr>
          <w:rFonts w:eastAsia="Calibri"/>
          <w:sz w:val="28"/>
          <w:szCs w:val="28"/>
        </w:rPr>
        <w:t xml:space="preserve">5                                 </w:t>
      </w:r>
      <w:r w:rsidRPr="00331ACC">
        <w:rPr>
          <w:rFonts w:eastAsia="Calibri"/>
          <w:sz w:val="28"/>
          <w:szCs w:val="28"/>
        </w:rPr>
        <w:t>годов</w:t>
      </w:r>
      <w:r>
        <w:rPr>
          <w:rFonts w:eastAsia="Calibri"/>
          <w:sz w:val="28"/>
          <w:szCs w:val="28"/>
        </w:rPr>
        <w:t>.</w:t>
      </w:r>
    </w:p>
    <w:p w:rsidR="003E6AC4" w:rsidRPr="00331ACC" w:rsidRDefault="003E6AC4" w:rsidP="003E6AC4">
      <w:pPr>
        <w:rPr>
          <w:rFonts w:cs="Calibri"/>
          <w:bCs/>
        </w:rPr>
      </w:pPr>
      <w:r w:rsidRPr="00331ACC">
        <w:rPr>
          <w:rFonts w:cs="Calibri"/>
          <w:b/>
          <w:bCs/>
          <w:sz w:val="28"/>
          <w:szCs w:val="28"/>
        </w:rPr>
        <w:t xml:space="preserve">                                                                                                                         </w:t>
      </w:r>
    </w:p>
    <w:tbl>
      <w:tblPr>
        <w:tblW w:w="11057" w:type="dxa"/>
        <w:tblInd w:w="-459" w:type="dxa"/>
        <w:tblLayout w:type="fixed"/>
        <w:tblLook w:val="04A0" w:firstRow="1" w:lastRow="0" w:firstColumn="1" w:lastColumn="0" w:noHBand="0" w:noVBand="1"/>
      </w:tblPr>
      <w:tblGrid>
        <w:gridCol w:w="2552"/>
        <w:gridCol w:w="5103"/>
        <w:gridCol w:w="1134"/>
        <w:gridCol w:w="1134"/>
        <w:gridCol w:w="1134"/>
      </w:tblGrid>
      <w:tr w:rsidR="003E6AC4" w:rsidRPr="00331ACC" w:rsidTr="00DA50D7">
        <w:trPr>
          <w:trHeight w:val="323"/>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E6AC4" w:rsidRPr="00331ACC" w:rsidRDefault="003E6AC4" w:rsidP="00DA50D7">
            <w:r>
              <w:t xml:space="preserve">         </w:t>
            </w:r>
            <w:r w:rsidRPr="00331ACC">
              <w:t xml:space="preserve">код БК РФ </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3E6AC4" w:rsidRPr="00331ACC" w:rsidRDefault="003E6AC4" w:rsidP="00DA50D7">
            <w:r w:rsidRPr="00331ACC">
              <w:t xml:space="preserve">Наименование </w:t>
            </w:r>
          </w:p>
        </w:tc>
        <w:tc>
          <w:tcPr>
            <w:tcW w:w="1134" w:type="dxa"/>
            <w:tcBorders>
              <w:top w:val="single" w:sz="4" w:space="0" w:color="auto"/>
              <w:left w:val="nil"/>
              <w:bottom w:val="single" w:sz="4" w:space="0" w:color="auto"/>
              <w:right w:val="single" w:sz="4" w:space="0" w:color="auto"/>
            </w:tcBorders>
            <w:vAlign w:val="bottom"/>
            <w:hideMark/>
          </w:tcPr>
          <w:p w:rsidR="003E6AC4" w:rsidRPr="00331ACC" w:rsidRDefault="003E6AC4" w:rsidP="00DA50D7">
            <w:r w:rsidRPr="00331ACC">
              <w:t>сумма, (тыс</w:t>
            </w:r>
            <w:r>
              <w:t>яч рублей</w:t>
            </w:r>
            <w:r w:rsidRPr="00331ACC">
              <w:t>)</w:t>
            </w:r>
          </w:p>
        </w:tc>
        <w:tc>
          <w:tcPr>
            <w:tcW w:w="1134" w:type="dxa"/>
            <w:tcBorders>
              <w:top w:val="single" w:sz="4" w:space="0" w:color="auto"/>
              <w:left w:val="nil"/>
              <w:bottom w:val="single" w:sz="4" w:space="0" w:color="auto"/>
              <w:right w:val="single" w:sz="4" w:space="0" w:color="auto"/>
            </w:tcBorders>
            <w:hideMark/>
          </w:tcPr>
          <w:p w:rsidR="003E6AC4" w:rsidRPr="00331ACC" w:rsidRDefault="003E6AC4" w:rsidP="00DA50D7">
            <w:r w:rsidRPr="00331ACC">
              <w:t>сумма, (тыс</w:t>
            </w:r>
            <w:r>
              <w:t>яч рублей</w:t>
            </w:r>
            <w:r w:rsidRPr="00331ACC">
              <w:t>)</w:t>
            </w:r>
          </w:p>
        </w:tc>
        <w:tc>
          <w:tcPr>
            <w:tcW w:w="1134" w:type="dxa"/>
            <w:tcBorders>
              <w:top w:val="single" w:sz="4" w:space="0" w:color="auto"/>
              <w:left w:val="nil"/>
              <w:bottom w:val="single" w:sz="4" w:space="0" w:color="auto"/>
              <w:right w:val="single" w:sz="4" w:space="0" w:color="auto"/>
            </w:tcBorders>
            <w:hideMark/>
          </w:tcPr>
          <w:p w:rsidR="003E6AC4" w:rsidRDefault="003E6AC4" w:rsidP="00DA50D7">
            <w:r>
              <w:t>Сумма</w:t>
            </w:r>
          </w:p>
          <w:p w:rsidR="003E6AC4" w:rsidRPr="00331ACC" w:rsidRDefault="003E6AC4" w:rsidP="00DA50D7">
            <w:r w:rsidRPr="00331ACC">
              <w:t>(тыс</w:t>
            </w:r>
            <w:r>
              <w:t>яч рублей)</w:t>
            </w:r>
          </w:p>
        </w:tc>
      </w:tr>
      <w:tr w:rsidR="003E6AC4" w:rsidRPr="00331ACC" w:rsidTr="00DA50D7">
        <w:trPr>
          <w:trHeight w:val="31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E6AC4" w:rsidRPr="00331ACC" w:rsidRDefault="003E6AC4" w:rsidP="00DA50D7"/>
        </w:tc>
        <w:tc>
          <w:tcPr>
            <w:tcW w:w="5103" w:type="dxa"/>
            <w:vMerge/>
            <w:tcBorders>
              <w:top w:val="single" w:sz="4" w:space="0" w:color="auto"/>
              <w:left w:val="single" w:sz="4" w:space="0" w:color="auto"/>
              <w:bottom w:val="single" w:sz="4" w:space="0" w:color="auto"/>
              <w:right w:val="single" w:sz="4" w:space="0" w:color="auto"/>
            </w:tcBorders>
            <w:vAlign w:val="center"/>
            <w:hideMark/>
          </w:tcPr>
          <w:p w:rsidR="003E6AC4" w:rsidRPr="00331ACC" w:rsidRDefault="003E6AC4" w:rsidP="00DA50D7"/>
        </w:tc>
        <w:tc>
          <w:tcPr>
            <w:tcW w:w="1134" w:type="dxa"/>
            <w:tcBorders>
              <w:top w:val="nil"/>
              <w:left w:val="nil"/>
              <w:bottom w:val="nil"/>
              <w:right w:val="single" w:sz="4" w:space="0" w:color="auto"/>
            </w:tcBorders>
            <w:vAlign w:val="bottom"/>
            <w:hideMark/>
          </w:tcPr>
          <w:p w:rsidR="003E6AC4" w:rsidRPr="00331ACC" w:rsidRDefault="003E6AC4" w:rsidP="00DA50D7">
            <w:r w:rsidRPr="00331ACC">
              <w:t>202</w:t>
            </w:r>
            <w:r>
              <w:t>3</w:t>
            </w:r>
            <w:r w:rsidRPr="00331ACC">
              <w:t xml:space="preserve"> год</w:t>
            </w:r>
          </w:p>
        </w:tc>
        <w:tc>
          <w:tcPr>
            <w:tcW w:w="1134" w:type="dxa"/>
            <w:tcBorders>
              <w:top w:val="nil"/>
              <w:left w:val="nil"/>
              <w:bottom w:val="nil"/>
              <w:right w:val="single" w:sz="4" w:space="0" w:color="auto"/>
            </w:tcBorders>
            <w:hideMark/>
          </w:tcPr>
          <w:p w:rsidR="003E6AC4" w:rsidRPr="00331ACC" w:rsidRDefault="003E6AC4" w:rsidP="00DA50D7">
            <w:r w:rsidRPr="00331ACC">
              <w:t>202</w:t>
            </w:r>
            <w:r>
              <w:t xml:space="preserve">4 </w:t>
            </w:r>
            <w:r w:rsidRPr="00331ACC">
              <w:t>год</w:t>
            </w:r>
          </w:p>
        </w:tc>
        <w:tc>
          <w:tcPr>
            <w:tcW w:w="1134" w:type="dxa"/>
            <w:tcBorders>
              <w:top w:val="nil"/>
              <w:left w:val="nil"/>
              <w:bottom w:val="nil"/>
              <w:right w:val="single" w:sz="4" w:space="0" w:color="auto"/>
            </w:tcBorders>
            <w:hideMark/>
          </w:tcPr>
          <w:p w:rsidR="003E6AC4" w:rsidRPr="00331ACC" w:rsidRDefault="003E6AC4" w:rsidP="00DA50D7">
            <w:r w:rsidRPr="00331ACC">
              <w:t>202</w:t>
            </w:r>
            <w:r>
              <w:t xml:space="preserve">5 </w:t>
            </w:r>
            <w:r w:rsidRPr="00331ACC">
              <w:t>г</w:t>
            </w:r>
            <w:r>
              <w:t>од</w:t>
            </w:r>
          </w:p>
        </w:tc>
      </w:tr>
      <w:tr w:rsidR="003E6AC4" w:rsidRPr="00331ACC" w:rsidTr="00DA50D7">
        <w:trPr>
          <w:trHeight w:val="509"/>
        </w:trPr>
        <w:tc>
          <w:tcPr>
            <w:tcW w:w="2552" w:type="dxa"/>
            <w:tcBorders>
              <w:top w:val="nil"/>
              <w:left w:val="single" w:sz="4" w:space="0" w:color="auto"/>
              <w:bottom w:val="single" w:sz="4" w:space="0" w:color="auto"/>
              <w:right w:val="single" w:sz="4" w:space="0" w:color="auto"/>
            </w:tcBorders>
            <w:hideMark/>
          </w:tcPr>
          <w:p w:rsidR="003E6AC4" w:rsidRPr="00331ACC" w:rsidRDefault="003E6AC4" w:rsidP="00DA50D7">
            <w:pPr>
              <w:rPr>
                <w:b/>
                <w:bCs/>
              </w:rPr>
            </w:pPr>
            <w:r w:rsidRPr="00331ACC">
              <w:rPr>
                <w:b/>
                <w:bCs/>
              </w:rPr>
              <w:t>01 00 00 00 00 0000 000</w:t>
            </w:r>
          </w:p>
        </w:tc>
        <w:tc>
          <w:tcPr>
            <w:tcW w:w="5103" w:type="dxa"/>
            <w:tcBorders>
              <w:top w:val="single" w:sz="4" w:space="0" w:color="auto"/>
              <w:left w:val="nil"/>
              <w:bottom w:val="single" w:sz="4" w:space="0" w:color="auto"/>
              <w:right w:val="single" w:sz="4" w:space="0" w:color="auto"/>
            </w:tcBorders>
            <w:hideMark/>
          </w:tcPr>
          <w:p w:rsidR="003E6AC4" w:rsidRPr="00331ACC" w:rsidRDefault="003E6AC4" w:rsidP="00DA50D7">
            <w:pPr>
              <w:rPr>
                <w:b/>
                <w:bCs/>
              </w:rPr>
            </w:pPr>
            <w:r w:rsidRPr="00331ACC">
              <w:rPr>
                <w:b/>
                <w:bCs/>
              </w:rPr>
              <w:t xml:space="preserve">Источники внутреннего финансирования дефицитов бюджетов </w:t>
            </w:r>
          </w:p>
        </w:tc>
        <w:tc>
          <w:tcPr>
            <w:tcW w:w="1134" w:type="dxa"/>
            <w:tcBorders>
              <w:top w:val="single" w:sz="4" w:space="0" w:color="auto"/>
              <w:left w:val="nil"/>
              <w:bottom w:val="single" w:sz="4" w:space="0" w:color="auto"/>
              <w:right w:val="single" w:sz="4" w:space="0" w:color="auto"/>
            </w:tcBorders>
            <w:vAlign w:val="bottom"/>
            <w:hideMark/>
          </w:tcPr>
          <w:p w:rsidR="003E6AC4" w:rsidRPr="00331ACC" w:rsidRDefault="003E6AC4" w:rsidP="00DA50D7">
            <w:pPr>
              <w:rPr>
                <w:b/>
                <w:bCs/>
              </w:rPr>
            </w:pPr>
            <w:r>
              <w:rPr>
                <w:b/>
                <w:bCs/>
              </w:rPr>
              <w:t>250,0</w:t>
            </w:r>
          </w:p>
        </w:tc>
        <w:tc>
          <w:tcPr>
            <w:tcW w:w="1134" w:type="dxa"/>
            <w:tcBorders>
              <w:top w:val="single" w:sz="4" w:space="0" w:color="auto"/>
              <w:left w:val="nil"/>
              <w:bottom w:val="single" w:sz="4" w:space="0" w:color="auto"/>
              <w:right w:val="single" w:sz="4" w:space="0" w:color="auto"/>
            </w:tcBorders>
          </w:tcPr>
          <w:p w:rsidR="003E6AC4" w:rsidRPr="00331ACC" w:rsidRDefault="003E6AC4" w:rsidP="00DA50D7">
            <w:pPr>
              <w:rPr>
                <w:b/>
                <w:bCs/>
              </w:rPr>
            </w:pPr>
          </w:p>
        </w:tc>
        <w:tc>
          <w:tcPr>
            <w:tcW w:w="1134" w:type="dxa"/>
            <w:tcBorders>
              <w:top w:val="single" w:sz="4" w:space="0" w:color="auto"/>
              <w:left w:val="nil"/>
              <w:bottom w:val="single" w:sz="4" w:space="0" w:color="auto"/>
              <w:right w:val="single" w:sz="4" w:space="0" w:color="auto"/>
            </w:tcBorders>
          </w:tcPr>
          <w:p w:rsidR="003E6AC4" w:rsidRPr="00331ACC" w:rsidRDefault="003E6AC4" w:rsidP="00DA50D7">
            <w:pPr>
              <w:rPr>
                <w:b/>
                <w:bCs/>
              </w:rPr>
            </w:pPr>
          </w:p>
        </w:tc>
      </w:tr>
      <w:tr w:rsidR="003E6AC4" w:rsidTr="00DA50D7">
        <w:trPr>
          <w:trHeight w:val="375"/>
        </w:trPr>
        <w:tc>
          <w:tcPr>
            <w:tcW w:w="2552" w:type="dxa"/>
            <w:tcBorders>
              <w:top w:val="nil"/>
              <w:left w:val="single" w:sz="4" w:space="0" w:color="auto"/>
              <w:bottom w:val="single" w:sz="4" w:space="0" w:color="auto"/>
              <w:right w:val="single" w:sz="4" w:space="0" w:color="auto"/>
            </w:tcBorders>
            <w:hideMark/>
          </w:tcPr>
          <w:p w:rsidR="003E6AC4" w:rsidRPr="00331ACC" w:rsidRDefault="003E6AC4" w:rsidP="00DA50D7">
            <w:pPr>
              <w:rPr>
                <w:b/>
                <w:bCs/>
              </w:rPr>
            </w:pPr>
            <w:r w:rsidRPr="00331ACC">
              <w:rPr>
                <w:b/>
                <w:bCs/>
              </w:rPr>
              <w:t>0102 00 00 00 0000 000</w:t>
            </w:r>
          </w:p>
        </w:tc>
        <w:tc>
          <w:tcPr>
            <w:tcW w:w="5103" w:type="dxa"/>
            <w:tcBorders>
              <w:top w:val="nil"/>
              <w:left w:val="nil"/>
              <w:bottom w:val="single" w:sz="4" w:space="0" w:color="auto"/>
              <w:right w:val="single" w:sz="4" w:space="0" w:color="auto"/>
            </w:tcBorders>
            <w:hideMark/>
          </w:tcPr>
          <w:p w:rsidR="003E6AC4" w:rsidRPr="00331ACC" w:rsidRDefault="003E6AC4" w:rsidP="00DA50D7">
            <w:pPr>
              <w:rPr>
                <w:b/>
                <w:bCs/>
              </w:rPr>
            </w:pPr>
            <w:r w:rsidRPr="00331ACC">
              <w:rPr>
                <w:b/>
                <w:bCs/>
              </w:rPr>
              <w:t>Кредиты кредитных организаций в валюте РФ</w:t>
            </w:r>
          </w:p>
        </w:tc>
        <w:tc>
          <w:tcPr>
            <w:tcW w:w="1134" w:type="dxa"/>
            <w:tcBorders>
              <w:top w:val="nil"/>
              <w:left w:val="nil"/>
              <w:bottom w:val="single" w:sz="4" w:space="0" w:color="auto"/>
              <w:right w:val="single" w:sz="4" w:space="0" w:color="auto"/>
            </w:tcBorders>
            <w:vAlign w:val="bottom"/>
            <w:hideMark/>
          </w:tcPr>
          <w:p w:rsidR="003E6AC4" w:rsidRPr="00331ACC" w:rsidRDefault="003E6AC4" w:rsidP="00DA50D7">
            <w:r w:rsidRPr="00331ACC">
              <w:t>0</w:t>
            </w:r>
          </w:p>
        </w:tc>
        <w:tc>
          <w:tcPr>
            <w:tcW w:w="1134" w:type="dxa"/>
            <w:tcBorders>
              <w:top w:val="nil"/>
              <w:left w:val="nil"/>
              <w:bottom w:val="single" w:sz="4" w:space="0" w:color="auto"/>
              <w:right w:val="single" w:sz="4" w:space="0" w:color="auto"/>
            </w:tcBorders>
          </w:tcPr>
          <w:p w:rsidR="003E6AC4" w:rsidRPr="00331ACC"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363"/>
        </w:trPr>
        <w:tc>
          <w:tcPr>
            <w:tcW w:w="2552" w:type="dxa"/>
            <w:tcBorders>
              <w:top w:val="nil"/>
              <w:left w:val="single" w:sz="4" w:space="0" w:color="auto"/>
              <w:bottom w:val="single" w:sz="4" w:space="0" w:color="auto"/>
              <w:right w:val="single" w:sz="4" w:space="0" w:color="auto"/>
            </w:tcBorders>
            <w:hideMark/>
          </w:tcPr>
          <w:p w:rsidR="003E6AC4" w:rsidRDefault="003E6AC4" w:rsidP="00DA50D7">
            <w:r>
              <w:t>01 02 00 00 00 0000 700</w:t>
            </w:r>
          </w:p>
        </w:tc>
        <w:tc>
          <w:tcPr>
            <w:tcW w:w="5103" w:type="dxa"/>
            <w:tcBorders>
              <w:top w:val="nil"/>
              <w:left w:val="nil"/>
              <w:bottom w:val="single" w:sz="4" w:space="0" w:color="auto"/>
              <w:right w:val="single" w:sz="4" w:space="0" w:color="auto"/>
            </w:tcBorders>
            <w:hideMark/>
          </w:tcPr>
          <w:p w:rsidR="003E6AC4" w:rsidRDefault="003E6AC4" w:rsidP="00DA50D7">
            <w:r>
              <w:t>Получение кредитов от кредитных организаций в валюте РФ</w:t>
            </w:r>
          </w:p>
        </w:tc>
        <w:tc>
          <w:tcPr>
            <w:tcW w:w="1134" w:type="dxa"/>
            <w:tcBorders>
              <w:top w:val="nil"/>
              <w:left w:val="nil"/>
              <w:bottom w:val="single" w:sz="4" w:space="0" w:color="auto"/>
              <w:right w:val="single" w:sz="4" w:space="0" w:color="auto"/>
            </w:tcBorders>
            <w:vAlign w:val="bottom"/>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558"/>
        </w:trPr>
        <w:tc>
          <w:tcPr>
            <w:tcW w:w="2552" w:type="dxa"/>
            <w:tcBorders>
              <w:top w:val="nil"/>
              <w:left w:val="single" w:sz="4" w:space="0" w:color="auto"/>
              <w:bottom w:val="single" w:sz="4" w:space="0" w:color="auto"/>
              <w:right w:val="single" w:sz="4" w:space="0" w:color="auto"/>
            </w:tcBorders>
            <w:hideMark/>
          </w:tcPr>
          <w:p w:rsidR="003E6AC4" w:rsidRDefault="003E6AC4" w:rsidP="00DA50D7">
            <w:r>
              <w:t>01 02 00 00 10 0000 710</w:t>
            </w:r>
          </w:p>
        </w:tc>
        <w:tc>
          <w:tcPr>
            <w:tcW w:w="5103" w:type="dxa"/>
            <w:tcBorders>
              <w:top w:val="nil"/>
              <w:left w:val="nil"/>
              <w:bottom w:val="single" w:sz="4" w:space="0" w:color="auto"/>
              <w:right w:val="single" w:sz="4" w:space="0" w:color="auto"/>
            </w:tcBorders>
            <w:hideMark/>
          </w:tcPr>
          <w:p w:rsidR="003E6AC4" w:rsidRDefault="003E6AC4" w:rsidP="00DA50D7">
            <w:r>
              <w:t>Получение кредитов от кредитных организаций бюджетами сельских поселений в валюте РФ</w:t>
            </w:r>
          </w:p>
        </w:tc>
        <w:tc>
          <w:tcPr>
            <w:tcW w:w="1134" w:type="dxa"/>
            <w:tcBorders>
              <w:top w:val="nil"/>
              <w:left w:val="nil"/>
              <w:bottom w:val="single" w:sz="4" w:space="0" w:color="auto"/>
              <w:right w:val="single" w:sz="4" w:space="0" w:color="auto"/>
            </w:tcBorders>
            <w:vAlign w:val="bottom"/>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507"/>
        </w:trPr>
        <w:tc>
          <w:tcPr>
            <w:tcW w:w="2552" w:type="dxa"/>
            <w:tcBorders>
              <w:top w:val="nil"/>
              <w:left w:val="single" w:sz="4" w:space="0" w:color="auto"/>
              <w:bottom w:val="single" w:sz="4" w:space="0" w:color="auto"/>
              <w:right w:val="single" w:sz="4" w:space="0" w:color="auto"/>
            </w:tcBorders>
            <w:hideMark/>
          </w:tcPr>
          <w:p w:rsidR="003E6AC4" w:rsidRDefault="003E6AC4" w:rsidP="00DA50D7">
            <w:r>
              <w:t>01 02 00 00 00 0000 800</w:t>
            </w:r>
          </w:p>
        </w:tc>
        <w:tc>
          <w:tcPr>
            <w:tcW w:w="5103" w:type="dxa"/>
            <w:tcBorders>
              <w:top w:val="nil"/>
              <w:left w:val="nil"/>
              <w:bottom w:val="single" w:sz="4" w:space="0" w:color="auto"/>
              <w:right w:val="single" w:sz="4" w:space="0" w:color="auto"/>
            </w:tcBorders>
            <w:hideMark/>
          </w:tcPr>
          <w:p w:rsidR="003E6AC4" w:rsidRDefault="003E6AC4" w:rsidP="00DA50D7">
            <w:r>
              <w:t>Погашение кредитов предоставленных кредитными организациями в валюте РФ</w:t>
            </w:r>
          </w:p>
        </w:tc>
        <w:tc>
          <w:tcPr>
            <w:tcW w:w="1134" w:type="dxa"/>
            <w:tcBorders>
              <w:top w:val="nil"/>
              <w:left w:val="nil"/>
              <w:bottom w:val="single" w:sz="4" w:space="0" w:color="auto"/>
              <w:right w:val="single" w:sz="4" w:space="0" w:color="auto"/>
            </w:tcBorders>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535"/>
        </w:trPr>
        <w:tc>
          <w:tcPr>
            <w:tcW w:w="2552" w:type="dxa"/>
            <w:tcBorders>
              <w:top w:val="nil"/>
              <w:left w:val="single" w:sz="4" w:space="0" w:color="auto"/>
              <w:bottom w:val="single" w:sz="4" w:space="0" w:color="auto"/>
              <w:right w:val="single" w:sz="4" w:space="0" w:color="auto"/>
            </w:tcBorders>
            <w:hideMark/>
          </w:tcPr>
          <w:p w:rsidR="003E6AC4" w:rsidRDefault="003E6AC4" w:rsidP="00DA50D7">
            <w:r>
              <w:t>01 02 00 00 10 0000 810</w:t>
            </w:r>
          </w:p>
        </w:tc>
        <w:tc>
          <w:tcPr>
            <w:tcW w:w="5103" w:type="dxa"/>
            <w:tcBorders>
              <w:top w:val="nil"/>
              <w:left w:val="nil"/>
              <w:bottom w:val="single" w:sz="4" w:space="0" w:color="auto"/>
              <w:right w:val="single" w:sz="4" w:space="0" w:color="auto"/>
            </w:tcBorders>
            <w:hideMark/>
          </w:tcPr>
          <w:p w:rsidR="003E6AC4" w:rsidRDefault="003E6AC4" w:rsidP="00DA50D7">
            <w:r>
              <w:t>Погашение бюджетами сельских кредитов от кредитных организаций в валюте РФ</w:t>
            </w:r>
          </w:p>
        </w:tc>
        <w:tc>
          <w:tcPr>
            <w:tcW w:w="1134" w:type="dxa"/>
            <w:tcBorders>
              <w:top w:val="nil"/>
              <w:left w:val="nil"/>
              <w:bottom w:val="single" w:sz="4" w:space="0" w:color="auto"/>
              <w:right w:val="single" w:sz="4" w:space="0" w:color="auto"/>
            </w:tcBorders>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543"/>
        </w:trPr>
        <w:tc>
          <w:tcPr>
            <w:tcW w:w="2552" w:type="dxa"/>
            <w:tcBorders>
              <w:top w:val="nil"/>
              <w:left w:val="single" w:sz="4" w:space="0" w:color="auto"/>
              <w:bottom w:val="single" w:sz="4" w:space="0" w:color="auto"/>
              <w:right w:val="single" w:sz="4" w:space="0" w:color="auto"/>
            </w:tcBorders>
            <w:hideMark/>
          </w:tcPr>
          <w:p w:rsidR="003E6AC4" w:rsidRDefault="003E6AC4" w:rsidP="00DA50D7">
            <w:pPr>
              <w:rPr>
                <w:b/>
                <w:bCs/>
              </w:rPr>
            </w:pPr>
            <w:r>
              <w:rPr>
                <w:b/>
                <w:bCs/>
              </w:rPr>
              <w:lastRenderedPageBreak/>
              <w:t>01 03 00 00 00 0000 000</w:t>
            </w:r>
          </w:p>
        </w:tc>
        <w:tc>
          <w:tcPr>
            <w:tcW w:w="5103" w:type="dxa"/>
            <w:tcBorders>
              <w:top w:val="nil"/>
              <w:left w:val="nil"/>
              <w:bottom w:val="single" w:sz="4" w:space="0" w:color="auto"/>
              <w:right w:val="single" w:sz="4" w:space="0" w:color="auto"/>
            </w:tcBorders>
            <w:hideMark/>
          </w:tcPr>
          <w:p w:rsidR="003E6AC4" w:rsidRDefault="003E6AC4" w:rsidP="00DA50D7">
            <w:pPr>
              <w:rPr>
                <w:b/>
                <w:bCs/>
              </w:rPr>
            </w:pPr>
            <w:r>
              <w:rPr>
                <w:b/>
                <w:bCs/>
              </w:rPr>
              <w:t>Бюджетные кредиты от других бюджетов бюджетной системы РФ</w:t>
            </w:r>
          </w:p>
        </w:tc>
        <w:tc>
          <w:tcPr>
            <w:tcW w:w="1134" w:type="dxa"/>
            <w:tcBorders>
              <w:top w:val="nil"/>
              <w:left w:val="nil"/>
              <w:bottom w:val="single" w:sz="4" w:space="0" w:color="auto"/>
              <w:right w:val="single" w:sz="4" w:space="0" w:color="auto"/>
            </w:tcBorders>
            <w:noWrap/>
            <w:vAlign w:val="bottom"/>
            <w:hideMark/>
          </w:tcPr>
          <w:p w:rsidR="003E6AC4" w:rsidRDefault="003E6AC4" w:rsidP="00DA50D7">
            <w:pPr>
              <w:rPr>
                <w:b/>
                <w:bCs/>
              </w:rPr>
            </w:pPr>
            <w:r>
              <w:rPr>
                <w:b/>
                <w:bCs/>
              </w:rPr>
              <w:t>0</w:t>
            </w:r>
          </w:p>
        </w:tc>
        <w:tc>
          <w:tcPr>
            <w:tcW w:w="1134" w:type="dxa"/>
            <w:tcBorders>
              <w:top w:val="nil"/>
              <w:left w:val="nil"/>
              <w:bottom w:val="single" w:sz="4" w:space="0" w:color="auto"/>
              <w:right w:val="single" w:sz="4" w:space="0" w:color="auto"/>
            </w:tcBorders>
          </w:tcPr>
          <w:p w:rsidR="003E6AC4" w:rsidRDefault="003E6AC4" w:rsidP="00DA50D7">
            <w:pPr>
              <w:rPr>
                <w:b/>
                <w:bCs/>
              </w:rPr>
            </w:pPr>
          </w:p>
        </w:tc>
        <w:tc>
          <w:tcPr>
            <w:tcW w:w="1134" w:type="dxa"/>
            <w:tcBorders>
              <w:top w:val="nil"/>
              <w:left w:val="nil"/>
              <w:bottom w:val="single" w:sz="4" w:space="0" w:color="auto"/>
              <w:right w:val="single" w:sz="4" w:space="0" w:color="auto"/>
            </w:tcBorders>
          </w:tcPr>
          <w:p w:rsidR="003E6AC4" w:rsidRDefault="003E6AC4" w:rsidP="00DA50D7">
            <w:pPr>
              <w:rPr>
                <w:b/>
                <w:bCs/>
              </w:rPr>
            </w:pPr>
          </w:p>
        </w:tc>
      </w:tr>
      <w:tr w:rsidR="003E6AC4" w:rsidTr="00DA50D7">
        <w:trPr>
          <w:trHeight w:val="491"/>
        </w:trPr>
        <w:tc>
          <w:tcPr>
            <w:tcW w:w="2552" w:type="dxa"/>
            <w:tcBorders>
              <w:top w:val="nil"/>
              <w:left w:val="single" w:sz="4" w:space="0" w:color="auto"/>
              <w:bottom w:val="single" w:sz="4" w:space="0" w:color="auto"/>
              <w:right w:val="single" w:sz="4" w:space="0" w:color="auto"/>
            </w:tcBorders>
            <w:hideMark/>
          </w:tcPr>
          <w:p w:rsidR="003E6AC4" w:rsidRDefault="003E6AC4" w:rsidP="00DA50D7">
            <w:r>
              <w:t>01 03 01 00 00 0000 000</w:t>
            </w:r>
          </w:p>
        </w:tc>
        <w:tc>
          <w:tcPr>
            <w:tcW w:w="5103" w:type="dxa"/>
            <w:tcBorders>
              <w:top w:val="nil"/>
              <w:left w:val="nil"/>
              <w:bottom w:val="single" w:sz="4" w:space="0" w:color="auto"/>
              <w:right w:val="single" w:sz="4" w:space="0" w:color="auto"/>
            </w:tcBorders>
            <w:hideMark/>
          </w:tcPr>
          <w:p w:rsidR="003E6AC4" w:rsidRDefault="003E6AC4" w:rsidP="00DA50D7">
            <w:r>
              <w:t>Бюджетные кредиты от других бюджетов бюджетной системы Российской Федерации в валюте Российской Ф</w:t>
            </w:r>
          </w:p>
        </w:tc>
        <w:tc>
          <w:tcPr>
            <w:tcW w:w="1134" w:type="dxa"/>
            <w:tcBorders>
              <w:top w:val="nil"/>
              <w:left w:val="nil"/>
              <w:bottom w:val="single" w:sz="4" w:space="0" w:color="auto"/>
              <w:right w:val="single" w:sz="4" w:space="0" w:color="auto"/>
            </w:tcBorders>
            <w:noWrap/>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656"/>
        </w:trPr>
        <w:tc>
          <w:tcPr>
            <w:tcW w:w="2552" w:type="dxa"/>
            <w:tcBorders>
              <w:top w:val="nil"/>
              <w:left w:val="single" w:sz="4" w:space="0" w:color="auto"/>
              <w:bottom w:val="single" w:sz="4" w:space="0" w:color="auto"/>
              <w:right w:val="single" w:sz="4" w:space="0" w:color="auto"/>
            </w:tcBorders>
            <w:hideMark/>
          </w:tcPr>
          <w:p w:rsidR="003E6AC4" w:rsidRDefault="003E6AC4" w:rsidP="00DA50D7">
            <w:r>
              <w:t>01 03 01 00 00 0000 700</w:t>
            </w:r>
          </w:p>
        </w:tc>
        <w:tc>
          <w:tcPr>
            <w:tcW w:w="5103" w:type="dxa"/>
            <w:tcBorders>
              <w:top w:val="nil"/>
              <w:left w:val="nil"/>
              <w:bottom w:val="single" w:sz="4" w:space="0" w:color="auto"/>
              <w:right w:val="single" w:sz="4" w:space="0" w:color="auto"/>
            </w:tcBorders>
            <w:hideMark/>
          </w:tcPr>
          <w:p w:rsidR="003E6AC4" w:rsidRDefault="003E6AC4" w:rsidP="00DA50D7">
            <w:r>
              <w:t>Получение бюджетных кредитов от других бюджетов бюджетной системы Российской Федерации в валюте РФ</w:t>
            </w:r>
          </w:p>
        </w:tc>
        <w:tc>
          <w:tcPr>
            <w:tcW w:w="1134" w:type="dxa"/>
            <w:tcBorders>
              <w:top w:val="single" w:sz="4" w:space="0" w:color="auto"/>
              <w:left w:val="nil"/>
              <w:bottom w:val="single" w:sz="4" w:space="0" w:color="auto"/>
              <w:right w:val="single" w:sz="4" w:space="0" w:color="auto"/>
            </w:tcBorders>
            <w:noWrap/>
            <w:vAlign w:val="bottom"/>
            <w:hideMark/>
          </w:tcPr>
          <w:p w:rsidR="003E6AC4" w:rsidRDefault="003E6AC4" w:rsidP="00DA50D7">
            <w:r>
              <w:t>0</w:t>
            </w:r>
          </w:p>
        </w:tc>
        <w:tc>
          <w:tcPr>
            <w:tcW w:w="1134" w:type="dxa"/>
            <w:tcBorders>
              <w:top w:val="single" w:sz="4" w:space="0" w:color="auto"/>
              <w:left w:val="nil"/>
              <w:bottom w:val="single" w:sz="4" w:space="0" w:color="auto"/>
              <w:right w:val="single" w:sz="4" w:space="0" w:color="auto"/>
            </w:tcBorders>
          </w:tcPr>
          <w:p w:rsidR="003E6AC4" w:rsidRDefault="003E6AC4" w:rsidP="00DA50D7"/>
        </w:tc>
        <w:tc>
          <w:tcPr>
            <w:tcW w:w="1134" w:type="dxa"/>
            <w:tcBorders>
              <w:top w:val="single" w:sz="4" w:space="0" w:color="auto"/>
              <w:left w:val="nil"/>
              <w:bottom w:val="single" w:sz="4" w:space="0" w:color="auto"/>
              <w:right w:val="single" w:sz="4" w:space="0" w:color="auto"/>
            </w:tcBorders>
          </w:tcPr>
          <w:p w:rsidR="003E6AC4" w:rsidRDefault="003E6AC4" w:rsidP="00DA50D7"/>
        </w:tc>
      </w:tr>
      <w:tr w:rsidR="003E6AC4" w:rsidTr="00DA50D7">
        <w:trPr>
          <w:trHeight w:val="641"/>
        </w:trPr>
        <w:tc>
          <w:tcPr>
            <w:tcW w:w="2552" w:type="dxa"/>
            <w:tcBorders>
              <w:top w:val="nil"/>
              <w:left w:val="single" w:sz="4" w:space="0" w:color="auto"/>
              <w:bottom w:val="single" w:sz="4" w:space="0" w:color="auto"/>
              <w:right w:val="single" w:sz="4" w:space="0" w:color="auto"/>
            </w:tcBorders>
            <w:noWrap/>
            <w:hideMark/>
          </w:tcPr>
          <w:p w:rsidR="003E6AC4" w:rsidRDefault="003E6AC4" w:rsidP="00DA50D7">
            <w:r>
              <w:t>01 03 01 00 10 0000 710</w:t>
            </w:r>
          </w:p>
        </w:tc>
        <w:tc>
          <w:tcPr>
            <w:tcW w:w="5103" w:type="dxa"/>
            <w:tcBorders>
              <w:top w:val="nil"/>
              <w:left w:val="nil"/>
              <w:bottom w:val="single" w:sz="4" w:space="0" w:color="auto"/>
              <w:right w:val="single" w:sz="4" w:space="0" w:color="auto"/>
            </w:tcBorders>
            <w:hideMark/>
          </w:tcPr>
          <w:p w:rsidR="003E6AC4" w:rsidRDefault="003E6AC4" w:rsidP="00DA50D7">
            <w:r>
              <w:t>Получение  кредитов от других бюджетов бюджетной системы РФ бюджетами сельских поселений в валюте РФ</w:t>
            </w:r>
          </w:p>
        </w:tc>
        <w:tc>
          <w:tcPr>
            <w:tcW w:w="1134" w:type="dxa"/>
            <w:tcBorders>
              <w:top w:val="nil"/>
              <w:left w:val="nil"/>
              <w:bottom w:val="single" w:sz="4" w:space="0" w:color="auto"/>
              <w:right w:val="single" w:sz="4" w:space="0" w:color="auto"/>
            </w:tcBorders>
            <w:vAlign w:val="bottom"/>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842"/>
        </w:trPr>
        <w:tc>
          <w:tcPr>
            <w:tcW w:w="2552" w:type="dxa"/>
            <w:tcBorders>
              <w:top w:val="nil"/>
              <w:left w:val="single" w:sz="4" w:space="0" w:color="auto"/>
              <w:bottom w:val="single" w:sz="4" w:space="0" w:color="auto"/>
              <w:right w:val="single" w:sz="4" w:space="0" w:color="auto"/>
            </w:tcBorders>
            <w:noWrap/>
            <w:hideMark/>
          </w:tcPr>
          <w:p w:rsidR="003E6AC4" w:rsidRDefault="003E6AC4" w:rsidP="00DA50D7">
            <w:r>
              <w:t>01 03 01 00 00 0000 800</w:t>
            </w:r>
          </w:p>
        </w:tc>
        <w:tc>
          <w:tcPr>
            <w:tcW w:w="5103" w:type="dxa"/>
            <w:tcBorders>
              <w:top w:val="nil"/>
              <w:left w:val="nil"/>
              <w:bottom w:val="single" w:sz="4" w:space="0" w:color="auto"/>
              <w:right w:val="single" w:sz="4" w:space="0" w:color="auto"/>
            </w:tcBorders>
            <w:hideMark/>
          </w:tcPr>
          <w:p w:rsidR="003E6AC4" w:rsidRDefault="003E6AC4" w:rsidP="00DA50D7">
            <w:r>
              <w:t>Погашение бюджетных кредитов, полученных от других бюджетов бюджетной системы Российской Федерации в валюте РФ</w:t>
            </w:r>
          </w:p>
        </w:tc>
        <w:tc>
          <w:tcPr>
            <w:tcW w:w="1134" w:type="dxa"/>
            <w:tcBorders>
              <w:top w:val="nil"/>
              <w:left w:val="nil"/>
              <w:bottom w:val="single" w:sz="4" w:space="0" w:color="auto"/>
              <w:right w:val="single" w:sz="4" w:space="0" w:color="auto"/>
            </w:tcBorders>
            <w:vAlign w:val="bottom"/>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665"/>
        </w:trPr>
        <w:tc>
          <w:tcPr>
            <w:tcW w:w="2552" w:type="dxa"/>
            <w:tcBorders>
              <w:top w:val="nil"/>
              <w:left w:val="single" w:sz="4" w:space="0" w:color="auto"/>
              <w:bottom w:val="single" w:sz="4" w:space="0" w:color="auto"/>
              <w:right w:val="single" w:sz="4" w:space="0" w:color="auto"/>
            </w:tcBorders>
            <w:hideMark/>
          </w:tcPr>
          <w:p w:rsidR="003E6AC4" w:rsidRDefault="003E6AC4" w:rsidP="00DA50D7">
            <w:r>
              <w:t>01 03 01 00 10 0000 810</w:t>
            </w:r>
          </w:p>
        </w:tc>
        <w:tc>
          <w:tcPr>
            <w:tcW w:w="5103" w:type="dxa"/>
            <w:tcBorders>
              <w:top w:val="nil"/>
              <w:left w:val="nil"/>
              <w:bottom w:val="single" w:sz="4" w:space="0" w:color="auto"/>
              <w:right w:val="single" w:sz="4" w:space="0" w:color="auto"/>
            </w:tcBorders>
            <w:hideMark/>
          </w:tcPr>
          <w:p w:rsidR="003E6AC4" w:rsidRDefault="003E6AC4" w:rsidP="00DA50D7">
            <w:r>
              <w:t>Погашение бюджетами  сельских поселений кредитов от других бюджетов бюджетной системы РФ в валюте РФ</w:t>
            </w:r>
          </w:p>
        </w:tc>
        <w:tc>
          <w:tcPr>
            <w:tcW w:w="1134" w:type="dxa"/>
            <w:tcBorders>
              <w:top w:val="nil"/>
              <w:left w:val="nil"/>
              <w:bottom w:val="single" w:sz="4" w:space="0" w:color="auto"/>
              <w:right w:val="single" w:sz="4" w:space="0" w:color="auto"/>
            </w:tcBorders>
            <w:noWrap/>
            <w:vAlign w:val="bottom"/>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554"/>
        </w:trPr>
        <w:tc>
          <w:tcPr>
            <w:tcW w:w="2552" w:type="dxa"/>
            <w:tcBorders>
              <w:top w:val="nil"/>
              <w:left w:val="single" w:sz="4" w:space="0" w:color="auto"/>
              <w:bottom w:val="single" w:sz="4" w:space="0" w:color="auto"/>
              <w:right w:val="single" w:sz="4" w:space="0" w:color="auto"/>
            </w:tcBorders>
            <w:hideMark/>
          </w:tcPr>
          <w:p w:rsidR="003E6AC4" w:rsidRDefault="003E6AC4" w:rsidP="00DA50D7">
            <w:pPr>
              <w:rPr>
                <w:b/>
              </w:rPr>
            </w:pPr>
            <w:r>
              <w:rPr>
                <w:b/>
              </w:rPr>
              <w:t>01 05 00 00 00 0000 000</w:t>
            </w:r>
          </w:p>
        </w:tc>
        <w:tc>
          <w:tcPr>
            <w:tcW w:w="5103" w:type="dxa"/>
            <w:tcBorders>
              <w:top w:val="nil"/>
              <w:left w:val="nil"/>
              <w:bottom w:val="single" w:sz="4" w:space="0" w:color="auto"/>
              <w:right w:val="single" w:sz="4" w:space="0" w:color="auto"/>
            </w:tcBorders>
            <w:hideMark/>
          </w:tcPr>
          <w:p w:rsidR="003E6AC4" w:rsidRDefault="003E6AC4" w:rsidP="00DA50D7">
            <w:pPr>
              <w:rPr>
                <w:b/>
              </w:rPr>
            </w:pPr>
            <w:r>
              <w:rPr>
                <w:b/>
              </w:rPr>
              <w:t>Изменение  остатков  средств  на  счетах по  учету средств бюджета</w:t>
            </w:r>
          </w:p>
        </w:tc>
        <w:tc>
          <w:tcPr>
            <w:tcW w:w="1134" w:type="dxa"/>
            <w:tcBorders>
              <w:top w:val="nil"/>
              <w:left w:val="nil"/>
              <w:bottom w:val="single" w:sz="4" w:space="0" w:color="auto"/>
              <w:right w:val="single" w:sz="4" w:space="0" w:color="auto"/>
            </w:tcBorders>
            <w:noWrap/>
            <w:vAlign w:val="bottom"/>
            <w:hideMark/>
          </w:tcPr>
          <w:p w:rsidR="003E6AC4" w:rsidRDefault="003E6AC4" w:rsidP="00DA50D7">
            <w:pPr>
              <w:jc w:val="both"/>
              <w:rPr>
                <w:b/>
              </w:rPr>
            </w:pPr>
            <w:r>
              <w:rPr>
                <w:b/>
              </w:rPr>
              <w:t>250,0</w:t>
            </w:r>
          </w:p>
        </w:tc>
        <w:tc>
          <w:tcPr>
            <w:tcW w:w="1134" w:type="dxa"/>
            <w:tcBorders>
              <w:top w:val="nil"/>
              <w:left w:val="nil"/>
              <w:bottom w:val="single" w:sz="4" w:space="0" w:color="auto"/>
              <w:right w:val="single" w:sz="4" w:space="0" w:color="auto"/>
            </w:tcBorders>
          </w:tcPr>
          <w:p w:rsidR="003E6AC4" w:rsidRDefault="003E6AC4" w:rsidP="00DA50D7">
            <w:pPr>
              <w:rPr>
                <w:b/>
              </w:rPr>
            </w:pPr>
          </w:p>
        </w:tc>
        <w:tc>
          <w:tcPr>
            <w:tcW w:w="1134" w:type="dxa"/>
            <w:tcBorders>
              <w:top w:val="nil"/>
              <w:left w:val="nil"/>
              <w:bottom w:val="single" w:sz="4" w:space="0" w:color="auto"/>
              <w:right w:val="single" w:sz="4" w:space="0" w:color="auto"/>
            </w:tcBorders>
          </w:tcPr>
          <w:p w:rsidR="003E6AC4" w:rsidRDefault="003E6AC4" w:rsidP="00DA50D7">
            <w:pPr>
              <w:rPr>
                <w:b/>
              </w:rPr>
            </w:pPr>
          </w:p>
        </w:tc>
      </w:tr>
      <w:tr w:rsidR="003E6AC4" w:rsidTr="00DA50D7">
        <w:trPr>
          <w:trHeight w:val="554"/>
        </w:trPr>
        <w:tc>
          <w:tcPr>
            <w:tcW w:w="2552" w:type="dxa"/>
            <w:tcBorders>
              <w:top w:val="nil"/>
              <w:left w:val="single" w:sz="4" w:space="0" w:color="auto"/>
              <w:bottom w:val="single" w:sz="4" w:space="0" w:color="auto"/>
              <w:right w:val="single" w:sz="4" w:space="0" w:color="auto"/>
            </w:tcBorders>
            <w:hideMark/>
          </w:tcPr>
          <w:p w:rsidR="003E6AC4" w:rsidRDefault="003E6AC4" w:rsidP="00DA50D7">
            <w:pPr>
              <w:rPr>
                <w:b/>
                <w:lang w:val="en-US"/>
              </w:rPr>
            </w:pPr>
            <w:r>
              <w:rPr>
                <w:b/>
                <w:lang w:val="en-US"/>
              </w:rPr>
              <w:t>01 05 02 01 10 0000 510</w:t>
            </w:r>
          </w:p>
        </w:tc>
        <w:tc>
          <w:tcPr>
            <w:tcW w:w="5103" w:type="dxa"/>
            <w:tcBorders>
              <w:top w:val="nil"/>
              <w:left w:val="nil"/>
              <w:bottom w:val="single" w:sz="4" w:space="0" w:color="auto"/>
              <w:right w:val="single" w:sz="4" w:space="0" w:color="auto"/>
            </w:tcBorders>
            <w:hideMark/>
          </w:tcPr>
          <w:p w:rsidR="003E6AC4" w:rsidRDefault="003E6AC4" w:rsidP="00DA50D7">
            <w:r>
              <w:t>Увеличение прочих остатков  средств  бюджетов</w:t>
            </w:r>
          </w:p>
          <w:p w:rsidR="003E6AC4" w:rsidRDefault="003E6AC4" w:rsidP="00DA50D7">
            <w:r>
              <w:t>сельских поселений</w:t>
            </w:r>
          </w:p>
        </w:tc>
        <w:tc>
          <w:tcPr>
            <w:tcW w:w="1134" w:type="dxa"/>
            <w:tcBorders>
              <w:top w:val="nil"/>
              <w:left w:val="nil"/>
              <w:bottom w:val="single" w:sz="4" w:space="0" w:color="auto"/>
              <w:right w:val="single" w:sz="4" w:space="0" w:color="auto"/>
            </w:tcBorders>
            <w:noWrap/>
            <w:vAlign w:val="bottom"/>
            <w:hideMark/>
          </w:tcPr>
          <w:p w:rsidR="003E6AC4" w:rsidRDefault="003E6AC4" w:rsidP="00DA50D7">
            <w:pPr>
              <w:jc w:val="both"/>
              <w:rPr>
                <w:b/>
                <w:lang w:val="en-US"/>
              </w:rPr>
            </w:pPr>
            <w:r>
              <w:rPr>
                <w:b/>
                <w:lang w:val="en-US"/>
              </w:rPr>
              <w:t>0</w:t>
            </w:r>
          </w:p>
        </w:tc>
        <w:tc>
          <w:tcPr>
            <w:tcW w:w="1134" w:type="dxa"/>
            <w:tcBorders>
              <w:top w:val="nil"/>
              <w:left w:val="nil"/>
              <w:bottom w:val="single" w:sz="4" w:space="0" w:color="auto"/>
              <w:right w:val="single" w:sz="4" w:space="0" w:color="auto"/>
            </w:tcBorders>
          </w:tcPr>
          <w:p w:rsidR="003E6AC4" w:rsidRDefault="003E6AC4" w:rsidP="00DA50D7">
            <w:pPr>
              <w:rPr>
                <w:b/>
                <w:lang w:val="en-US"/>
              </w:rPr>
            </w:pPr>
          </w:p>
        </w:tc>
        <w:tc>
          <w:tcPr>
            <w:tcW w:w="1134" w:type="dxa"/>
            <w:tcBorders>
              <w:top w:val="nil"/>
              <w:left w:val="nil"/>
              <w:bottom w:val="single" w:sz="4" w:space="0" w:color="auto"/>
              <w:right w:val="single" w:sz="4" w:space="0" w:color="auto"/>
            </w:tcBorders>
          </w:tcPr>
          <w:p w:rsidR="003E6AC4" w:rsidRDefault="003E6AC4" w:rsidP="00DA50D7">
            <w:pPr>
              <w:rPr>
                <w:b/>
                <w:lang w:val="en-US"/>
              </w:rPr>
            </w:pPr>
          </w:p>
        </w:tc>
      </w:tr>
      <w:tr w:rsidR="003E6AC4" w:rsidTr="00DA50D7">
        <w:trPr>
          <w:trHeight w:val="315"/>
        </w:trPr>
        <w:tc>
          <w:tcPr>
            <w:tcW w:w="2552" w:type="dxa"/>
            <w:tcBorders>
              <w:top w:val="single" w:sz="4" w:space="0" w:color="auto"/>
              <w:left w:val="single" w:sz="4" w:space="0" w:color="auto"/>
              <w:bottom w:val="single" w:sz="4" w:space="0" w:color="auto"/>
              <w:right w:val="single" w:sz="4" w:space="0" w:color="auto"/>
            </w:tcBorders>
            <w:hideMark/>
          </w:tcPr>
          <w:p w:rsidR="003E6AC4" w:rsidRDefault="003E6AC4" w:rsidP="00DA50D7">
            <w:r>
              <w:t>01 05 00 00 00 0000 600</w:t>
            </w:r>
          </w:p>
        </w:tc>
        <w:tc>
          <w:tcPr>
            <w:tcW w:w="5103" w:type="dxa"/>
            <w:tcBorders>
              <w:top w:val="single" w:sz="4" w:space="0" w:color="auto"/>
              <w:left w:val="nil"/>
              <w:bottom w:val="single" w:sz="4" w:space="0" w:color="auto"/>
              <w:right w:val="single" w:sz="4" w:space="0" w:color="auto"/>
            </w:tcBorders>
            <w:hideMark/>
          </w:tcPr>
          <w:p w:rsidR="003E6AC4" w:rsidRDefault="003E6AC4" w:rsidP="00DA50D7">
            <w:r>
              <w:t>Уменьшение  остатков  средств  бюджетов</w:t>
            </w:r>
          </w:p>
        </w:tc>
        <w:tc>
          <w:tcPr>
            <w:tcW w:w="1134" w:type="dxa"/>
            <w:tcBorders>
              <w:top w:val="single" w:sz="4" w:space="0" w:color="auto"/>
              <w:left w:val="nil"/>
              <w:bottom w:val="single" w:sz="4" w:space="0" w:color="auto"/>
              <w:right w:val="single" w:sz="4" w:space="0" w:color="auto"/>
            </w:tcBorders>
            <w:noWrap/>
            <w:vAlign w:val="center"/>
            <w:hideMark/>
          </w:tcPr>
          <w:p w:rsidR="003E6AC4" w:rsidRDefault="003E6AC4" w:rsidP="00DA50D7">
            <w:r>
              <w:t>250,0</w:t>
            </w:r>
          </w:p>
        </w:tc>
        <w:tc>
          <w:tcPr>
            <w:tcW w:w="1134" w:type="dxa"/>
            <w:tcBorders>
              <w:top w:val="single" w:sz="4" w:space="0" w:color="auto"/>
              <w:left w:val="nil"/>
              <w:bottom w:val="single" w:sz="4" w:space="0" w:color="auto"/>
              <w:right w:val="single" w:sz="4" w:space="0" w:color="auto"/>
            </w:tcBorders>
          </w:tcPr>
          <w:p w:rsidR="003E6AC4" w:rsidRDefault="003E6AC4" w:rsidP="00DA50D7"/>
        </w:tc>
        <w:tc>
          <w:tcPr>
            <w:tcW w:w="1134" w:type="dxa"/>
            <w:tcBorders>
              <w:top w:val="single" w:sz="4" w:space="0" w:color="auto"/>
              <w:left w:val="nil"/>
              <w:bottom w:val="single" w:sz="4" w:space="0" w:color="auto"/>
              <w:right w:val="single" w:sz="4" w:space="0" w:color="auto"/>
            </w:tcBorders>
          </w:tcPr>
          <w:p w:rsidR="003E6AC4" w:rsidRDefault="003E6AC4" w:rsidP="00DA50D7"/>
        </w:tc>
      </w:tr>
      <w:tr w:rsidR="003E6AC4" w:rsidTr="00DA50D7">
        <w:trPr>
          <w:trHeight w:val="277"/>
        </w:trPr>
        <w:tc>
          <w:tcPr>
            <w:tcW w:w="2552" w:type="dxa"/>
            <w:tcBorders>
              <w:top w:val="nil"/>
              <w:left w:val="single" w:sz="4" w:space="0" w:color="auto"/>
              <w:bottom w:val="single" w:sz="4" w:space="0" w:color="auto"/>
              <w:right w:val="single" w:sz="4" w:space="0" w:color="auto"/>
            </w:tcBorders>
            <w:hideMark/>
          </w:tcPr>
          <w:p w:rsidR="003E6AC4" w:rsidRDefault="003E6AC4" w:rsidP="00DA50D7">
            <w:r>
              <w:t>01 05 02 00 00 0000 600</w:t>
            </w:r>
          </w:p>
        </w:tc>
        <w:tc>
          <w:tcPr>
            <w:tcW w:w="5103" w:type="dxa"/>
            <w:tcBorders>
              <w:top w:val="nil"/>
              <w:left w:val="nil"/>
              <w:bottom w:val="single" w:sz="4" w:space="0" w:color="auto"/>
              <w:right w:val="single" w:sz="4" w:space="0" w:color="auto"/>
            </w:tcBorders>
            <w:hideMark/>
          </w:tcPr>
          <w:p w:rsidR="003E6AC4" w:rsidRDefault="003E6AC4" w:rsidP="00DA50D7">
            <w:r>
              <w:t>Уменьшение прочих остатков  средств  бюджетов</w:t>
            </w:r>
          </w:p>
        </w:tc>
        <w:tc>
          <w:tcPr>
            <w:tcW w:w="1134" w:type="dxa"/>
            <w:tcBorders>
              <w:top w:val="nil"/>
              <w:left w:val="nil"/>
              <w:bottom w:val="single" w:sz="4" w:space="0" w:color="auto"/>
              <w:right w:val="single" w:sz="4" w:space="0" w:color="auto"/>
            </w:tcBorders>
            <w:noWrap/>
            <w:vAlign w:val="bottom"/>
            <w:hideMark/>
          </w:tcPr>
          <w:p w:rsidR="003E6AC4" w:rsidRDefault="003E6AC4" w:rsidP="00DA50D7">
            <w:pPr>
              <w:rPr>
                <w:lang w:val="en-US"/>
              </w:rPr>
            </w:pPr>
            <w:r>
              <w:rPr>
                <w:lang w:val="en-US"/>
              </w:rPr>
              <w:t>0</w:t>
            </w:r>
          </w:p>
        </w:tc>
        <w:tc>
          <w:tcPr>
            <w:tcW w:w="1134" w:type="dxa"/>
            <w:tcBorders>
              <w:top w:val="nil"/>
              <w:left w:val="nil"/>
              <w:bottom w:val="single" w:sz="4" w:space="0" w:color="auto"/>
              <w:right w:val="single" w:sz="4" w:space="0" w:color="auto"/>
            </w:tcBorders>
          </w:tcPr>
          <w:p w:rsidR="003E6AC4" w:rsidRDefault="003E6AC4" w:rsidP="00DA50D7">
            <w:pPr>
              <w:rPr>
                <w:lang w:val="en-US"/>
              </w:rPr>
            </w:pPr>
          </w:p>
        </w:tc>
        <w:tc>
          <w:tcPr>
            <w:tcW w:w="1134" w:type="dxa"/>
            <w:tcBorders>
              <w:top w:val="nil"/>
              <w:left w:val="nil"/>
              <w:bottom w:val="single" w:sz="4" w:space="0" w:color="auto"/>
              <w:right w:val="single" w:sz="4" w:space="0" w:color="auto"/>
            </w:tcBorders>
          </w:tcPr>
          <w:p w:rsidR="003E6AC4" w:rsidRDefault="003E6AC4" w:rsidP="00DA50D7">
            <w:pPr>
              <w:rPr>
                <w:lang w:val="en-US"/>
              </w:rPr>
            </w:pPr>
          </w:p>
        </w:tc>
      </w:tr>
      <w:tr w:rsidR="003E6AC4" w:rsidTr="00DA50D7">
        <w:trPr>
          <w:trHeight w:val="277"/>
        </w:trPr>
        <w:tc>
          <w:tcPr>
            <w:tcW w:w="2552" w:type="dxa"/>
            <w:tcBorders>
              <w:top w:val="single" w:sz="4" w:space="0" w:color="auto"/>
              <w:left w:val="single" w:sz="4" w:space="0" w:color="auto"/>
              <w:bottom w:val="single" w:sz="4" w:space="0" w:color="auto"/>
              <w:right w:val="single" w:sz="4" w:space="0" w:color="auto"/>
            </w:tcBorders>
            <w:hideMark/>
          </w:tcPr>
          <w:p w:rsidR="003E6AC4" w:rsidRDefault="003E6AC4" w:rsidP="00DA50D7">
            <w:r>
              <w:t>01 05 02 01 00 0000 610</w:t>
            </w:r>
          </w:p>
        </w:tc>
        <w:tc>
          <w:tcPr>
            <w:tcW w:w="5103" w:type="dxa"/>
            <w:tcBorders>
              <w:top w:val="single" w:sz="4" w:space="0" w:color="auto"/>
              <w:left w:val="nil"/>
              <w:bottom w:val="single" w:sz="4" w:space="0" w:color="auto"/>
              <w:right w:val="single" w:sz="4" w:space="0" w:color="auto"/>
            </w:tcBorders>
            <w:hideMark/>
          </w:tcPr>
          <w:p w:rsidR="003E6AC4" w:rsidRDefault="003E6AC4" w:rsidP="00DA50D7">
            <w:r>
              <w:t>Уменьшение прочих остатков  средств  бюджетов</w:t>
            </w:r>
          </w:p>
        </w:tc>
        <w:tc>
          <w:tcPr>
            <w:tcW w:w="1134" w:type="dxa"/>
            <w:tcBorders>
              <w:top w:val="single" w:sz="4" w:space="0" w:color="auto"/>
              <w:left w:val="nil"/>
              <w:bottom w:val="single" w:sz="4" w:space="0" w:color="auto"/>
              <w:right w:val="single" w:sz="4" w:space="0" w:color="auto"/>
            </w:tcBorders>
            <w:noWrap/>
            <w:vAlign w:val="bottom"/>
            <w:hideMark/>
          </w:tcPr>
          <w:p w:rsidR="003E6AC4" w:rsidRDefault="003E6AC4" w:rsidP="00DA50D7">
            <w:pPr>
              <w:rPr>
                <w:lang w:val="en-US"/>
              </w:rPr>
            </w:pPr>
            <w:r>
              <w:rPr>
                <w:lang w:val="en-US"/>
              </w:rPr>
              <w:t>0</w:t>
            </w:r>
          </w:p>
        </w:tc>
        <w:tc>
          <w:tcPr>
            <w:tcW w:w="1134" w:type="dxa"/>
            <w:tcBorders>
              <w:top w:val="single" w:sz="4" w:space="0" w:color="auto"/>
              <w:left w:val="nil"/>
              <w:bottom w:val="single" w:sz="4" w:space="0" w:color="auto"/>
              <w:right w:val="single" w:sz="4" w:space="0" w:color="auto"/>
            </w:tcBorders>
          </w:tcPr>
          <w:p w:rsidR="003E6AC4" w:rsidRDefault="003E6AC4" w:rsidP="00DA50D7">
            <w:pPr>
              <w:rPr>
                <w:lang w:val="en-US"/>
              </w:rPr>
            </w:pPr>
          </w:p>
        </w:tc>
        <w:tc>
          <w:tcPr>
            <w:tcW w:w="1134" w:type="dxa"/>
            <w:tcBorders>
              <w:top w:val="single" w:sz="4" w:space="0" w:color="auto"/>
              <w:left w:val="nil"/>
              <w:bottom w:val="single" w:sz="4" w:space="0" w:color="auto"/>
              <w:right w:val="single" w:sz="4" w:space="0" w:color="auto"/>
            </w:tcBorders>
          </w:tcPr>
          <w:p w:rsidR="003E6AC4" w:rsidRDefault="003E6AC4" w:rsidP="00DA50D7">
            <w:pPr>
              <w:rPr>
                <w:lang w:val="en-US"/>
              </w:rPr>
            </w:pPr>
          </w:p>
        </w:tc>
      </w:tr>
      <w:tr w:rsidR="003E6AC4" w:rsidTr="00DA50D7">
        <w:trPr>
          <w:trHeight w:val="271"/>
        </w:trPr>
        <w:tc>
          <w:tcPr>
            <w:tcW w:w="2552" w:type="dxa"/>
            <w:tcBorders>
              <w:top w:val="nil"/>
              <w:left w:val="single" w:sz="4" w:space="0" w:color="auto"/>
              <w:bottom w:val="single" w:sz="4" w:space="0" w:color="auto"/>
              <w:right w:val="single" w:sz="4" w:space="0" w:color="auto"/>
            </w:tcBorders>
            <w:hideMark/>
          </w:tcPr>
          <w:p w:rsidR="003E6AC4" w:rsidRDefault="003E6AC4" w:rsidP="00DA50D7">
            <w:r>
              <w:t>01 05 02 01 02 0000 610</w:t>
            </w:r>
          </w:p>
        </w:tc>
        <w:tc>
          <w:tcPr>
            <w:tcW w:w="5103" w:type="dxa"/>
            <w:tcBorders>
              <w:top w:val="nil"/>
              <w:left w:val="nil"/>
              <w:bottom w:val="single" w:sz="4" w:space="0" w:color="auto"/>
              <w:right w:val="single" w:sz="4" w:space="0" w:color="auto"/>
            </w:tcBorders>
            <w:hideMark/>
          </w:tcPr>
          <w:p w:rsidR="003E6AC4" w:rsidRDefault="003E6AC4" w:rsidP="00DA50D7">
            <w:r>
              <w:t>Уменьшение прочих остатков  средств  бюджетов</w:t>
            </w:r>
          </w:p>
          <w:p w:rsidR="003E6AC4" w:rsidRDefault="003E6AC4" w:rsidP="00DA50D7">
            <w:r>
              <w:t>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3E6AC4" w:rsidRDefault="003E6AC4" w:rsidP="00DA50D7">
            <w:pPr>
              <w:rPr>
                <w:lang w:val="en-US"/>
              </w:rPr>
            </w:pPr>
            <w:r>
              <w:rPr>
                <w:lang w:val="en-US"/>
              </w:rPr>
              <w:t>0</w:t>
            </w:r>
          </w:p>
        </w:tc>
        <w:tc>
          <w:tcPr>
            <w:tcW w:w="1134" w:type="dxa"/>
            <w:tcBorders>
              <w:top w:val="nil"/>
              <w:left w:val="nil"/>
              <w:bottom w:val="single" w:sz="4" w:space="0" w:color="auto"/>
              <w:right w:val="single" w:sz="4" w:space="0" w:color="auto"/>
            </w:tcBorders>
          </w:tcPr>
          <w:p w:rsidR="003E6AC4" w:rsidRDefault="003E6AC4" w:rsidP="00DA50D7">
            <w:pPr>
              <w:rPr>
                <w:lang w:val="en-US"/>
              </w:rPr>
            </w:pPr>
          </w:p>
        </w:tc>
        <w:tc>
          <w:tcPr>
            <w:tcW w:w="1134" w:type="dxa"/>
            <w:tcBorders>
              <w:top w:val="nil"/>
              <w:left w:val="nil"/>
              <w:bottom w:val="single" w:sz="4" w:space="0" w:color="auto"/>
              <w:right w:val="single" w:sz="4" w:space="0" w:color="auto"/>
            </w:tcBorders>
          </w:tcPr>
          <w:p w:rsidR="003E6AC4" w:rsidRDefault="003E6AC4" w:rsidP="00DA50D7">
            <w:pPr>
              <w:rPr>
                <w:lang w:val="en-US"/>
              </w:rPr>
            </w:pPr>
          </w:p>
        </w:tc>
      </w:tr>
      <w:tr w:rsidR="003E6AC4" w:rsidTr="00DA50D7">
        <w:trPr>
          <w:trHeight w:val="271"/>
        </w:trPr>
        <w:tc>
          <w:tcPr>
            <w:tcW w:w="2552" w:type="dxa"/>
            <w:tcBorders>
              <w:top w:val="nil"/>
              <w:left w:val="single" w:sz="4" w:space="0" w:color="auto"/>
              <w:bottom w:val="single" w:sz="4" w:space="0" w:color="auto"/>
              <w:right w:val="single" w:sz="4" w:space="0" w:color="auto"/>
            </w:tcBorders>
            <w:hideMark/>
          </w:tcPr>
          <w:p w:rsidR="003E6AC4" w:rsidRDefault="003E6AC4" w:rsidP="00DA50D7">
            <w:pPr>
              <w:rPr>
                <w:lang w:val="en-US"/>
              </w:rPr>
            </w:pPr>
            <w:r>
              <w:rPr>
                <w:lang w:val="en-US"/>
              </w:rPr>
              <w:t>01 05 02 01 10 0000 610</w:t>
            </w:r>
          </w:p>
        </w:tc>
        <w:tc>
          <w:tcPr>
            <w:tcW w:w="5103" w:type="dxa"/>
            <w:tcBorders>
              <w:top w:val="nil"/>
              <w:left w:val="nil"/>
              <w:bottom w:val="single" w:sz="4" w:space="0" w:color="auto"/>
              <w:right w:val="single" w:sz="4" w:space="0" w:color="auto"/>
            </w:tcBorders>
            <w:hideMark/>
          </w:tcPr>
          <w:p w:rsidR="003E6AC4" w:rsidRDefault="003E6AC4" w:rsidP="00DA50D7">
            <w:r>
              <w:t>Уменьшение прочих остатков  средств  бюджетов</w:t>
            </w:r>
          </w:p>
          <w:p w:rsidR="003E6AC4" w:rsidRDefault="003E6AC4" w:rsidP="00DA50D7">
            <w:r>
              <w:t>сельских поселений</w:t>
            </w:r>
          </w:p>
        </w:tc>
        <w:tc>
          <w:tcPr>
            <w:tcW w:w="1134" w:type="dxa"/>
            <w:tcBorders>
              <w:top w:val="nil"/>
              <w:left w:val="nil"/>
              <w:bottom w:val="single" w:sz="4" w:space="0" w:color="auto"/>
              <w:right w:val="single" w:sz="4" w:space="0" w:color="auto"/>
            </w:tcBorders>
            <w:noWrap/>
            <w:vAlign w:val="bottom"/>
            <w:hideMark/>
          </w:tcPr>
          <w:p w:rsidR="003E6AC4" w:rsidRDefault="003E6AC4" w:rsidP="00DA50D7">
            <w:pPr>
              <w:rPr>
                <w:lang w:val="en-US"/>
              </w:rPr>
            </w:pPr>
            <w:r>
              <w:rPr>
                <w:lang w:val="en-US"/>
              </w:rPr>
              <w:t>0</w:t>
            </w:r>
          </w:p>
        </w:tc>
        <w:tc>
          <w:tcPr>
            <w:tcW w:w="1134" w:type="dxa"/>
            <w:tcBorders>
              <w:top w:val="nil"/>
              <w:left w:val="nil"/>
              <w:bottom w:val="single" w:sz="4" w:space="0" w:color="auto"/>
              <w:right w:val="single" w:sz="4" w:space="0" w:color="auto"/>
            </w:tcBorders>
          </w:tcPr>
          <w:p w:rsidR="003E6AC4" w:rsidRDefault="003E6AC4" w:rsidP="00DA50D7">
            <w:pPr>
              <w:rPr>
                <w:lang w:val="en-US"/>
              </w:rPr>
            </w:pPr>
          </w:p>
        </w:tc>
        <w:tc>
          <w:tcPr>
            <w:tcW w:w="1134" w:type="dxa"/>
            <w:tcBorders>
              <w:top w:val="nil"/>
              <w:left w:val="nil"/>
              <w:bottom w:val="single" w:sz="4" w:space="0" w:color="auto"/>
              <w:right w:val="single" w:sz="4" w:space="0" w:color="auto"/>
            </w:tcBorders>
          </w:tcPr>
          <w:p w:rsidR="003E6AC4" w:rsidRDefault="003E6AC4" w:rsidP="00DA50D7">
            <w:pPr>
              <w:rPr>
                <w:lang w:val="en-US"/>
              </w:rPr>
            </w:pPr>
          </w:p>
        </w:tc>
      </w:tr>
      <w:tr w:rsidR="003E6AC4" w:rsidTr="00DA50D7">
        <w:trPr>
          <w:trHeight w:val="607"/>
        </w:trPr>
        <w:tc>
          <w:tcPr>
            <w:tcW w:w="2552" w:type="dxa"/>
            <w:tcBorders>
              <w:top w:val="nil"/>
              <w:left w:val="single" w:sz="4" w:space="0" w:color="auto"/>
              <w:bottom w:val="single" w:sz="4" w:space="0" w:color="auto"/>
              <w:right w:val="single" w:sz="4" w:space="0" w:color="auto"/>
            </w:tcBorders>
            <w:hideMark/>
          </w:tcPr>
          <w:p w:rsidR="003E6AC4" w:rsidRDefault="003E6AC4" w:rsidP="00DA50D7">
            <w:pPr>
              <w:rPr>
                <w:b/>
                <w:bCs/>
              </w:rPr>
            </w:pPr>
            <w:r>
              <w:rPr>
                <w:b/>
                <w:bCs/>
              </w:rPr>
              <w:t>01 06 00 00 00 0000 000</w:t>
            </w:r>
          </w:p>
        </w:tc>
        <w:tc>
          <w:tcPr>
            <w:tcW w:w="5103" w:type="dxa"/>
            <w:tcBorders>
              <w:top w:val="nil"/>
              <w:left w:val="nil"/>
              <w:bottom w:val="single" w:sz="4" w:space="0" w:color="auto"/>
              <w:right w:val="single" w:sz="4" w:space="0" w:color="auto"/>
            </w:tcBorders>
            <w:hideMark/>
          </w:tcPr>
          <w:p w:rsidR="003E6AC4" w:rsidRDefault="003E6AC4" w:rsidP="00DA50D7">
            <w:pPr>
              <w:rPr>
                <w:b/>
                <w:bCs/>
              </w:rPr>
            </w:pPr>
            <w:r>
              <w:rPr>
                <w:b/>
                <w:bCs/>
              </w:rPr>
              <w:t>Иные 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noWrap/>
            <w:vAlign w:val="bottom"/>
            <w:hideMark/>
          </w:tcPr>
          <w:p w:rsidR="003E6AC4" w:rsidRDefault="003E6AC4" w:rsidP="00DA50D7">
            <w:pPr>
              <w:rPr>
                <w:b/>
                <w:bCs/>
              </w:rPr>
            </w:pPr>
            <w:r>
              <w:rPr>
                <w:b/>
                <w:bCs/>
              </w:rPr>
              <w:t>0</w:t>
            </w:r>
          </w:p>
        </w:tc>
        <w:tc>
          <w:tcPr>
            <w:tcW w:w="1134" w:type="dxa"/>
            <w:tcBorders>
              <w:top w:val="nil"/>
              <w:left w:val="nil"/>
              <w:bottom w:val="single" w:sz="4" w:space="0" w:color="auto"/>
              <w:right w:val="single" w:sz="4" w:space="0" w:color="auto"/>
            </w:tcBorders>
          </w:tcPr>
          <w:p w:rsidR="003E6AC4" w:rsidRDefault="003E6AC4" w:rsidP="00DA50D7">
            <w:pPr>
              <w:rPr>
                <w:b/>
                <w:bCs/>
              </w:rPr>
            </w:pPr>
          </w:p>
        </w:tc>
        <w:tc>
          <w:tcPr>
            <w:tcW w:w="1134" w:type="dxa"/>
            <w:tcBorders>
              <w:top w:val="nil"/>
              <w:left w:val="nil"/>
              <w:bottom w:val="single" w:sz="4" w:space="0" w:color="auto"/>
              <w:right w:val="single" w:sz="4" w:space="0" w:color="auto"/>
            </w:tcBorders>
          </w:tcPr>
          <w:p w:rsidR="003E6AC4" w:rsidRDefault="003E6AC4" w:rsidP="00DA50D7">
            <w:pPr>
              <w:rPr>
                <w:b/>
                <w:bCs/>
              </w:rPr>
            </w:pPr>
          </w:p>
        </w:tc>
      </w:tr>
      <w:tr w:rsidR="003E6AC4" w:rsidTr="00DA50D7">
        <w:trPr>
          <w:trHeight w:val="412"/>
        </w:trPr>
        <w:tc>
          <w:tcPr>
            <w:tcW w:w="2552" w:type="dxa"/>
            <w:tcBorders>
              <w:top w:val="nil"/>
              <w:left w:val="single" w:sz="4" w:space="0" w:color="auto"/>
              <w:bottom w:val="single" w:sz="4" w:space="0" w:color="auto"/>
              <w:right w:val="single" w:sz="4" w:space="0" w:color="auto"/>
            </w:tcBorders>
            <w:hideMark/>
          </w:tcPr>
          <w:p w:rsidR="003E6AC4" w:rsidRDefault="003E6AC4" w:rsidP="00DA50D7">
            <w:r>
              <w:t>01 06 05 00 00 0000 000</w:t>
            </w:r>
          </w:p>
        </w:tc>
        <w:tc>
          <w:tcPr>
            <w:tcW w:w="5103" w:type="dxa"/>
            <w:tcBorders>
              <w:top w:val="nil"/>
              <w:left w:val="nil"/>
              <w:bottom w:val="single" w:sz="4" w:space="0" w:color="auto"/>
              <w:right w:val="single" w:sz="4" w:space="0" w:color="auto"/>
            </w:tcBorders>
            <w:hideMark/>
          </w:tcPr>
          <w:p w:rsidR="003E6AC4" w:rsidRDefault="003E6AC4" w:rsidP="00DA50D7">
            <w:r>
              <w:t xml:space="preserve">Бюджетные </w:t>
            </w:r>
            <w:proofErr w:type="gramStart"/>
            <w:r>
              <w:t>кредиты</w:t>
            </w:r>
            <w:proofErr w:type="gramEnd"/>
            <w:r>
              <w:t xml:space="preserve"> предоставленные внутри страны в валюте РФ</w:t>
            </w:r>
          </w:p>
        </w:tc>
        <w:tc>
          <w:tcPr>
            <w:tcW w:w="1134" w:type="dxa"/>
            <w:tcBorders>
              <w:top w:val="nil"/>
              <w:left w:val="nil"/>
              <w:bottom w:val="single" w:sz="4" w:space="0" w:color="auto"/>
              <w:right w:val="single" w:sz="4" w:space="0" w:color="auto"/>
            </w:tcBorders>
            <w:noWrap/>
            <w:vAlign w:val="bottom"/>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449"/>
        </w:trPr>
        <w:tc>
          <w:tcPr>
            <w:tcW w:w="2552" w:type="dxa"/>
            <w:tcBorders>
              <w:top w:val="nil"/>
              <w:left w:val="single" w:sz="4" w:space="0" w:color="auto"/>
              <w:bottom w:val="single" w:sz="4" w:space="0" w:color="auto"/>
              <w:right w:val="single" w:sz="4" w:space="0" w:color="auto"/>
            </w:tcBorders>
            <w:hideMark/>
          </w:tcPr>
          <w:p w:rsidR="003E6AC4" w:rsidRDefault="003E6AC4" w:rsidP="00DA50D7">
            <w:r>
              <w:t>01 06 05 00 00 0000 600</w:t>
            </w:r>
          </w:p>
        </w:tc>
        <w:tc>
          <w:tcPr>
            <w:tcW w:w="5103" w:type="dxa"/>
            <w:tcBorders>
              <w:top w:val="nil"/>
              <w:left w:val="nil"/>
              <w:bottom w:val="single" w:sz="4" w:space="0" w:color="auto"/>
              <w:right w:val="single" w:sz="4" w:space="0" w:color="auto"/>
            </w:tcBorders>
            <w:hideMark/>
          </w:tcPr>
          <w:p w:rsidR="003E6AC4" w:rsidRDefault="003E6AC4" w:rsidP="00DA50D7">
            <w:r>
              <w:t>Возврат бюджетных кредитов, предоставленных внутри страны в валюте РФ</w:t>
            </w:r>
          </w:p>
        </w:tc>
        <w:tc>
          <w:tcPr>
            <w:tcW w:w="1134" w:type="dxa"/>
            <w:tcBorders>
              <w:top w:val="nil"/>
              <w:left w:val="nil"/>
              <w:bottom w:val="single" w:sz="4" w:space="0" w:color="auto"/>
              <w:right w:val="single" w:sz="4" w:space="0" w:color="auto"/>
            </w:tcBorders>
            <w:noWrap/>
            <w:vAlign w:val="bottom"/>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r w:rsidR="003E6AC4" w:rsidTr="00DA50D7">
        <w:trPr>
          <w:trHeight w:val="700"/>
        </w:trPr>
        <w:tc>
          <w:tcPr>
            <w:tcW w:w="2552" w:type="dxa"/>
            <w:tcBorders>
              <w:top w:val="nil"/>
              <w:left w:val="single" w:sz="4" w:space="0" w:color="auto"/>
              <w:bottom w:val="single" w:sz="4" w:space="0" w:color="auto"/>
              <w:right w:val="single" w:sz="4" w:space="0" w:color="auto"/>
            </w:tcBorders>
            <w:hideMark/>
          </w:tcPr>
          <w:p w:rsidR="003E6AC4" w:rsidRDefault="003E6AC4" w:rsidP="00DA50D7">
            <w:r>
              <w:lastRenderedPageBreak/>
              <w:t>01 06 05 01 10 0000 640</w:t>
            </w:r>
          </w:p>
        </w:tc>
        <w:tc>
          <w:tcPr>
            <w:tcW w:w="5103" w:type="dxa"/>
            <w:tcBorders>
              <w:top w:val="nil"/>
              <w:left w:val="nil"/>
              <w:bottom w:val="single" w:sz="4" w:space="0" w:color="auto"/>
              <w:right w:val="single" w:sz="4" w:space="0" w:color="auto"/>
            </w:tcBorders>
            <w:hideMark/>
          </w:tcPr>
          <w:p w:rsidR="003E6AC4" w:rsidRDefault="003E6AC4" w:rsidP="00DA50D7">
            <w:r>
              <w:t>Возврат бюджетных кредитов, предоставленных юридическим лицам  из бюджетов сельских поселений в валюте РФ</w:t>
            </w:r>
          </w:p>
        </w:tc>
        <w:tc>
          <w:tcPr>
            <w:tcW w:w="1134" w:type="dxa"/>
            <w:tcBorders>
              <w:top w:val="nil"/>
              <w:left w:val="nil"/>
              <w:bottom w:val="single" w:sz="4" w:space="0" w:color="auto"/>
              <w:right w:val="single" w:sz="4" w:space="0" w:color="auto"/>
            </w:tcBorders>
            <w:noWrap/>
            <w:vAlign w:val="bottom"/>
            <w:hideMark/>
          </w:tcPr>
          <w:p w:rsidR="003E6AC4" w:rsidRDefault="003E6AC4" w:rsidP="00DA50D7">
            <w:r>
              <w:t>0</w:t>
            </w:r>
          </w:p>
        </w:tc>
        <w:tc>
          <w:tcPr>
            <w:tcW w:w="1134" w:type="dxa"/>
            <w:tcBorders>
              <w:top w:val="nil"/>
              <w:left w:val="nil"/>
              <w:bottom w:val="single" w:sz="4" w:space="0" w:color="auto"/>
              <w:right w:val="single" w:sz="4" w:space="0" w:color="auto"/>
            </w:tcBorders>
          </w:tcPr>
          <w:p w:rsidR="003E6AC4" w:rsidRDefault="003E6AC4" w:rsidP="00DA50D7"/>
        </w:tc>
        <w:tc>
          <w:tcPr>
            <w:tcW w:w="1134" w:type="dxa"/>
            <w:tcBorders>
              <w:top w:val="nil"/>
              <w:left w:val="nil"/>
              <w:bottom w:val="single" w:sz="4" w:space="0" w:color="auto"/>
              <w:right w:val="single" w:sz="4" w:space="0" w:color="auto"/>
            </w:tcBorders>
          </w:tcPr>
          <w:p w:rsidR="003E6AC4" w:rsidRDefault="003E6AC4" w:rsidP="00DA50D7"/>
        </w:tc>
      </w:tr>
    </w:tbl>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 w:rsidR="003E6AC4" w:rsidRDefault="003E6AC4" w:rsidP="003E6AC4">
      <w:pPr>
        <w:jc w:val="center"/>
        <w:rPr>
          <w:b/>
          <w:sz w:val="28"/>
          <w:szCs w:val="28"/>
        </w:rPr>
      </w:pPr>
      <w:r>
        <w:rPr>
          <w:b/>
          <w:sz w:val="28"/>
          <w:szCs w:val="28"/>
        </w:rPr>
        <w:t>Пояснительная записка</w:t>
      </w:r>
    </w:p>
    <w:p w:rsidR="003E6AC4" w:rsidRDefault="003E6AC4" w:rsidP="003E6AC4">
      <w:pPr>
        <w:jc w:val="center"/>
        <w:rPr>
          <w:b/>
          <w:sz w:val="28"/>
          <w:szCs w:val="28"/>
        </w:rPr>
      </w:pPr>
    </w:p>
    <w:p w:rsidR="003E6AC4" w:rsidRPr="002A609E" w:rsidRDefault="003E6AC4" w:rsidP="003E6AC4">
      <w:pPr>
        <w:jc w:val="both"/>
        <w:rPr>
          <w:b/>
          <w:sz w:val="28"/>
          <w:szCs w:val="28"/>
        </w:rPr>
      </w:pPr>
      <w:r w:rsidRPr="00927092">
        <w:rPr>
          <w:b/>
          <w:sz w:val="28"/>
          <w:szCs w:val="28"/>
        </w:rPr>
        <w:t xml:space="preserve">к </w:t>
      </w:r>
      <w:r>
        <w:rPr>
          <w:b/>
          <w:sz w:val="28"/>
          <w:szCs w:val="28"/>
        </w:rPr>
        <w:t xml:space="preserve">проекту </w:t>
      </w:r>
      <w:r w:rsidRPr="00927092">
        <w:rPr>
          <w:b/>
          <w:sz w:val="28"/>
          <w:szCs w:val="28"/>
        </w:rPr>
        <w:t xml:space="preserve">решения Собрания представителей Хумалагского сельского поселения № </w:t>
      </w:r>
      <w:r>
        <w:rPr>
          <w:b/>
          <w:sz w:val="28"/>
          <w:szCs w:val="28"/>
        </w:rPr>
        <w:t xml:space="preserve">23 </w:t>
      </w:r>
      <w:r w:rsidRPr="00927092">
        <w:rPr>
          <w:b/>
          <w:sz w:val="28"/>
          <w:szCs w:val="28"/>
        </w:rPr>
        <w:t xml:space="preserve"> от</w:t>
      </w:r>
      <w:r>
        <w:rPr>
          <w:b/>
          <w:sz w:val="28"/>
          <w:szCs w:val="28"/>
        </w:rPr>
        <w:t xml:space="preserve"> 29 мая </w:t>
      </w:r>
      <w:r w:rsidRPr="00927092">
        <w:rPr>
          <w:b/>
          <w:sz w:val="28"/>
          <w:szCs w:val="28"/>
        </w:rPr>
        <w:t xml:space="preserve"> 202</w:t>
      </w:r>
      <w:r>
        <w:rPr>
          <w:b/>
          <w:sz w:val="28"/>
          <w:szCs w:val="28"/>
        </w:rPr>
        <w:t xml:space="preserve">3 </w:t>
      </w:r>
      <w:r w:rsidRPr="00927092">
        <w:rPr>
          <w:b/>
          <w:sz w:val="28"/>
          <w:szCs w:val="28"/>
        </w:rPr>
        <w:t xml:space="preserve">года «О внесении изменений в решение Собрания представителей Хумалагского сельского поселения от </w:t>
      </w:r>
      <w:r>
        <w:rPr>
          <w:b/>
          <w:sz w:val="28"/>
          <w:szCs w:val="28"/>
        </w:rPr>
        <w:t>16</w:t>
      </w:r>
      <w:r w:rsidRPr="00927092">
        <w:rPr>
          <w:b/>
          <w:sz w:val="28"/>
          <w:szCs w:val="28"/>
        </w:rPr>
        <w:t>.12.202</w:t>
      </w:r>
      <w:r>
        <w:rPr>
          <w:b/>
          <w:sz w:val="28"/>
          <w:szCs w:val="28"/>
        </w:rPr>
        <w:t xml:space="preserve">2 </w:t>
      </w:r>
      <w:r w:rsidRPr="00927092">
        <w:rPr>
          <w:b/>
          <w:sz w:val="28"/>
          <w:szCs w:val="28"/>
        </w:rPr>
        <w:t>года №</w:t>
      </w:r>
      <w:r>
        <w:rPr>
          <w:b/>
          <w:sz w:val="28"/>
          <w:szCs w:val="28"/>
        </w:rPr>
        <w:t>13</w:t>
      </w:r>
      <w:r w:rsidRPr="00927092">
        <w:rPr>
          <w:b/>
          <w:sz w:val="28"/>
          <w:szCs w:val="28"/>
        </w:rPr>
        <w:t xml:space="preserve"> «О бюджете Хумалагского сельского поселения Правобережного района РСО-Алания на 202</w:t>
      </w:r>
      <w:r>
        <w:rPr>
          <w:b/>
          <w:sz w:val="28"/>
          <w:szCs w:val="28"/>
        </w:rPr>
        <w:t>3</w:t>
      </w:r>
      <w:r w:rsidRPr="00927092">
        <w:rPr>
          <w:b/>
          <w:sz w:val="28"/>
          <w:szCs w:val="28"/>
        </w:rPr>
        <w:t xml:space="preserve"> год и плановый период 202</w:t>
      </w:r>
      <w:r>
        <w:rPr>
          <w:b/>
          <w:sz w:val="28"/>
          <w:szCs w:val="28"/>
        </w:rPr>
        <w:t>4</w:t>
      </w:r>
      <w:r w:rsidRPr="00927092">
        <w:rPr>
          <w:b/>
          <w:sz w:val="28"/>
          <w:szCs w:val="28"/>
        </w:rPr>
        <w:t>-202</w:t>
      </w:r>
      <w:r>
        <w:rPr>
          <w:b/>
          <w:sz w:val="28"/>
          <w:szCs w:val="28"/>
        </w:rPr>
        <w:t>5</w:t>
      </w:r>
      <w:r w:rsidRPr="00927092">
        <w:rPr>
          <w:b/>
          <w:sz w:val="28"/>
          <w:szCs w:val="28"/>
        </w:rPr>
        <w:t xml:space="preserve"> годов»    </w:t>
      </w:r>
    </w:p>
    <w:p w:rsidR="003E6AC4" w:rsidRPr="00927092" w:rsidRDefault="003E6AC4" w:rsidP="003E6AC4">
      <w:pPr>
        <w:jc w:val="both"/>
        <w:rPr>
          <w:rFonts w:cs="Calibri"/>
          <w:b/>
          <w:sz w:val="28"/>
          <w:szCs w:val="28"/>
        </w:rPr>
      </w:pPr>
    </w:p>
    <w:p w:rsidR="003E6AC4" w:rsidRPr="0065798F" w:rsidRDefault="003E6AC4" w:rsidP="003E6AC4">
      <w:pPr>
        <w:jc w:val="both"/>
        <w:rPr>
          <w:sz w:val="28"/>
          <w:szCs w:val="28"/>
        </w:rPr>
      </w:pPr>
      <w:r>
        <w:rPr>
          <w:sz w:val="28"/>
          <w:szCs w:val="28"/>
        </w:rPr>
        <w:t xml:space="preserve">    </w:t>
      </w:r>
      <w:r w:rsidRPr="0065798F">
        <w:rPr>
          <w:sz w:val="28"/>
          <w:szCs w:val="28"/>
        </w:rPr>
        <w:t>Внесение изменений в решение Собрания представителей Х</w:t>
      </w:r>
      <w:r w:rsidRPr="0065798F">
        <w:rPr>
          <w:sz w:val="26"/>
          <w:szCs w:val="28"/>
        </w:rPr>
        <w:t>умалаг</w:t>
      </w:r>
      <w:r w:rsidRPr="0065798F">
        <w:rPr>
          <w:sz w:val="28"/>
          <w:szCs w:val="28"/>
        </w:rPr>
        <w:t>ского сельского поселения Правобережного района РСО-Алания обусловлено тем, что в бюджете поселения не запланированы ассигнования на</w:t>
      </w:r>
      <w:r>
        <w:rPr>
          <w:sz w:val="28"/>
          <w:szCs w:val="28"/>
        </w:rPr>
        <w:t xml:space="preserve"> другие общегосударственные вопросы, изготовление технического плана и кадастрового плана на объект недвижимого имущества, также на</w:t>
      </w:r>
      <w:r w:rsidRPr="0065798F">
        <w:rPr>
          <w:sz w:val="28"/>
          <w:szCs w:val="28"/>
        </w:rPr>
        <w:t xml:space="preserve"> благоустройство села для приобретения</w:t>
      </w:r>
      <w:r>
        <w:rPr>
          <w:sz w:val="28"/>
          <w:szCs w:val="28"/>
        </w:rPr>
        <w:t xml:space="preserve"> ГСМ </w:t>
      </w:r>
      <w:r w:rsidRPr="0065798F">
        <w:rPr>
          <w:sz w:val="28"/>
          <w:szCs w:val="28"/>
        </w:rPr>
        <w:t xml:space="preserve"> хозяйственных товаров (</w:t>
      </w:r>
      <w:r>
        <w:rPr>
          <w:sz w:val="28"/>
          <w:szCs w:val="28"/>
        </w:rPr>
        <w:t>краски, известь и т.д.).</w:t>
      </w:r>
    </w:p>
    <w:p w:rsidR="003E6AC4" w:rsidRPr="0065798F" w:rsidRDefault="003E6AC4" w:rsidP="003E6AC4">
      <w:pPr>
        <w:jc w:val="both"/>
        <w:rPr>
          <w:sz w:val="28"/>
          <w:szCs w:val="28"/>
        </w:rPr>
      </w:pPr>
      <w:r w:rsidRPr="0065798F">
        <w:rPr>
          <w:sz w:val="28"/>
          <w:szCs w:val="28"/>
        </w:rPr>
        <w:t xml:space="preserve"> </w:t>
      </w:r>
    </w:p>
    <w:p w:rsidR="003E6AC4" w:rsidRDefault="003E6AC4" w:rsidP="003E6AC4">
      <w:pPr>
        <w:jc w:val="both"/>
        <w:rPr>
          <w:color w:val="000000"/>
          <w:sz w:val="28"/>
          <w:szCs w:val="28"/>
        </w:rPr>
      </w:pPr>
      <w:r w:rsidRPr="0065798F">
        <w:rPr>
          <w:sz w:val="28"/>
          <w:szCs w:val="28"/>
        </w:rPr>
        <w:t xml:space="preserve">      По состоянию </w:t>
      </w:r>
      <w:r w:rsidRPr="0065798F">
        <w:rPr>
          <w:color w:val="000000"/>
          <w:sz w:val="28"/>
          <w:szCs w:val="28"/>
        </w:rPr>
        <w:t>на 01.01.202</w:t>
      </w:r>
      <w:r>
        <w:rPr>
          <w:color w:val="000000"/>
          <w:sz w:val="28"/>
          <w:szCs w:val="28"/>
        </w:rPr>
        <w:t>3</w:t>
      </w:r>
      <w:r w:rsidRPr="0065798F">
        <w:rPr>
          <w:color w:val="000000"/>
          <w:sz w:val="28"/>
          <w:szCs w:val="28"/>
        </w:rPr>
        <w:t xml:space="preserve"> года остаток денежных средств составляет </w:t>
      </w:r>
      <w:r>
        <w:rPr>
          <w:color w:val="000000"/>
          <w:sz w:val="28"/>
          <w:szCs w:val="28"/>
        </w:rPr>
        <w:t>445 892 рублей 09 копеек</w:t>
      </w:r>
      <w:r w:rsidRPr="0065798F">
        <w:rPr>
          <w:color w:val="000000"/>
          <w:sz w:val="28"/>
          <w:szCs w:val="28"/>
        </w:rPr>
        <w:t xml:space="preserve">, из которых планируется направить </w:t>
      </w:r>
      <w:r>
        <w:rPr>
          <w:color w:val="000000"/>
          <w:sz w:val="28"/>
          <w:szCs w:val="28"/>
        </w:rPr>
        <w:t xml:space="preserve">250 000,00 </w:t>
      </w:r>
      <w:r w:rsidRPr="0065798F">
        <w:rPr>
          <w:color w:val="000000"/>
          <w:sz w:val="28"/>
          <w:szCs w:val="28"/>
        </w:rPr>
        <w:t>(</w:t>
      </w:r>
      <w:r>
        <w:rPr>
          <w:color w:val="000000"/>
          <w:sz w:val="28"/>
          <w:szCs w:val="28"/>
        </w:rPr>
        <w:t>Двести пятьдесят тысяч</w:t>
      </w:r>
      <w:r w:rsidRPr="0065798F">
        <w:rPr>
          <w:color w:val="000000"/>
          <w:sz w:val="28"/>
          <w:szCs w:val="28"/>
        </w:rPr>
        <w:t>) рублей:</w:t>
      </w:r>
    </w:p>
    <w:p w:rsidR="003E6AC4" w:rsidRPr="0065798F" w:rsidRDefault="003E6AC4" w:rsidP="003E6AC4">
      <w:pPr>
        <w:jc w:val="both"/>
        <w:rPr>
          <w:color w:val="000000"/>
          <w:sz w:val="28"/>
          <w:szCs w:val="28"/>
        </w:rPr>
      </w:pPr>
    </w:p>
    <w:p w:rsidR="003E6AC4" w:rsidRPr="000524B9" w:rsidRDefault="003E6AC4" w:rsidP="003E6AC4">
      <w:pPr>
        <w:jc w:val="both"/>
      </w:pPr>
      <w:r w:rsidRPr="0065798F">
        <w:rPr>
          <w:color w:val="000000"/>
          <w:sz w:val="28"/>
          <w:szCs w:val="28"/>
        </w:rPr>
        <w:lastRenderedPageBreak/>
        <w:t xml:space="preserve">- </w:t>
      </w:r>
      <w:r>
        <w:rPr>
          <w:color w:val="000000"/>
          <w:sz w:val="28"/>
          <w:szCs w:val="28"/>
        </w:rPr>
        <w:t>35</w:t>
      </w:r>
      <w:r w:rsidRPr="0065798F">
        <w:rPr>
          <w:color w:val="000000"/>
          <w:sz w:val="28"/>
          <w:szCs w:val="28"/>
        </w:rPr>
        <w:t xml:space="preserve"> 000 (</w:t>
      </w:r>
      <w:r>
        <w:rPr>
          <w:color w:val="000000"/>
          <w:sz w:val="28"/>
          <w:szCs w:val="28"/>
        </w:rPr>
        <w:t xml:space="preserve">тридцать пять </w:t>
      </w:r>
      <w:r w:rsidRPr="0065798F">
        <w:rPr>
          <w:color w:val="000000"/>
          <w:sz w:val="28"/>
          <w:szCs w:val="28"/>
        </w:rPr>
        <w:t xml:space="preserve">тысяч) рублей КБК (343 </w:t>
      </w:r>
      <w:r>
        <w:rPr>
          <w:color w:val="000000"/>
          <w:sz w:val="28"/>
          <w:szCs w:val="28"/>
        </w:rPr>
        <w:t>0113</w:t>
      </w:r>
      <w:r w:rsidRPr="0065798F">
        <w:rPr>
          <w:color w:val="000000"/>
          <w:sz w:val="28"/>
          <w:szCs w:val="28"/>
        </w:rPr>
        <w:t xml:space="preserve"> </w:t>
      </w:r>
      <w:r>
        <w:rPr>
          <w:color w:val="000000"/>
          <w:sz w:val="28"/>
          <w:szCs w:val="28"/>
        </w:rPr>
        <w:t>9990044060</w:t>
      </w:r>
      <w:r w:rsidRPr="0065798F">
        <w:rPr>
          <w:color w:val="000000"/>
          <w:sz w:val="28"/>
          <w:szCs w:val="28"/>
        </w:rPr>
        <w:t xml:space="preserve"> 244 П226.0</w:t>
      </w:r>
      <w:r>
        <w:rPr>
          <w:color w:val="000000"/>
          <w:sz w:val="28"/>
          <w:szCs w:val="28"/>
        </w:rPr>
        <w:t>5</w:t>
      </w:r>
      <w:r w:rsidRPr="0065798F">
        <w:rPr>
          <w:color w:val="000000"/>
          <w:sz w:val="28"/>
          <w:szCs w:val="28"/>
        </w:rPr>
        <w:t>) «</w:t>
      </w:r>
      <w:r w:rsidRPr="000524B9">
        <w:rPr>
          <w:sz w:val="28"/>
          <w:szCs w:val="28"/>
        </w:rPr>
        <w:t>Услуги по проведению инвентаризации и паспортизации зданий</w:t>
      </w:r>
      <w:r w:rsidRPr="000524B9">
        <w:rPr>
          <w:color w:val="000000"/>
          <w:sz w:val="28"/>
          <w:szCs w:val="28"/>
        </w:rPr>
        <w:t>»</w:t>
      </w:r>
      <w:r w:rsidRPr="0065798F">
        <w:rPr>
          <w:color w:val="000000"/>
          <w:sz w:val="28"/>
          <w:szCs w:val="28"/>
        </w:rPr>
        <w:t xml:space="preserve"> (изготовление </w:t>
      </w:r>
      <w:r>
        <w:rPr>
          <w:color w:val="000000"/>
          <w:sz w:val="28"/>
          <w:szCs w:val="28"/>
        </w:rPr>
        <w:t>технического плана</w:t>
      </w:r>
      <w:r w:rsidRPr="0065798F">
        <w:rPr>
          <w:color w:val="000000"/>
          <w:sz w:val="28"/>
          <w:szCs w:val="28"/>
        </w:rPr>
        <w:t xml:space="preserve">); </w:t>
      </w:r>
    </w:p>
    <w:p w:rsidR="003E6AC4" w:rsidRPr="0065798F" w:rsidRDefault="003E6AC4" w:rsidP="003E6AC4">
      <w:pPr>
        <w:jc w:val="both"/>
        <w:rPr>
          <w:color w:val="000000"/>
          <w:sz w:val="28"/>
          <w:szCs w:val="28"/>
        </w:rPr>
      </w:pPr>
      <w:r w:rsidRPr="0065798F">
        <w:rPr>
          <w:color w:val="000000"/>
          <w:sz w:val="28"/>
          <w:szCs w:val="28"/>
        </w:rPr>
        <w:t xml:space="preserve">- </w:t>
      </w:r>
      <w:r>
        <w:rPr>
          <w:color w:val="000000"/>
          <w:sz w:val="28"/>
          <w:szCs w:val="28"/>
        </w:rPr>
        <w:t>150 000,00</w:t>
      </w:r>
      <w:r w:rsidRPr="0065798F">
        <w:rPr>
          <w:color w:val="000000"/>
          <w:sz w:val="28"/>
          <w:szCs w:val="28"/>
        </w:rPr>
        <w:t xml:space="preserve"> (</w:t>
      </w:r>
      <w:r>
        <w:rPr>
          <w:color w:val="000000"/>
          <w:sz w:val="28"/>
          <w:szCs w:val="28"/>
        </w:rPr>
        <w:t xml:space="preserve">сто </w:t>
      </w:r>
      <w:r w:rsidRPr="0065798F">
        <w:rPr>
          <w:color w:val="000000"/>
          <w:sz w:val="28"/>
          <w:szCs w:val="28"/>
        </w:rPr>
        <w:t>пятьдесят тысяч) рублей КБК (343 0503 99300441</w:t>
      </w:r>
      <w:r>
        <w:rPr>
          <w:color w:val="000000"/>
          <w:sz w:val="28"/>
          <w:szCs w:val="28"/>
        </w:rPr>
        <w:t>3</w:t>
      </w:r>
      <w:r w:rsidRPr="0065798F">
        <w:rPr>
          <w:color w:val="000000"/>
          <w:sz w:val="28"/>
          <w:szCs w:val="28"/>
        </w:rPr>
        <w:t>0 244 П34</w:t>
      </w:r>
      <w:r>
        <w:rPr>
          <w:color w:val="000000"/>
          <w:sz w:val="28"/>
          <w:szCs w:val="28"/>
        </w:rPr>
        <w:t>3</w:t>
      </w:r>
      <w:r w:rsidRPr="0065798F">
        <w:rPr>
          <w:color w:val="000000"/>
          <w:sz w:val="28"/>
          <w:szCs w:val="28"/>
        </w:rPr>
        <w:t xml:space="preserve">) «Увеличение стоимости прочих оборотных средств» (на приобретение </w:t>
      </w:r>
      <w:r w:rsidRPr="004B65B3">
        <w:rPr>
          <w:color w:val="000000"/>
          <w:sz w:val="28"/>
          <w:szCs w:val="28"/>
        </w:rPr>
        <w:t>горюче смазочных материалов</w:t>
      </w:r>
      <w:r w:rsidRPr="0065798F">
        <w:rPr>
          <w:color w:val="000000"/>
          <w:sz w:val="28"/>
          <w:szCs w:val="28"/>
        </w:rPr>
        <w:t>);</w:t>
      </w:r>
    </w:p>
    <w:p w:rsidR="003E6AC4" w:rsidRPr="0065798F" w:rsidRDefault="003E6AC4" w:rsidP="003E6AC4">
      <w:pPr>
        <w:jc w:val="both"/>
        <w:rPr>
          <w:color w:val="000000"/>
          <w:sz w:val="28"/>
          <w:szCs w:val="28"/>
        </w:rPr>
      </w:pPr>
      <w:r w:rsidRPr="0065798F">
        <w:rPr>
          <w:color w:val="000000"/>
          <w:sz w:val="28"/>
          <w:szCs w:val="28"/>
        </w:rPr>
        <w:t xml:space="preserve">- </w:t>
      </w:r>
      <w:r>
        <w:rPr>
          <w:color w:val="000000"/>
          <w:sz w:val="28"/>
          <w:szCs w:val="28"/>
        </w:rPr>
        <w:t>65</w:t>
      </w:r>
      <w:r w:rsidRPr="0065798F">
        <w:rPr>
          <w:color w:val="000000"/>
          <w:sz w:val="28"/>
          <w:szCs w:val="28"/>
        </w:rPr>
        <w:t xml:space="preserve"> 000 (</w:t>
      </w:r>
      <w:r>
        <w:rPr>
          <w:color w:val="000000"/>
          <w:sz w:val="28"/>
          <w:szCs w:val="28"/>
        </w:rPr>
        <w:t>шесть</w:t>
      </w:r>
      <w:r w:rsidRPr="0065798F">
        <w:rPr>
          <w:color w:val="000000"/>
          <w:sz w:val="28"/>
          <w:szCs w:val="28"/>
        </w:rPr>
        <w:t>десят</w:t>
      </w:r>
      <w:r>
        <w:rPr>
          <w:color w:val="000000"/>
          <w:sz w:val="28"/>
          <w:szCs w:val="28"/>
        </w:rPr>
        <w:t xml:space="preserve"> пять</w:t>
      </w:r>
      <w:r w:rsidRPr="0065798F">
        <w:rPr>
          <w:color w:val="000000"/>
          <w:sz w:val="28"/>
          <w:szCs w:val="28"/>
        </w:rPr>
        <w:t xml:space="preserve"> тысяч) рублей КБК (343 0503 9930044</w:t>
      </w:r>
      <w:r>
        <w:rPr>
          <w:color w:val="000000"/>
          <w:sz w:val="28"/>
          <w:szCs w:val="28"/>
        </w:rPr>
        <w:t>46</w:t>
      </w:r>
      <w:r w:rsidRPr="0065798F">
        <w:rPr>
          <w:color w:val="000000"/>
          <w:sz w:val="28"/>
          <w:szCs w:val="28"/>
        </w:rPr>
        <w:t>0 244 П34</w:t>
      </w:r>
      <w:r>
        <w:rPr>
          <w:color w:val="000000"/>
          <w:sz w:val="28"/>
          <w:szCs w:val="28"/>
        </w:rPr>
        <w:t>6</w:t>
      </w:r>
      <w:r w:rsidRPr="0065798F">
        <w:rPr>
          <w:color w:val="000000"/>
          <w:sz w:val="28"/>
          <w:szCs w:val="28"/>
        </w:rPr>
        <w:t>) «Увеличение стоимости прочих оборотных средств» (</w:t>
      </w:r>
      <w:r w:rsidRPr="004B65B3">
        <w:rPr>
          <w:color w:val="000000"/>
          <w:sz w:val="28"/>
          <w:szCs w:val="28"/>
        </w:rPr>
        <w:t xml:space="preserve">приобретение </w:t>
      </w:r>
      <w:proofErr w:type="spellStart"/>
      <w:r>
        <w:rPr>
          <w:color w:val="000000"/>
          <w:sz w:val="28"/>
          <w:szCs w:val="28"/>
        </w:rPr>
        <w:t>хозтоваров</w:t>
      </w:r>
      <w:proofErr w:type="spellEnd"/>
      <w:r w:rsidRPr="0065798F">
        <w:rPr>
          <w:color w:val="000000"/>
          <w:sz w:val="28"/>
          <w:szCs w:val="28"/>
        </w:rPr>
        <w:t>);</w:t>
      </w:r>
    </w:p>
    <w:p w:rsidR="003E6AC4" w:rsidRPr="0065798F" w:rsidRDefault="003E6AC4" w:rsidP="003E6AC4">
      <w:pPr>
        <w:jc w:val="both"/>
        <w:rPr>
          <w:sz w:val="28"/>
          <w:szCs w:val="28"/>
        </w:rPr>
      </w:pPr>
    </w:p>
    <w:p w:rsidR="003E6AC4" w:rsidRPr="00E320E7" w:rsidRDefault="003E6AC4" w:rsidP="003E6AC4">
      <w:pPr>
        <w:jc w:val="both"/>
        <w:rPr>
          <w:b/>
          <w:color w:val="000000"/>
          <w:sz w:val="28"/>
          <w:szCs w:val="28"/>
        </w:rPr>
      </w:pPr>
    </w:p>
    <w:p w:rsidR="003E6AC4" w:rsidRDefault="003E6AC4" w:rsidP="003E6AC4">
      <w:pPr>
        <w:jc w:val="both"/>
        <w:rPr>
          <w:sz w:val="28"/>
          <w:szCs w:val="28"/>
        </w:rPr>
      </w:pPr>
    </w:p>
    <w:p w:rsidR="003E6AC4" w:rsidRDefault="003E6AC4" w:rsidP="003E6AC4">
      <w:pPr>
        <w:jc w:val="both"/>
        <w:rPr>
          <w:sz w:val="28"/>
          <w:szCs w:val="28"/>
        </w:rPr>
      </w:pPr>
    </w:p>
    <w:p w:rsidR="003E6AC4" w:rsidRPr="00927092" w:rsidRDefault="003E6AC4" w:rsidP="003E6AC4">
      <w:pPr>
        <w:jc w:val="both"/>
        <w:rPr>
          <w:sz w:val="28"/>
          <w:szCs w:val="28"/>
        </w:rPr>
      </w:pPr>
    </w:p>
    <w:p w:rsidR="003E6AC4" w:rsidRPr="00927092" w:rsidRDefault="003E6AC4" w:rsidP="003E6AC4">
      <w:pPr>
        <w:rPr>
          <w:rFonts w:cs="Calibri"/>
          <w:b/>
          <w:bCs/>
          <w:sz w:val="28"/>
          <w:szCs w:val="28"/>
        </w:rPr>
      </w:pPr>
      <w:r w:rsidRPr="00927092">
        <w:rPr>
          <w:rFonts w:cs="Calibri"/>
          <w:b/>
          <w:bCs/>
          <w:sz w:val="28"/>
          <w:szCs w:val="28"/>
        </w:rPr>
        <w:t>Ведущий специалист АМС</w:t>
      </w:r>
    </w:p>
    <w:p w:rsidR="003E6AC4" w:rsidRPr="00927092" w:rsidRDefault="003E6AC4" w:rsidP="003E6AC4">
      <w:pPr>
        <w:rPr>
          <w:rFonts w:cs="Calibri"/>
          <w:b/>
          <w:bCs/>
          <w:sz w:val="28"/>
          <w:szCs w:val="28"/>
        </w:rPr>
      </w:pPr>
      <w:r w:rsidRPr="00927092">
        <w:rPr>
          <w:rFonts w:cs="Calibri"/>
          <w:b/>
          <w:bCs/>
          <w:sz w:val="28"/>
          <w:szCs w:val="28"/>
        </w:rPr>
        <w:t xml:space="preserve">Хумалагского сельского поселения                  </w:t>
      </w:r>
      <w:r>
        <w:rPr>
          <w:rFonts w:cs="Calibri"/>
          <w:b/>
          <w:bCs/>
          <w:sz w:val="28"/>
          <w:szCs w:val="28"/>
        </w:rPr>
        <w:t xml:space="preserve">           </w:t>
      </w:r>
      <w:r w:rsidRPr="00927092">
        <w:rPr>
          <w:rFonts w:cs="Calibri"/>
          <w:b/>
          <w:bCs/>
          <w:sz w:val="28"/>
          <w:szCs w:val="28"/>
        </w:rPr>
        <w:t xml:space="preserve">                  И.И. Борукаева</w:t>
      </w:r>
    </w:p>
    <w:p w:rsidR="003E6AC4" w:rsidRDefault="003E6AC4" w:rsidP="003E6AC4">
      <w:pPr>
        <w:rPr>
          <w:rFonts w:cs="Calibri"/>
          <w:b/>
          <w:bCs/>
          <w:sz w:val="28"/>
          <w:szCs w:val="28"/>
        </w:rPr>
      </w:pPr>
      <w:r w:rsidRPr="00927092">
        <w:rPr>
          <w:rFonts w:cs="Calibri"/>
          <w:b/>
          <w:bCs/>
          <w:sz w:val="28"/>
          <w:szCs w:val="28"/>
        </w:rPr>
        <w:t xml:space="preserve">                                                                                     </w:t>
      </w:r>
      <w:r>
        <w:rPr>
          <w:rFonts w:cs="Calibri"/>
          <w:b/>
          <w:bCs/>
          <w:sz w:val="28"/>
          <w:szCs w:val="28"/>
        </w:rPr>
        <w:t xml:space="preserve">                           </w:t>
      </w:r>
    </w:p>
    <w:p w:rsidR="003E6AC4" w:rsidRDefault="003E6AC4" w:rsidP="003E6AC4">
      <w:pPr>
        <w:rPr>
          <w:rFonts w:cs="Calibri"/>
          <w:b/>
          <w:bCs/>
          <w:sz w:val="28"/>
          <w:szCs w:val="28"/>
        </w:rPr>
      </w:pPr>
    </w:p>
    <w:p w:rsidR="003E6AC4" w:rsidRDefault="003E6AC4" w:rsidP="003E6AC4">
      <w:pPr>
        <w:rPr>
          <w:rFonts w:cs="Calibri"/>
          <w:b/>
          <w:bCs/>
          <w:sz w:val="28"/>
          <w:szCs w:val="28"/>
        </w:rPr>
      </w:pPr>
    </w:p>
    <w:p w:rsidR="003E6AC4" w:rsidRDefault="003E6AC4" w:rsidP="003E6AC4">
      <w:pPr>
        <w:rPr>
          <w:rFonts w:cs="Calibri"/>
          <w:b/>
          <w:bCs/>
          <w:sz w:val="28"/>
          <w:szCs w:val="28"/>
        </w:rPr>
      </w:pPr>
    </w:p>
    <w:p w:rsidR="003E6AC4" w:rsidRDefault="003E6AC4" w:rsidP="003E6AC4"/>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jc w:val="center"/>
        <w:rPr>
          <w:rFonts w:ascii="Times New Roman" w:eastAsia="Calibri" w:hAnsi="Times New Roman" w:cs="Times New Roman"/>
          <w:sz w:val="24"/>
          <w:szCs w:val="24"/>
        </w:rPr>
      </w:pPr>
      <w:r w:rsidRPr="003E6AC4">
        <w:rPr>
          <w:rFonts w:ascii="Times New Roman" w:eastAsia="Calibri" w:hAnsi="Times New Roman" w:cs="Times New Roman"/>
          <w:b/>
          <w:sz w:val="24"/>
          <w:szCs w:val="24"/>
        </w:rPr>
        <w:lastRenderedPageBreak/>
        <w:t>РЕСПУБЛИКА СЕВЕРНАЯ ОСЕТИЯ - АЛАНИЯ ПРАВОБЕРЕЖНЫЙ РАЙОН</w:t>
      </w:r>
    </w:p>
    <w:p w:rsidR="003E6AC4" w:rsidRPr="003E6AC4" w:rsidRDefault="003E6AC4" w:rsidP="003E6AC4">
      <w:pPr>
        <w:spacing w:after="0"/>
        <w:jc w:val="center"/>
        <w:rPr>
          <w:rFonts w:ascii="Times New Roman" w:eastAsia="Calibri" w:hAnsi="Times New Roman" w:cs="Times New Roman"/>
          <w:b/>
          <w:sz w:val="24"/>
          <w:szCs w:val="24"/>
        </w:rPr>
      </w:pPr>
      <w:r w:rsidRPr="003E6AC4">
        <w:rPr>
          <w:rFonts w:ascii="Times New Roman" w:eastAsia="Calibri" w:hAnsi="Times New Roman" w:cs="Times New Roman"/>
          <w:b/>
          <w:sz w:val="24"/>
          <w:szCs w:val="24"/>
        </w:rPr>
        <w:t xml:space="preserve"> СОБРАНИЕ ПРЕДСТАВИТЕЛЕЙ ХУМАЛАГСКОГО СЕЛЬСКОГО  ПОСЕЛЕНИЯ</w:t>
      </w:r>
    </w:p>
    <w:p w:rsidR="003E6AC4" w:rsidRPr="003E6AC4" w:rsidRDefault="003E6AC4" w:rsidP="003E6AC4">
      <w:pPr>
        <w:jc w:val="center"/>
        <w:rPr>
          <w:rFonts w:ascii="Times New Roman" w:eastAsia="Calibri" w:hAnsi="Times New Roman" w:cs="Times New Roman"/>
          <w:sz w:val="28"/>
        </w:rPr>
      </w:pPr>
    </w:p>
    <w:p w:rsidR="003E6AC4" w:rsidRPr="003E6AC4" w:rsidRDefault="003E6AC4" w:rsidP="003E6AC4">
      <w:pPr>
        <w:jc w:val="center"/>
        <w:rPr>
          <w:rFonts w:ascii="Times New Roman" w:eastAsia="Calibri" w:hAnsi="Times New Roman" w:cs="Times New Roman"/>
          <w:b/>
          <w:sz w:val="24"/>
          <w:szCs w:val="24"/>
        </w:rPr>
      </w:pPr>
      <w:r w:rsidRPr="003E6AC4">
        <w:rPr>
          <w:rFonts w:ascii="Times New Roman" w:eastAsia="Calibri" w:hAnsi="Times New Roman" w:cs="Times New Roman"/>
          <w:b/>
          <w:sz w:val="24"/>
          <w:szCs w:val="24"/>
        </w:rPr>
        <w:t>РЕШЕНИЕ</w:t>
      </w:r>
    </w:p>
    <w:p w:rsidR="003E6AC4" w:rsidRPr="003E6AC4" w:rsidRDefault="003E6AC4" w:rsidP="003E6AC4">
      <w:pPr>
        <w:jc w:val="both"/>
        <w:rPr>
          <w:rFonts w:ascii="Times New Roman" w:eastAsia="Times New Roman" w:hAnsi="Times New Roman" w:cs="Times New Roman"/>
          <w:b/>
          <w:sz w:val="24"/>
          <w:szCs w:val="24"/>
        </w:rPr>
      </w:pPr>
    </w:p>
    <w:p w:rsidR="003E6AC4" w:rsidRPr="003E6AC4" w:rsidRDefault="003E6AC4" w:rsidP="003E6AC4">
      <w:pPr>
        <w:jc w:val="both"/>
        <w:rPr>
          <w:rFonts w:ascii="Times New Roman" w:eastAsia="Times New Roman" w:hAnsi="Times New Roman" w:cs="Times New Roman"/>
          <w:b/>
          <w:sz w:val="24"/>
          <w:szCs w:val="24"/>
        </w:rPr>
      </w:pPr>
      <w:r w:rsidRPr="003E6AC4">
        <w:rPr>
          <w:rFonts w:ascii="Times New Roman" w:eastAsia="Times New Roman" w:hAnsi="Times New Roman" w:cs="Times New Roman"/>
          <w:b/>
          <w:sz w:val="24"/>
          <w:szCs w:val="24"/>
        </w:rPr>
        <w:t xml:space="preserve">     12.05.2021г.               </w:t>
      </w:r>
      <w:r w:rsidRPr="003E6AC4">
        <w:rPr>
          <w:rFonts w:ascii="Times New Roman" w:eastAsia="Times New Roman" w:hAnsi="Times New Roman" w:cs="Times New Roman"/>
          <w:b/>
          <w:sz w:val="24"/>
          <w:szCs w:val="24"/>
        </w:rPr>
        <w:tab/>
      </w:r>
      <w:r w:rsidRPr="003E6AC4">
        <w:rPr>
          <w:rFonts w:ascii="Times New Roman" w:eastAsia="Times New Roman" w:hAnsi="Times New Roman" w:cs="Times New Roman"/>
          <w:b/>
          <w:sz w:val="24"/>
          <w:szCs w:val="24"/>
        </w:rPr>
        <w:tab/>
        <w:t xml:space="preserve">                         №37</w:t>
      </w:r>
      <w:r w:rsidRPr="003E6AC4">
        <w:rPr>
          <w:rFonts w:ascii="Times New Roman" w:eastAsia="Times New Roman" w:hAnsi="Times New Roman" w:cs="Times New Roman"/>
          <w:b/>
          <w:sz w:val="24"/>
          <w:szCs w:val="24"/>
        </w:rPr>
        <w:tab/>
        <w:t xml:space="preserve">                                            с. Хумалаг</w:t>
      </w:r>
    </w:p>
    <w:p w:rsidR="003E6AC4" w:rsidRPr="003E6AC4" w:rsidRDefault="003E6AC4" w:rsidP="003E6AC4">
      <w:pPr>
        <w:autoSpaceDE w:val="0"/>
        <w:autoSpaceDN w:val="0"/>
        <w:adjustRightInd w:val="0"/>
        <w:spacing w:after="0" w:line="240" w:lineRule="auto"/>
        <w:jc w:val="center"/>
        <w:rPr>
          <w:rFonts w:ascii="Times New Roman" w:eastAsia="Times New Roman" w:hAnsi="Times New Roman" w:cs="Times New Roman"/>
          <w:bCs/>
          <w:sz w:val="28"/>
          <w:szCs w:val="28"/>
        </w:rPr>
      </w:pPr>
    </w:p>
    <w:p w:rsidR="003E6AC4" w:rsidRPr="003E6AC4" w:rsidRDefault="003E6AC4" w:rsidP="003E6AC4">
      <w:pPr>
        <w:autoSpaceDE w:val="0"/>
        <w:autoSpaceDN w:val="0"/>
        <w:adjustRightInd w:val="0"/>
        <w:spacing w:after="0" w:line="240" w:lineRule="auto"/>
        <w:rPr>
          <w:rFonts w:ascii="Times New Roman" w:eastAsia="Calibri" w:hAnsi="Times New Roman" w:cs="Times New Roman"/>
          <w:b/>
          <w:bCs/>
          <w:sz w:val="28"/>
          <w:szCs w:val="28"/>
        </w:rPr>
      </w:pPr>
    </w:p>
    <w:p w:rsidR="003E6AC4" w:rsidRPr="003E6AC4" w:rsidRDefault="003E6AC4" w:rsidP="003E6AC4">
      <w:pPr>
        <w:autoSpaceDE w:val="0"/>
        <w:autoSpaceDN w:val="0"/>
        <w:adjustRightInd w:val="0"/>
        <w:spacing w:after="0" w:line="240" w:lineRule="auto"/>
        <w:jc w:val="both"/>
        <w:rPr>
          <w:rFonts w:ascii="Times New Roman" w:eastAsia="Calibri" w:hAnsi="Times New Roman" w:cs="Times New Roman"/>
          <w:bCs/>
          <w:sz w:val="28"/>
          <w:szCs w:val="28"/>
        </w:rPr>
      </w:pPr>
      <w:r w:rsidRPr="003E6AC4">
        <w:rPr>
          <w:rFonts w:ascii="Times New Roman" w:eastAsia="Calibri" w:hAnsi="Times New Roman" w:cs="Times New Roman"/>
          <w:bCs/>
          <w:sz w:val="28"/>
          <w:szCs w:val="28"/>
        </w:rPr>
        <w:t xml:space="preserve">Об утверждении Положения о порядке </w:t>
      </w:r>
    </w:p>
    <w:p w:rsidR="003E6AC4" w:rsidRPr="003E6AC4" w:rsidRDefault="003E6AC4" w:rsidP="003E6AC4">
      <w:pPr>
        <w:autoSpaceDE w:val="0"/>
        <w:autoSpaceDN w:val="0"/>
        <w:adjustRightInd w:val="0"/>
        <w:spacing w:after="0" w:line="240" w:lineRule="auto"/>
        <w:jc w:val="both"/>
        <w:rPr>
          <w:rFonts w:ascii="Times New Roman" w:eastAsia="Calibri" w:hAnsi="Times New Roman" w:cs="Times New Roman"/>
          <w:bCs/>
          <w:sz w:val="28"/>
          <w:szCs w:val="28"/>
        </w:rPr>
      </w:pPr>
      <w:r w:rsidRPr="003E6AC4">
        <w:rPr>
          <w:rFonts w:ascii="Times New Roman" w:eastAsia="Calibri" w:hAnsi="Times New Roman" w:cs="Times New Roman"/>
          <w:bCs/>
          <w:sz w:val="28"/>
          <w:szCs w:val="28"/>
        </w:rPr>
        <w:t xml:space="preserve">управления и распоряжения </w:t>
      </w:r>
      <w:proofErr w:type="gramStart"/>
      <w:r w:rsidRPr="003E6AC4">
        <w:rPr>
          <w:rFonts w:ascii="Times New Roman" w:eastAsia="Calibri" w:hAnsi="Times New Roman" w:cs="Times New Roman"/>
          <w:bCs/>
          <w:sz w:val="28"/>
          <w:szCs w:val="28"/>
        </w:rPr>
        <w:t>муниципальной</w:t>
      </w:r>
      <w:proofErr w:type="gramEnd"/>
      <w:r w:rsidRPr="003E6AC4">
        <w:rPr>
          <w:rFonts w:ascii="Times New Roman" w:eastAsia="Calibri" w:hAnsi="Times New Roman" w:cs="Times New Roman"/>
          <w:bCs/>
          <w:sz w:val="28"/>
          <w:szCs w:val="28"/>
        </w:rPr>
        <w:t xml:space="preserve"> </w:t>
      </w:r>
    </w:p>
    <w:p w:rsidR="003E6AC4" w:rsidRPr="003E6AC4" w:rsidRDefault="003E6AC4" w:rsidP="003E6AC4">
      <w:pPr>
        <w:autoSpaceDE w:val="0"/>
        <w:autoSpaceDN w:val="0"/>
        <w:adjustRightInd w:val="0"/>
        <w:spacing w:after="0" w:line="240" w:lineRule="auto"/>
        <w:jc w:val="both"/>
        <w:rPr>
          <w:rFonts w:ascii="Times New Roman" w:eastAsia="Calibri" w:hAnsi="Times New Roman" w:cs="Times New Roman"/>
          <w:bCs/>
          <w:sz w:val="28"/>
          <w:szCs w:val="28"/>
        </w:rPr>
      </w:pPr>
      <w:r w:rsidRPr="003E6AC4">
        <w:rPr>
          <w:rFonts w:ascii="Times New Roman" w:eastAsia="Calibri" w:hAnsi="Times New Roman" w:cs="Times New Roman"/>
          <w:bCs/>
          <w:sz w:val="28"/>
          <w:szCs w:val="28"/>
        </w:rPr>
        <w:t xml:space="preserve">собственностью Хумалагского сельского поселения </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jc w:val="both"/>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3E6AC4">
        <w:rPr>
          <w:rFonts w:ascii="Times New Roman" w:eastAsia="Calibri" w:hAnsi="Times New Roman" w:cs="Times New Roman"/>
          <w:bCs/>
          <w:sz w:val="28"/>
          <w:szCs w:val="28"/>
        </w:rPr>
        <w:t xml:space="preserve">В соответствии с Федеральным </w:t>
      </w:r>
      <w:hyperlink r:id="rId13" w:history="1">
        <w:r w:rsidRPr="003E6AC4">
          <w:rPr>
            <w:rFonts w:ascii="Times New Roman" w:eastAsia="Calibri" w:hAnsi="Times New Roman" w:cs="Times New Roman"/>
            <w:bCs/>
            <w:sz w:val="28"/>
            <w:szCs w:val="28"/>
          </w:rPr>
          <w:t>законом</w:t>
        </w:r>
      </w:hyperlink>
      <w:r w:rsidRPr="003E6AC4">
        <w:rPr>
          <w:rFonts w:ascii="Times New Roman" w:eastAsia="Calibri" w:hAnsi="Times New Roman" w:cs="Times New Roman"/>
          <w:bCs/>
          <w:sz w:val="28"/>
          <w:szCs w:val="28"/>
        </w:rPr>
        <w:t xml:space="preserve"> от 06.10.2003 №131-ФЗ "Об общих принципах организации местного самоуправления в Российской Федерации", </w:t>
      </w:r>
      <w:hyperlink r:id="rId14" w:history="1">
        <w:r w:rsidRPr="003E6AC4">
          <w:rPr>
            <w:rFonts w:ascii="Times New Roman" w:eastAsia="Calibri" w:hAnsi="Times New Roman" w:cs="Times New Roman"/>
            <w:bCs/>
            <w:sz w:val="28"/>
            <w:szCs w:val="28"/>
          </w:rPr>
          <w:t>Уставом</w:t>
        </w:r>
      </w:hyperlink>
      <w:r w:rsidRPr="003E6AC4">
        <w:rPr>
          <w:rFonts w:ascii="Times New Roman" w:eastAsia="Calibri" w:hAnsi="Times New Roman" w:cs="Times New Roman"/>
          <w:sz w:val="28"/>
        </w:rPr>
        <w:t xml:space="preserve"> </w:t>
      </w:r>
      <w:r w:rsidRPr="003E6AC4">
        <w:rPr>
          <w:rFonts w:ascii="Times New Roman" w:eastAsia="Calibri" w:hAnsi="Times New Roman" w:cs="Times New Roman"/>
          <w:bCs/>
          <w:sz w:val="28"/>
          <w:szCs w:val="28"/>
        </w:rPr>
        <w:t xml:space="preserve">Хумалагского сельского поселения,  Собрание представителей Хумалагского сельского поселения, </w:t>
      </w:r>
    </w:p>
    <w:p w:rsidR="003E6AC4" w:rsidRPr="003E6AC4" w:rsidRDefault="003E6AC4" w:rsidP="003E6AC4">
      <w:pPr>
        <w:autoSpaceDE w:val="0"/>
        <w:autoSpaceDN w:val="0"/>
        <w:adjustRightInd w:val="0"/>
        <w:spacing w:after="0" w:line="240" w:lineRule="auto"/>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jc w:val="center"/>
        <w:rPr>
          <w:rFonts w:ascii="Times New Roman" w:eastAsia="Calibri" w:hAnsi="Times New Roman" w:cs="Times New Roman"/>
          <w:b/>
          <w:bCs/>
          <w:sz w:val="28"/>
          <w:szCs w:val="28"/>
        </w:rPr>
      </w:pPr>
      <w:r w:rsidRPr="003E6AC4">
        <w:rPr>
          <w:rFonts w:ascii="Times New Roman" w:eastAsia="Calibri" w:hAnsi="Times New Roman" w:cs="Times New Roman"/>
          <w:b/>
          <w:bCs/>
          <w:sz w:val="28"/>
          <w:szCs w:val="28"/>
        </w:rPr>
        <w:t>решил:</w:t>
      </w:r>
    </w:p>
    <w:p w:rsidR="003E6AC4" w:rsidRPr="003E6AC4" w:rsidRDefault="003E6AC4" w:rsidP="003E6AC4">
      <w:pPr>
        <w:autoSpaceDE w:val="0"/>
        <w:autoSpaceDN w:val="0"/>
        <w:adjustRightInd w:val="0"/>
        <w:spacing w:after="0" w:line="240" w:lineRule="auto"/>
        <w:jc w:val="both"/>
        <w:outlineLvl w:val="1"/>
        <w:rPr>
          <w:rFonts w:ascii="Times New Roman" w:eastAsia="Calibri" w:hAnsi="Times New Roman" w:cs="Times New Roman"/>
          <w:bCs/>
          <w:sz w:val="28"/>
          <w:szCs w:val="28"/>
        </w:rPr>
      </w:pPr>
    </w:p>
    <w:p w:rsidR="003E6AC4" w:rsidRPr="003E6AC4" w:rsidRDefault="003E6AC4" w:rsidP="003E6AC4">
      <w:pPr>
        <w:numPr>
          <w:ilvl w:val="0"/>
          <w:numId w:val="28"/>
        </w:numPr>
        <w:autoSpaceDE w:val="0"/>
        <w:autoSpaceDN w:val="0"/>
        <w:adjustRightInd w:val="0"/>
        <w:spacing w:after="0" w:line="240" w:lineRule="auto"/>
        <w:jc w:val="both"/>
        <w:rPr>
          <w:rFonts w:ascii="Times New Roman" w:eastAsia="Calibri" w:hAnsi="Times New Roman" w:cs="Times New Roman"/>
          <w:bCs/>
          <w:sz w:val="28"/>
          <w:szCs w:val="28"/>
        </w:rPr>
      </w:pPr>
      <w:r w:rsidRPr="003E6AC4">
        <w:rPr>
          <w:rFonts w:ascii="Times New Roman" w:eastAsia="Calibri" w:hAnsi="Times New Roman" w:cs="Times New Roman"/>
          <w:bCs/>
          <w:sz w:val="28"/>
          <w:szCs w:val="28"/>
        </w:rPr>
        <w:t xml:space="preserve">Утвердить прилагаемое </w:t>
      </w:r>
      <w:hyperlink w:anchor="Par51" w:history="1">
        <w:r w:rsidRPr="003E6AC4">
          <w:rPr>
            <w:rFonts w:ascii="Times New Roman" w:eastAsia="Calibri" w:hAnsi="Times New Roman" w:cs="Times New Roman"/>
            <w:bCs/>
            <w:sz w:val="28"/>
            <w:szCs w:val="28"/>
          </w:rPr>
          <w:t>Положение</w:t>
        </w:r>
      </w:hyperlink>
      <w:r w:rsidRPr="003E6AC4">
        <w:rPr>
          <w:rFonts w:ascii="Times New Roman" w:eastAsia="Calibri" w:hAnsi="Times New Roman" w:cs="Times New Roman"/>
          <w:bCs/>
          <w:sz w:val="28"/>
          <w:szCs w:val="28"/>
        </w:rPr>
        <w:t xml:space="preserve"> о порядке управления и распоряжения муниципальной собственностью Хумалагского сельского поселения.</w:t>
      </w:r>
    </w:p>
    <w:p w:rsidR="003E6AC4" w:rsidRPr="003E6AC4" w:rsidRDefault="003E6AC4" w:rsidP="003E6AC4">
      <w:pPr>
        <w:numPr>
          <w:ilvl w:val="0"/>
          <w:numId w:val="28"/>
        </w:numPr>
        <w:autoSpaceDE w:val="0"/>
        <w:autoSpaceDN w:val="0"/>
        <w:adjustRightInd w:val="0"/>
        <w:spacing w:after="0" w:line="240" w:lineRule="auto"/>
        <w:jc w:val="both"/>
        <w:rPr>
          <w:rFonts w:ascii="Times New Roman" w:eastAsia="Calibri" w:hAnsi="Times New Roman" w:cs="Times New Roman"/>
          <w:bCs/>
          <w:sz w:val="28"/>
          <w:szCs w:val="28"/>
        </w:rPr>
      </w:pPr>
      <w:r w:rsidRPr="003E6AC4">
        <w:rPr>
          <w:rFonts w:ascii="Times New Roman" w:eastAsia="Calibri" w:hAnsi="Times New Roman" w:cs="Times New Roman"/>
          <w:bCs/>
          <w:sz w:val="28"/>
          <w:szCs w:val="28"/>
        </w:rPr>
        <w:t>Собранию представителей Хумалагского сельского поселения и администрации местного самоуправления Хумалагского сельского поселения привести все нормативные правовые акты в соответствие с настоящим Решением.</w:t>
      </w:r>
    </w:p>
    <w:p w:rsidR="003E6AC4" w:rsidRPr="003E6AC4" w:rsidRDefault="003E6AC4" w:rsidP="003E6AC4">
      <w:pPr>
        <w:numPr>
          <w:ilvl w:val="0"/>
          <w:numId w:val="28"/>
        </w:numPr>
        <w:autoSpaceDE w:val="0"/>
        <w:autoSpaceDN w:val="0"/>
        <w:adjustRightInd w:val="0"/>
        <w:spacing w:after="0" w:line="240" w:lineRule="auto"/>
        <w:jc w:val="both"/>
        <w:rPr>
          <w:rFonts w:ascii="Times New Roman" w:eastAsia="Calibri" w:hAnsi="Times New Roman" w:cs="Times New Roman"/>
          <w:bCs/>
          <w:sz w:val="28"/>
          <w:szCs w:val="28"/>
        </w:rPr>
      </w:pPr>
      <w:r w:rsidRPr="003E6AC4">
        <w:rPr>
          <w:rFonts w:ascii="Times New Roman" w:eastAsia="Calibri" w:hAnsi="Times New Roman" w:cs="Times New Roman"/>
          <w:bCs/>
          <w:sz w:val="28"/>
          <w:szCs w:val="28"/>
        </w:rPr>
        <w:t>Настоящее Решение подлежит официальному опубликованию (обнародованию).</w:t>
      </w:r>
    </w:p>
    <w:p w:rsidR="003E6AC4" w:rsidRPr="003E6AC4" w:rsidRDefault="003E6AC4" w:rsidP="003E6AC4">
      <w:pPr>
        <w:numPr>
          <w:ilvl w:val="0"/>
          <w:numId w:val="28"/>
        </w:numPr>
        <w:autoSpaceDE w:val="0"/>
        <w:autoSpaceDN w:val="0"/>
        <w:adjustRightInd w:val="0"/>
        <w:spacing w:after="0" w:line="240" w:lineRule="auto"/>
        <w:jc w:val="both"/>
        <w:rPr>
          <w:rFonts w:ascii="Times New Roman" w:eastAsia="Calibri" w:hAnsi="Times New Roman" w:cs="Times New Roman"/>
          <w:bCs/>
          <w:sz w:val="28"/>
          <w:szCs w:val="28"/>
        </w:rPr>
      </w:pPr>
      <w:r w:rsidRPr="003E6AC4">
        <w:rPr>
          <w:rFonts w:ascii="Times New Roman" w:eastAsia="Calibri" w:hAnsi="Times New Roman" w:cs="Times New Roman"/>
          <w:bCs/>
          <w:sz w:val="28"/>
          <w:szCs w:val="28"/>
        </w:rPr>
        <w:t>Настоящее Решение вступает в силу со дня его официального опубликования.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jc w:val="both"/>
        <w:rPr>
          <w:rFonts w:ascii="Times New Roman" w:eastAsia="Calibri" w:hAnsi="Times New Roman" w:cs="Times New Roman"/>
          <w:bCs/>
          <w:sz w:val="28"/>
          <w:szCs w:val="28"/>
        </w:rPr>
      </w:pPr>
      <w:r w:rsidRPr="003E6AC4">
        <w:rPr>
          <w:rFonts w:ascii="Times New Roman" w:eastAsia="Calibri" w:hAnsi="Times New Roman" w:cs="Times New Roman"/>
          <w:bCs/>
          <w:sz w:val="28"/>
          <w:szCs w:val="28"/>
        </w:rPr>
        <w:t>Глава МО Хумалагского</w:t>
      </w:r>
    </w:p>
    <w:p w:rsidR="003E6AC4" w:rsidRPr="003E6AC4" w:rsidRDefault="003E6AC4" w:rsidP="003E6AC4">
      <w:pPr>
        <w:autoSpaceDE w:val="0"/>
        <w:autoSpaceDN w:val="0"/>
        <w:adjustRightInd w:val="0"/>
        <w:spacing w:after="0" w:line="240" w:lineRule="auto"/>
        <w:jc w:val="both"/>
        <w:rPr>
          <w:rFonts w:ascii="Times New Roman" w:eastAsia="Calibri" w:hAnsi="Times New Roman" w:cs="Times New Roman"/>
          <w:bCs/>
          <w:sz w:val="28"/>
          <w:szCs w:val="28"/>
        </w:rPr>
      </w:pPr>
      <w:r w:rsidRPr="003E6AC4">
        <w:rPr>
          <w:rFonts w:ascii="Times New Roman" w:eastAsia="Calibri" w:hAnsi="Times New Roman" w:cs="Times New Roman"/>
          <w:bCs/>
          <w:sz w:val="28"/>
          <w:szCs w:val="28"/>
        </w:rPr>
        <w:t xml:space="preserve">сельского поселения </w:t>
      </w:r>
      <w:r w:rsidRPr="003E6AC4">
        <w:rPr>
          <w:rFonts w:ascii="Times New Roman" w:eastAsia="Calibri" w:hAnsi="Times New Roman" w:cs="Times New Roman"/>
          <w:bCs/>
          <w:sz w:val="28"/>
          <w:szCs w:val="28"/>
        </w:rPr>
        <w:tab/>
      </w:r>
      <w:r w:rsidRPr="003E6AC4">
        <w:rPr>
          <w:rFonts w:ascii="Times New Roman" w:eastAsia="Calibri" w:hAnsi="Times New Roman" w:cs="Times New Roman"/>
          <w:bCs/>
          <w:sz w:val="28"/>
          <w:szCs w:val="28"/>
        </w:rPr>
        <w:tab/>
      </w:r>
      <w:r w:rsidRPr="003E6AC4">
        <w:rPr>
          <w:rFonts w:ascii="Times New Roman" w:eastAsia="Calibri" w:hAnsi="Times New Roman" w:cs="Times New Roman"/>
          <w:bCs/>
          <w:sz w:val="28"/>
          <w:szCs w:val="28"/>
        </w:rPr>
        <w:tab/>
      </w:r>
      <w:r w:rsidRPr="003E6AC4">
        <w:rPr>
          <w:rFonts w:ascii="Times New Roman" w:eastAsia="Calibri" w:hAnsi="Times New Roman" w:cs="Times New Roman"/>
          <w:bCs/>
          <w:sz w:val="28"/>
          <w:szCs w:val="28"/>
        </w:rPr>
        <w:tab/>
      </w:r>
      <w:r w:rsidRPr="003E6AC4">
        <w:rPr>
          <w:rFonts w:ascii="Times New Roman" w:eastAsia="Calibri" w:hAnsi="Times New Roman" w:cs="Times New Roman"/>
          <w:bCs/>
          <w:sz w:val="28"/>
          <w:szCs w:val="28"/>
        </w:rPr>
        <w:tab/>
      </w:r>
      <w:r w:rsidRPr="003E6AC4">
        <w:rPr>
          <w:rFonts w:ascii="Times New Roman" w:eastAsia="Calibri" w:hAnsi="Times New Roman" w:cs="Times New Roman"/>
          <w:bCs/>
          <w:sz w:val="28"/>
          <w:szCs w:val="28"/>
        </w:rPr>
        <w:tab/>
      </w:r>
      <w:r w:rsidRPr="003E6AC4">
        <w:rPr>
          <w:rFonts w:ascii="Times New Roman" w:eastAsia="Calibri" w:hAnsi="Times New Roman" w:cs="Times New Roman"/>
          <w:bCs/>
          <w:sz w:val="28"/>
          <w:szCs w:val="28"/>
        </w:rPr>
        <w:tab/>
      </w:r>
      <w:r w:rsidRPr="003E6AC4">
        <w:rPr>
          <w:rFonts w:ascii="Times New Roman" w:eastAsia="Calibri" w:hAnsi="Times New Roman" w:cs="Times New Roman"/>
          <w:bCs/>
          <w:sz w:val="28"/>
          <w:szCs w:val="28"/>
        </w:rPr>
        <w:tab/>
      </w:r>
      <w:proofErr w:type="spellStart"/>
      <w:r w:rsidRPr="003E6AC4">
        <w:rPr>
          <w:rFonts w:ascii="Times New Roman" w:eastAsia="Calibri" w:hAnsi="Times New Roman" w:cs="Times New Roman"/>
          <w:bCs/>
          <w:sz w:val="28"/>
          <w:szCs w:val="28"/>
        </w:rPr>
        <w:t>А.Д.Салбиев</w:t>
      </w:r>
      <w:proofErr w:type="spellEnd"/>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3E6AC4" w:rsidRPr="003E6AC4" w:rsidRDefault="003E6AC4" w:rsidP="003E6AC4">
      <w:pPr>
        <w:autoSpaceDE w:val="0"/>
        <w:autoSpaceDN w:val="0"/>
        <w:adjustRightInd w:val="0"/>
        <w:spacing w:after="0" w:line="240" w:lineRule="auto"/>
        <w:jc w:val="right"/>
        <w:outlineLvl w:val="0"/>
        <w:rPr>
          <w:rFonts w:ascii="Times New Roman" w:eastAsia="Calibri" w:hAnsi="Times New Roman" w:cs="Times New Roman"/>
          <w:bCs/>
          <w:sz w:val="18"/>
          <w:szCs w:val="18"/>
        </w:rPr>
      </w:pPr>
    </w:p>
    <w:p w:rsidR="003E6AC4" w:rsidRPr="003E6AC4" w:rsidRDefault="003E6AC4" w:rsidP="003E6AC4">
      <w:pPr>
        <w:autoSpaceDE w:val="0"/>
        <w:autoSpaceDN w:val="0"/>
        <w:adjustRightInd w:val="0"/>
        <w:spacing w:after="0" w:line="240" w:lineRule="auto"/>
        <w:jc w:val="right"/>
        <w:outlineLvl w:val="0"/>
        <w:rPr>
          <w:rFonts w:ascii="Times New Roman" w:eastAsia="Calibri" w:hAnsi="Times New Roman" w:cs="Times New Roman"/>
          <w:bCs/>
          <w:sz w:val="18"/>
          <w:szCs w:val="18"/>
        </w:rPr>
      </w:pPr>
    </w:p>
    <w:p w:rsidR="003E6AC4" w:rsidRPr="003E6AC4" w:rsidRDefault="003E6AC4" w:rsidP="003E6AC4">
      <w:pPr>
        <w:autoSpaceDE w:val="0"/>
        <w:autoSpaceDN w:val="0"/>
        <w:adjustRightInd w:val="0"/>
        <w:spacing w:after="0" w:line="240" w:lineRule="auto"/>
        <w:jc w:val="right"/>
        <w:outlineLvl w:val="0"/>
        <w:rPr>
          <w:rFonts w:ascii="Times New Roman" w:eastAsia="Calibri" w:hAnsi="Times New Roman" w:cs="Times New Roman"/>
          <w:bCs/>
          <w:sz w:val="18"/>
          <w:szCs w:val="18"/>
        </w:rPr>
      </w:pPr>
    </w:p>
    <w:p w:rsidR="003E6AC4" w:rsidRPr="003E6AC4" w:rsidRDefault="003E6AC4" w:rsidP="003E6AC4">
      <w:pPr>
        <w:autoSpaceDE w:val="0"/>
        <w:autoSpaceDN w:val="0"/>
        <w:adjustRightInd w:val="0"/>
        <w:spacing w:after="0" w:line="240" w:lineRule="auto"/>
        <w:jc w:val="right"/>
        <w:outlineLvl w:val="0"/>
        <w:rPr>
          <w:rFonts w:ascii="Times New Roman" w:eastAsia="Calibri" w:hAnsi="Times New Roman" w:cs="Times New Roman"/>
          <w:bCs/>
          <w:sz w:val="18"/>
          <w:szCs w:val="18"/>
        </w:rPr>
      </w:pPr>
    </w:p>
    <w:p w:rsidR="003E6AC4" w:rsidRPr="003E6AC4" w:rsidRDefault="003E6AC4" w:rsidP="003E6AC4">
      <w:pPr>
        <w:autoSpaceDE w:val="0"/>
        <w:autoSpaceDN w:val="0"/>
        <w:adjustRightInd w:val="0"/>
        <w:spacing w:after="0" w:line="240" w:lineRule="auto"/>
        <w:jc w:val="right"/>
        <w:outlineLvl w:val="0"/>
        <w:rPr>
          <w:rFonts w:ascii="Times New Roman" w:eastAsia="Calibri" w:hAnsi="Times New Roman" w:cs="Times New Roman"/>
          <w:bCs/>
          <w:sz w:val="18"/>
          <w:szCs w:val="18"/>
        </w:rPr>
      </w:pPr>
    </w:p>
    <w:p w:rsidR="003E6AC4" w:rsidRPr="003E6AC4" w:rsidRDefault="003E6AC4" w:rsidP="003E6AC4">
      <w:pPr>
        <w:autoSpaceDE w:val="0"/>
        <w:autoSpaceDN w:val="0"/>
        <w:adjustRightInd w:val="0"/>
        <w:spacing w:after="0" w:line="240" w:lineRule="auto"/>
        <w:jc w:val="right"/>
        <w:outlineLvl w:val="0"/>
        <w:rPr>
          <w:rFonts w:ascii="Times New Roman" w:eastAsia="Calibri" w:hAnsi="Times New Roman" w:cs="Times New Roman"/>
          <w:bCs/>
          <w:sz w:val="18"/>
          <w:szCs w:val="18"/>
        </w:rPr>
      </w:pPr>
    </w:p>
    <w:p w:rsidR="003E6AC4" w:rsidRPr="003E6AC4" w:rsidRDefault="003E6AC4" w:rsidP="003E6AC4">
      <w:pPr>
        <w:autoSpaceDE w:val="0"/>
        <w:autoSpaceDN w:val="0"/>
        <w:adjustRightInd w:val="0"/>
        <w:spacing w:after="0" w:line="240" w:lineRule="auto"/>
        <w:jc w:val="right"/>
        <w:outlineLvl w:val="0"/>
        <w:rPr>
          <w:rFonts w:ascii="Times New Roman" w:eastAsia="Calibri" w:hAnsi="Times New Roman" w:cs="Times New Roman"/>
          <w:bCs/>
          <w:sz w:val="18"/>
          <w:szCs w:val="18"/>
        </w:rPr>
      </w:pPr>
      <w:r w:rsidRPr="003E6AC4">
        <w:rPr>
          <w:rFonts w:ascii="Times New Roman" w:eastAsia="Calibri" w:hAnsi="Times New Roman" w:cs="Times New Roman"/>
          <w:bCs/>
          <w:sz w:val="18"/>
          <w:szCs w:val="18"/>
        </w:rPr>
        <w:lastRenderedPageBreak/>
        <w:t>Приложение</w:t>
      </w:r>
    </w:p>
    <w:p w:rsidR="003E6AC4" w:rsidRPr="003E6AC4" w:rsidRDefault="003E6AC4" w:rsidP="003E6AC4">
      <w:pPr>
        <w:autoSpaceDE w:val="0"/>
        <w:autoSpaceDN w:val="0"/>
        <w:adjustRightInd w:val="0"/>
        <w:spacing w:after="0" w:line="240" w:lineRule="auto"/>
        <w:jc w:val="right"/>
        <w:rPr>
          <w:rFonts w:ascii="Times New Roman" w:eastAsia="Calibri" w:hAnsi="Times New Roman" w:cs="Times New Roman"/>
          <w:bCs/>
          <w:sz w:val="18"/>
          <w:szCs w:val="18"/>
        </w:rPr>
      </w:pPr>
      <w:r w:rsidRPr="003E6AC4">
        <w:rPr>
          <w:rFonts w:ascii="Times New Roman" w:eastAsia="Calibri" w:hAnsi="Times New Roman" w:cs="Times New Roman"/>
          <w:bCs/>
          <w:sz w:val="18"/>
          <w:szCs w:val="18"/>
        </w:rPr>
        <w:t>к Решению Собрания представителей Хумалагского</w:t>
      </w:r>
    </w:p>
    <w:p w:rsidR="003E6AC4" w:rsidRPr="003E6AC4" w:rsidRDefault="003E6AC4" w:rsidP="003E6AC4">
      <w:pPr>
        <w:autoSpaceDE w:val="0"/>
        <w:autoSpaceDN w:val="0"/>
        <w:adjustRightInd w:val="0"/>
        <w:spacing w:after="0" w:line="240" w:lineRule="auto"/>
        <w:jc w:val="right"/>
        <w:rPr>
          <w:rFonts w:ascii="Times New Roman" w:eastAsia="Calibri" w:hAnsi="Times New Roman" w:cs="Times New Roman"/>
          <w:bCs/>
          <w:sz w:val="18"/>
          <w:szCs w:val="18"/>
        </w:rPr>
      </w:pPr>
      <w:r w:rsidRPr="003E6AC4">
        <w:rPr>
          <w:rFonts w:ascii="Times New Roman" w:eastAsia="Calibri" w:hAnsi="Times New Roman" w:cs="Times New Roman"/>
          <w:bCs/>
          <w:sz w:val="18"/>
          <w:szCs w:val="18"/>
        </w:rPr>
        <w:t>сельского поселения от 30.04.2021г. № 37</w:t>
      </w:r>
    </w:p>
    <w:p w:rsidR="003E6AC4" w:rsidRPr="003E6AC4" w:rsidRDefault="003E6AC4" w:rsidP="003E6AC4">
      <w:pPr>
        <w:autoSpaceDE w:val="0"/>
        <w:autoSpaceDN w:val="0"/>
        <w:adjustRightInd w:val="0"/>
        <w:spacing w:after="0" w:line="240" w:lineRule="auto"/>
        <w:jc w:val="right"/>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jc w:val="center"/>
        <w:rPr>
          <w:rFonts w:ascii="Times New Roman" w:eastAsia="Calibri" w:hAnsi="Times New Roman" w:cs="Times New Roman"/>
          <w:b/>
          <w:bCs/>
        </w:rPr>
      </w:pPr>
      <w:bookmarkStart w:id="2" w:name="Par51"/>
      <w:bookmarkEnd w:id="2"/>
    </w:p>
    <w:p w:rsidR="003E6AC4" w:rsidRPr="003E6AC4" w:rsidRDefault="003E6AC4" w:rsidP="003E6AC4">
      <w:pPr>
        <w:autoSpaceDE w:val="0"/>
        <w:autoSpaceDN w:val="0"/>
        <w:adjustRightInd w:val="0"/>
        <w:spacing w:after="0" w:line="240" w:lineRule="auto"/>
        <w:jc w:val="center"/>
        <w:rPr>
          <w:rFonts w:ascii="Times New Roman" w:eastAsia="Calibri" w:hAnsi="Times New Roman" w:cs="Times New Roman"/>
          <w:b/>
          <w:bCs/>
        </w:rPr>
      </w:pPr>
    </w:p>
    <w:p w:rsidR="003E6AC4" w:rsidRPr="003E6AC4" w:rsidRDefault="003E6AC4" w:rsidP="003E6AC4">
      <w:pPr>
        <w:autoSpaceDE w:val="0"/>
        <w:autoSpaceDN w:val="0"/>
        <w:adjustRightInd w:val="0"/>
        <w:spacing w:after="0" w:line="240" w:lineRule="auto"/>
        <w:jc w:val="center"/>
        <w:rPr>
          <w:rFonts w:ascii="Times New Roman" w:eastAsia="Calibri" w:hAnsi="Times New Roman" w:cs="Times New Roman"/>
          <w:b/>
          <w:bCs/>
        </w:rPr>
      </w:pPr>
      <w:r w:rsidRPr="003E6AC4">
        <w:rPr>
          <w:rFonts w:ascii="Times New Roman" w:eastAsia="Calibri" w:hAnsi="Times New Roman" w:cs="Times New Roman"/>
          <w:b/>
          <w:bCs/>
        </w:rPr>
        <w:t>ПОЛОЖЕНИЕ</w:t>
      </w:r>
    </w:p>
    <w:p w:rsidR="003E6AC4" w:rsidRPr="003E6AC4" w:rsidRDefault="003E6AC4" w:rsidP="003E6AC4">
      <w:pPr>
        <w:autoSpaceDE w:val="0"/>
        <w:autoSpaceDN w:val="0"/>
        <w:adjustRightInd w:val="0"/>
        <w:spacing w:after="0" w:line="240" w:lineRule="auto"/>
        <w:jc w:val="center"/>
        <w:rPr>
          <w:rFonts w:ascii="Times New Roman" w:eastAsia="Calibri" w:hAnsi="Times New Roman" w:cs="Times New Roman"/>
          <w:b/>
          <w:bCs/>
        </w:rPr>
      </w:pPr>
      <w:r w:rsidRPr="003E6AC4">
        <w:rPr>
          <w:rFonts w:ascii="Times New Roman" w:eastAsia="Calibri" w:hAnsi="Times New Roman" w:cs="Times New Roman"/>
          <w:b/>
          <w:bCs/>
        </w:rPr>
        <w:t xml:space="preserve">о порядке управления и распоряжения муниципальной собственностью </w:t>
      </w:r>
    </w:p>
    <w:p w:rsidR="003E6AC4" w:rsidRPr="003E6AC4" w:rsidRDefault="003E6AC4" w:rsidP="003E6AC4">
      <w:pPr>
        <w:autoSpaceDE w:val="0"/>
        <w:autoSpaceDN w:val="0"/>
        <w:adjustRightInd w:val="0"/>
        <w:spacing w:after="0" w:line="240" w:lineRule="auto"/>
        <w:jc w:val="center"/>
        <w:rPr>
          <w:rFonts w:ascii="Times New Roman" w:eastAsia="Calibri" w:hAnsi="Times New Roman" w:cs="Times New Roman"/>
          <w:b/>
          <w:bCs/>
        </w:rPr>
      </w:pPr>
      <w:r w:rsidRPr="003E6AC4">
        <w:rPr>
          <w:rFonts w:ascii="Times New Roman" w:eastAsia="Calibri" w:hAnsi="Times New Roman" w:cs="Times New Roman"/>
          <w:b/>
          <w:bCs/>
          <w:sz w:val="24"/>
          <w:szCs w:val="24"/>
        </w:rPr>
        <w:t>Хумалагского</w:t>
      </w:r>
      <w:r w:rsidRPr="003E6AC4">
        <w:rPr>
          <w:rFonts w:ascii="Times New Roman" w:eastAsia="Calibri" w:hAnsi="Times New Roman" w:cs="Times New Roman"/>
          <w:b/>
          <w:bCs/>
        </w:rPr>
        <w:t xml:space="preserve"> сельского поселения </w:t>
      </w:r>
    </w:p>
    <w:p w:rsidR="003E6AC4" w:rsidRPr="003E6AC4" w:rsidRDefault="003E6AC4" w:rsidP="003E6AC4">
      <w:pPr>
        <w:autoSpaceDE w:val="0"/>
        <w:autoSpaceDN w:val="0"/>
        <w:adjustRightInd w:val="0"/>
        <w:spacing w:after="0" w:line="240" w:lineRule="auto"/>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708"/>
        <w:jc w:val="both"/>
        <w:rPr>
          <w:rFonts w:ascii="Times New Roman" w:eastAsia="Calibri" w:hAnsi="Times New Roman" w:cs="Times New Roman"/>
          <w:bCs/>
        </w:rPr>
      </w:pPr>
      <w:r w:rsidRPr="003E6AC4">
        <w:rPr>
          <w:rFonts w:ascii="Times New Roman" w:eastAsia="Calibri" w:hAnsi="Times New Roman" w:cs="Times New Roman"/>
          <w:bCs/>
        </w:rPr>
        <w:t xml:space="preserve">Настоящее Положение о порядке управления и распоряжения муниципальной собственностью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(далее - Положение) определяет порядок управления и распоряжения муниципальной собственностью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(далее – </w:t>
      </w:r>
      <w:proofErr w:type="spellStart"/>
      <w:r w:rsidRPr="003E6AC4">
        <w:rPr>
          <w:rFonts w:ascii="Times New Roman" w:eastAsia="Calibri" w:hAnsi="Times New Roman" w:cs="Times New Roman"/>
          <w:bCs/>
        </w:rPr>
        <w:t>с</w:t>
      </w:r>
      <w:proofErr w:type="gramStart"/>
      <w:r w:rsidRPr="003E6AC4">
        <w:rPr>
          <w:rFonts w:ascii="Times New Roman" w:eastAsia="Calibri" w:hAnsi="Times New Roman" w:cs="Times New Roman"/>
          <w:bCs/>
        </w:rPr>
        <w:t>.Х</w:t>
      </w:r>
      <w:proofErr w:type="gramEnd"/>
      <w:r w:rsidRPr="003E6AC4">
        <w:rPr>
          <w:rFonts w:ascii="Times New Roman" w:eastAsia="Calibri" w:hAnsi="Times New Roman" w:cs="Times New Roman"/>
          <w:bCs/>
        </w:rPr>
        <w:t>умалаг</w:t>
      </w:r>
      <w:proofErr w:type="spellEnd"/>
      <w:r w:rsidRPr="003E6AC4">
        <w:rPr>
          <w:rFonts w:ascii="Times New Roman" w:eastAsia="Calibri" w:hAnsi="Times New Roman" w:cs="Times New Roman"/>
          <w:bCs/>
        </w:rPr>
        <w:t xml:space="preserve">), осуществляемый самостоятельно органами местного самоуправления, в соответствии с </w:t>
      </w:r>
      <w:hyperlink r:id="rId15" w:history="1">
        <w:r w:rsidRPr="003E6AC4">
          <w:rPr>
            <w:rFonts w:ascii="Times New Roman" w:eastAsia="Calibri" w:hAnsi="Times New Roman" w:cs="Times New Roman"/>
            <w:bCs/>
          </w:rPr>
          <w:t>Конституцией</w:t>
        </w:r>
      </w:hyperlink>
      <w:r w:rsidRPr="003E6AC4">
        <w:rPr>
          <w:rFonts w:ascii="Times New Roman" w:eastAsia="Calibri" w:hAnsi="Times New Roman" w:cs="Times New Roman"/>
          <w:bCs/>
        </w:rPr>
        <w:t xml:space="preserve"> Российской Федерации, Гражданским </w:t>
      </w:r>
      <w:hyperlink r:id="rId16" w:history="1">
        <w:r w:rsidRPr="003E6AC4">
          <w:rPr>
            <w:rFonts w:ascii="Times New Roman" w:eastAsia="Calibri" w:hAnsi="Times New Roman" w:cs="Times New Roman"/>
            <w:bCs/>
          </w:rPr>
          <w:t>кодексом</w:t>
        </w:r>
      </w:hyperlink>
      <w:r w:rsidRPr="003E6AC4">
        <w:rPr>
          <w:rFonts w:ascii="Times New Roman" w:eastAsia="Calibri" w:hAnsi="Times New Roman" w:cs="Times New Roman"/>
          <w:bCs/>
        </w:rPr>
        <w:t xml:space="preserve"> Российской Федерации, Федеральными законами от 06.11.2003 </w:t>
      </w:r>
      <w:hyperlink r:id="rId17" w:history="1">
        <w:r w:rsidRPr="003E6AC4">
          <w:rPr>
            <w:rFonts w:ascii="Times New Roman" w:eastAsia="Calibri" w:hAnsi="Times New Roman" w:cs="Times New Roman"/>
            <w:bCs/>
          </w:rPr>
          <w:t>№ 131-ФЗ</w:t>
        </w:r>
      </w:hyperlink>
      <w:r w:rsidRPr="003E6AC4">
        <w:rPr>
          <w:rFonts w:ascii="Times New Roman" w:eastAsia="Calibri" w:hAnsi="Times New Roman" w:cs="Times New Roman"/>
          <w:bCs/>
        </w:rPr>
        <w:t xml:space="preserve">«Об общих принципах организации местного самоуправления в Российской Федерации», от 21.12.2001 </w:t>
      </w:r>
      <w:hyperlink r:id="rId18" w:history="1">
        <w:r w:rsidRPr="003E6AC4">
          <w:rPr>
            <w:rFonts w:ascii="Times New Roman" w:eastAsia="Calibri" w:hAnsi="Times New Roman" w:cs="Times New Roman"/>
            <w:bCs/>
          </w:rPr>
          <w:t>№ 178-ФЗ</w:t>
        </w:r>
      </w:hyperlink>
      <w:r w:rsidRPr="003E6AC4">
        <w:rPr>
          <w:rFonts w:ascii="Times New Roman" w:eastAsia="Calibri" w:hAnsi="Times New Roman" w:cs="Times New Roman"/>
          <w:bCs/>
        </w:rPr>
        <w:t xml:space="preserve">«О приватизации государственного и муниципального имущества», от 26.12.1995 </w:t>
      </w:r>
      <w:hyperlink r:id="rId19" w:history="1">
        <w:r w:rsidRPr="003E6AC4">
          <w:rPr>
            <w:rFonts w:ascii="Times New Roman" w:eastAsia="Calibri" w:hAnsi="Times New Roman" w:cs="Times New Roman"/>
            <w:bCs/>
          </w:rPr>
          <w:t>№ 208-ФЗ</w:t>
        </w:r>
      </w:hyperlink>
      <w:r w:rsidRPr="003E6AC4">
        <w:rPr>
          <w:rFonts w:ascii="Times New Roman" w:eastAsia="Calibri" w:hAnsi="Times New Roman" w:cs="Times New Roman"/>
          <w:bCs/>
        </w:rPr>
        <w:t xml:space="preserve"> (в редакции от 29.12.2012) «Об акционерных обществах», другими федеральными законами и иными нормативными правовыми актами Российской Федерации, Республики Северная Осетия-Алания, </w:t>
      </w:r>
      <w:hyperlink r:id="rId20" w:history="1">
        <w:r w:rsidRPr="003E6AC4">
          <w:rPr>
            <w:rFonts w:ascii="Times New Roman" w:eastAsia="Calibri" w:hAnsi="Times New Roman" w:cs="Times New Roman"/>
            <w:bCs/>
          </w:rPr>
          <w:t>Уставом</w:t>
        </w:r>
      </w:hyperlink>
      <w:r w:rsidRPr="003E6AC4">
        <w:rPr>
          <w:rFonts w:ascii="Times New Roman" w:eastAsia="Calibri" w:hAnsi="Times New Roman" w:cs="Times New Roman"/>
          <w:sz w:val="28"/>
        </w:rPr>
        <w:t xml:space="preserve">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(далее - Устав).</w:t>
      </w:r>
      <w:r w:rsidRPr="003E6AC4">
        <w:rPr>
          <w:rFonts w:ascii="Times New Roman" w:eastAsia="Calibri" w:hAnsi="Times New Roman" w:cs="Times New Roman"/>
          <w:bCs/>
        </w:rPr>
        <w:tab/>
      </w:r>
    </w:p>
    <w:p w:rsidR="003E6AC4" w:rsidRPr="003E6AC4" w:rsidRDefault="003E6AC4" w:rsidP="003E6AC4">
      <w:pPr>
        <w:autoSpaceDE w:val="0"/>
        <w:autoSpaceDN w:val="0"/>
        <w:adjustRightInd w:val="0"/>
        <w:spacing w:after="0" w:line="240" w:lineRule="auto"/>
        <w:ind w:firstLine="708"/>
        <w:jc w:val="both"/>
        <w:rPr>
          <w:rFonts w:ascii="Times New Roman" w:eastAsia="Calibri" w:hAnsi="Times New Roman" w:cs="Times New Roman"/>
          <w:bCs/>
        </w:rPr>
      </w:pPr>
      <w:r w:rsidRPr="003E6AC4">
        <w:rPr>
          <w:rFonts w:ascii="Times New Roman" w:eastAsia="Calibri" w:hAnsi="Times New Roman" w:cs="Times New Roman"/>
          <w:bCs/>
        </w:rPr>
        <w:t xml:space="preserve">Муниципальной собственностью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является имущество, имущественные права, принадлежащие на праве собственности муниципальному образованию город Владикавказ.</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Муниципальной казной являются средства бюджета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 соответственно.</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Термины "муниципальная собственность" и "муниципальное имущество", используемые в настоящем Положении, признаются равнозначными.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jc w:val="center"/>
        <w:outlineLvl w:val="1"/>
        <w:rPr>
          <w:rFonts w:ascii="Times New Roman" w:eastAsia="Calibri" w:hAnsi="Times New Roman" w:cs="Times New Roman"/>
          <w:b/>
          <w:bCs/>
        </w:rPr>
      </w:pPr>
      <w:r w:rsidRPr="003E6AC4">
        <w:rPr>
          <w:rFonts w:ascii="Times New Roman" w:eastAsia="Calibri" w:hAnsi="Times New Roman" w:cs="Times New Roman"/>
          <w:b/>
          <w:bCs/>
        </w:rPr>
        <w:t>Глава I. ОБЩИЕ ПОЛОЖЕНИЯ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rPr>
          <w:rFonts w:ascii="Times New Roman" w:eastAsia="Calibri" w:hAnsi="Times New Roman" w:cs="Times New Roman"/>
          <w:b/>
          <w:bCs/>
        </w:rPr>
      </w:pPr>
      <w:r w:rsidRPr="003E6AC4">
        <w:rPr>
          <w:rFonts w:ascii="Times New Roman" w:eastAsia="Calibri" w:hAnsi="Times New Roman" w:cs="Times New Roman"/>
          <w:b/>
          <w:bCs/>
        </w:rPr>
        <w:t xml:space="preserve">Статья 1. Состав муниципального имущества Хумалагского сельского поселения </w:t>
      </w:r>
    </w:p>
    <w:p w:rsidR="003E6AC4" w:rsidRPr="003E6AC4" w:rsidRDefault="003E6AC4" w:rsidP="003E6AC4">
      <w:pPr>
        <w:autoSpaceDE w:val="0"/>
        <w:autoSpaceDN w:val="0"/>
        <w:adjustRightInd w:val="0"/>
        <w:spacing w:after="0" w:line="240" w:lineRule="auto"/>
        <w:ind w:firstLine="540"/>
        <w:rPr>
          <w:rFonts w:ascii="Times New Roman" w:eastAsia="Calibri" w:hAnsi="Times New Roman" w:cs="Times New Roman"/>
          <w:bCs/>
        </w:rPr>
      </w:pPr>
      <w:r w:rsidRPr="003E6AC4">
        <w:rPr>
          <w:rFonts w:ascii="Times New Roman" w:eastAsia="Calibri" w:hAnsi="Times New Roman" w:cs="Times New Roman"/>
          <w:bCs/>
        </w:rPr>
        <w:t xml:space="preserve">1. В состав муниципальной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входят:</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средства бюджета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внебюджетные фонды;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движимое и недвижимое имущество;</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муниципальные унитарные предприятия и учреждения;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муниципальный жилищный фонд;</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ценные бумаги и другие финансовые активы.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Конкретные виды объектов муниципальной собственности определяются в соответствии с федеральными законами, законами РСО-Алания и </w:t>
      </w:r>
      <w:hyperlink r:id="rId21" w:history="1">
        <w:r w:rsidRPr="003E6AC4">
          <w:rPr>
            <w:rFonts w:ascii="Times New Roman" w:eastAsia="Calibri" w:hAnsi="Times New Roman" w:cs="Times New Roman"/>
            <w:bCs/>
          </w:rPr>
          <w:t>Уставом</w:t>
        </w:r>
      </w:hyperlink>
      <w:r w:rsidRPr="003E6AC4">
        <w:rPr>
          <w:rFonts w:ascii="Times New Roman" w:eastAsia="Calibri" w:hAnsi="Times New Roman" w:cs="Times New Roman"/>
          <w:bCs/>
        </w:rPr>
        <w:t>.</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Объекты муниципальной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могут находиться как на территории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так и за его пределами.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Порядок принятия имущества в муниципальную собственность и исключения из его состава определяется законодательством Российской Федерации и настоящим Положением.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Особенности возникновения, осуществления и прекращения права муниципальной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устанавливаются федеральным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Муниципальное имущество подлежит обязательному учету в реестре муниципальной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Ведение реестра муниципальной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осуществляется: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путем учета имущества, находящегося на балансе муниципальных предприятий, муниципальных учреждений и структурных подразделений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с правом юридического лица как имущественного комплекса;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путем учета отдельных видов имущества, находящегося в хозяйственном ведении, оперативном управлении, в казне:</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а) недвижимого (зданий, сооружений, инженерных сетей, объектов незавершенного строительства);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lastRenderedPageBreak/>
        <w:t>б) транспортных средств, включая инженерно-строительную технику;</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в) акций, долей, паев.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Ведение реестра муниципальной собственности осуществляется уполномоченным лицом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(далее - реестродержатель) в порядке, установленном администрацией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5. </w:t>
      </w:r>
      <w:proofErr w:type="gramStart"/>
      <w:r w:rsidRPr="003E6AC4">
        <w:rPr>
          <w:rFonts w:ascii="Times New Roman" w:eastAsia="Calibri" w:hAnsi="Times New Roman" w:cs="Times New Roman"/>
          <w:bCs/>
        </w:rPr>
        <w:t xml:space="preserve">Выписка из реестра муниципального имущества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и (или) свидетельство о государственной регистрации права муниципальной собственности на недвижимое имущество являются документами, подтверждающими право муниципальной собственности на указанное в выписке или свидетельстве имущество.</w:t>
      </w:r>
      <w:proofErr w:type="gramEnd"/>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Свидетельства о государственной регистрации права муниципальной собственности на недвижимое имущество хранятся реестродержателем.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7. Доходы от использования муниципального имущества являются средствами бюджета муниципального образования.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8. Порядок предоставления информации из реестра муниципальной собственности регулируется Положением о порядке ведения реестра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Cs/>
        </w:rPr>
      </w:pPr>
      <w:r w:rsidRPr="003E6AC4">
        <w:rPr>
          <w:rFonts w:ascii="Times New Roman" w:eastAsia="Calibri" w:hAnsi="Times New Roman" w:cs="Times New Roman"/>
          <w:b/>
          <w:bCs/>
        </w:rPr>
        <w:t>Статья 2. Сфера действия настоящего Положения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Действие настоящего Положения не распространяется на отношения, связанные с управлением земельными, водными, лесными и иными природными ресурсами, жилищным фондом, средствами бюджета муниципального образования, созданием, реорганизацией и ликвидацией муниципальных предприятий и учреждений.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Порядок управления указанными видами имущества определяется соответствующими положениями и Федеральными законами.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От имени муниципального образования своими действиями приобретает и осуществляет имущественные права и обязанности, в том числе выступает в суде без доверенности, глава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другие должностные лица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 соответствии с </w:t>
      </w:r>
      <w:hyperlink r:id="rId22" w:history="1">
        <w:r w:rsidRPr="003E6AC4">
          <w:rPr>
            <w:rFonts w:ascii="Times New Roman" w:eastAsia="Calibri" w:hAnsi="Times New Roman" w:cs="Times New Roman"/>
            <w:bCs/>
          </w:rPr>
          <w:t>Уставом</w:t>
        </w:r>
      </w:hyperlink>
      <w:r w:rsidRPr="003E6AC4">
        <w:rPr>
          <w:rFonts w:ascii="Times New Roman" w:eastAsia="Calibri" w:hAnsi="Times New Roman" w:cs="Times New Roman"/>
          <w:bCs/>
        </w:rPr>
        <w:t>.</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Муниципальные правовые акты органов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по вопросам управления и распоряжения муниципальной собственностью не должны противоречить настоящему Положению.</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3. Цели и принципы управления муниципальной собственностью Хумалагского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Основными целями управления муниципальной собственностью являются: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укрепление материально-финансовой основы муниципального образования;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преумножение и улучшение муниципальной собственности, используемой для социально-экономического развития муниципального образования;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создание условий эффективного использования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привлечение инвестиций и стимулирование предпринимательской активности на территории муниципального образования;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организация единообразного порядка управления муниципальным имуществом;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обеспечение обязательств муниципального образования по гражданско-правовым сделкам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Управление и распоряжение муниципальной собственностью осуществляется на основе принципов законности, эффективности, подконтрольности, подотчетности,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При управлении и распоряжении муниципальным имуществом решаются следующие задачи: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сохранение и преумножение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привлечение в бюджет муниципального образования дополнительных средств;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определение и применение наиболее эффективных способов использования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w:t>
      </w:r>
      <w:proofErr w:type="gramStart"/>
      <w:r w:rsidRPr="003E6AC4">
        <w:rPr>
          <w:rFonts w:ascii="Times New Roman" w:eastAsia="Calibri" w:hAnsi="Times New Roman" w:cs="Times New Roman"/>
          <w:bCs/>
        </w:rPr>
        <w:t>контроль за</w:t>
      </w:r>
      <w:proofErr w:type="gramEnd"/>
      <w:r w:rsidRPr="003E6AC4">
        <w:rPr>
          <w:rFonts w:ascii="Times New Roman" w:eastAsia="Calibri" w:hAnsi="Times New Roman" w:cs="Times New Roman"/>
          <w:bCs/>
        </w:rPr>
        <w:t xml:space="preserve"> сохранностью и использованием муниципального имущества по целевому назначению;</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исполнение функций по оказанию услуг населению, отнесенных законодательством к полномочиям муниципального образования.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jc w:val="center"/>
        <w:outlineLvl w:val="1"/>
        <w:rPr>
          <w:rFonts w:ascii="Times New Roman" w:eastAsia="Calibri" w:hAnsi="Times New Roman" w:cs="Times New Roman"/>
          <w:b/>
          <w:bCs/>
        </w:rPr>
      </w:pPr>
      <w:r w:rsidRPr="003E6AC4">
        <w:rPr>
          <w:rFonts w:ascii="Times New Roman" w:eastAsia="Calibri" w:hAnsi="Times New Roman" w:cs="Times New Roman"/>
          <w:b/>
          <w:bCs/>
        </w:rPr>
        <w:t>Глава II. Полномочия органов местного самоуправления по управлению и распоряжению муниципальной собственностью Хумалагского сельского поселения</w:t>
      </w:r>
    </w:p>
    <w:p w:rsidR="003E6AC4" w:rsidRPr="003E6AC4" w:rsidRDefault="003E6AC4" w:rsidP="003E6AC4">
      <w:pPr>
        <w:autoSpaceDE w:val="0"/>
        <w:autoSpaceDN w:val="0"/>
        <w:adjustRightInd w:val="0"/>
        <w:spacing w:after="0" w:line="240" w:lineRule="auto"/>
        <w:jc w:val="center"/>
        <w:outlineLvl w:val="1"/>
        <w:rPr>
          <w:rFonts w:ascii="Times New Roman" w:eastAsia="Calibri" w:hAnsi="Times New Roman" w:cs="Times New Roman"/>
          <w:b/>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lastRenderedPageBreak/>
        <w:t>Статья 4. Полномочия Собрания представителей Хумалагского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Собрание представителей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устанавливает порядок управления и распоряжения объектами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принимает решения о приватизации объектов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устанавливает порядок и условия приватизации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определяет порядок принятия решений о создании, реорганизации и ликвидации муниципальных предприятий и учреждений;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принимает решения об учреждении некоммерческих организаций в форме автономных некоммерческих организаций и фондов;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принимает решения о принятии в муниципальную собственность имущества, передаваемого из государственной собственности Российской Федерации и Республики Северная Осетия-Алания;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7) принимает решения о передаче имущества из муниципальной собственности в собственность Российской Федерации и Республики Северная Осетия-Алания;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8) принимает иные решения в пределах своей компетенции, определенной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5. Полномочия администрации местного самоуправления Хумалагского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Администрация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 сфере управления муниципальным имуществом осуществляет полномочия, установленные </w:t>
      </w:r>
      <w:hyperlink r:id="rId23" w:history="1">
        <w:r w:rsidRPr="003E6AC4">
          <w:rPr>
            <w:rFonts w:ascii="Times New Roman" w:eastAsia="Calibri" w:hAnsi="Times New Roman" w:cs="Times New Roman"/>
            <w:bCs/>
          </w:rPr>
          <w:t>Уставом</w:t>
        </w:r>
      </w:hyperlink>
      <w:r w:rsidRPr="003E6AC4">
        <w:rPr>
          <w:rFonts w:ascii="Times New Roman" w:eastAsia="Calibri" w:hAnsi="Times New Roman" w:cs="Times New Roman"/>
          <w:bCs/>
        </w:rPr>
        <w:t>, в том числе:</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формирует муниципальную казну из имущества, не закрепленного за муниципальными организациями;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организует учет муниципального имущества, ведет реестр объектов муниципальной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организует </w:t>
      </w:r>
      <w:proofErr w:type="gramStart"/>
      <w:r w:rsidRPr="003E6AC4">
        <w:rPr>
          <w:rFonts w:ascii="Times New Roman" w:eastAsia="Calibri" w:hAnsi="Times New Roman" w:cs="Times New Roman"/>
          <w:bCs/>
        </w:rPr>
        <w:t>контроль за</w:t>
      </w:r>
      <w:proofErr w:type="gramEnd"/>
      <w:r w:rsidRPr="003E6AC4">
        <w:rPr>
          <w:rFonts w:ascii="Times New Roman" w:eastAsia="Calibri" w:hAnsi="Times New Roman" w:cs="Times New Roman"/>
          <w:bCs/>
        </w:rPr>
        <w:t xml:space="preserve"> сохранностью и использованием по назначению муниципального имущества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5) осуществляет постановку на учет в регистрирующем органе бесхозяйного недвижимого имущества, находящегося на территории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6) передает муниципальное имущество в пользование физическим и юридическим лицам, органам государственной власти Российской Федерации, органам государственной власти Республики Северная Осетия-Алания и органам местного самоуправления иных муниципальных образований, отчуждает и совершает иные сделки в соответствии с федеральными законами, законами Республики Северная Осетия-Алания и нормативными актами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8) представляет интересы муниципального образования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при банкротстве юридических лиц (независимо от форм собственности) с правом требования от имени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9) создает муниципальные предприятия и учреждения, участвует в создании хозяйственных обществ, в том числе межмуниципальных, некоммерческих организаций, фондов, необходимых для осуществления полномочий по решению вопросов местного значения;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11) осуществляет функции учредителя муниципальных организаций в полном объеме в соответствии с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12)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lastRenderedPageBreak/>
        <w:t>13)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14) </w:t>
      </w:r>
      <w:proofErr w:type="gramStart"/>
      <w:r w:rsidRPr="003E6AC4">
        <w:rPr>
          <w:rFonts w:ascii="Times New Roman" w:eastAsia="Calibri" w:hAnsi="Times New Roman" w:cs="Times New Roman"/>
          <w:bCs/>
        </w:rPr>
        <w:t>утверждает</w:t>
      </w:r>
      <w:proofErr w:type="gramEnd"/>
      <w:r w:rsidRPr="003E6AC4">
        <w:rPr>
          <w:rFonts w:ascii="Times New Roman" w:eastAsia="Calibri" w:hAnsi="Times New Roman" w:cs="Times New Roman"/>
          <w:bCs/>
        </w:rPr>
        <w:t xml:space="preserve"> показатели экономической эффективности деятельности муниципальных предприятий и осуществляет контроль за их выполнением;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15) принимает решение об изъятии излишнего, не используемого либо используемого не по назначению имущества, закрепленного за муниципальными учреждениями, и распоряжается им по своему усмотрению в рамках своих полномочий в порядке и в случаях, установленных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16) осуществляет приватизацию муниципального имущества, в том числе муниципального жилищного фонда, в установленном законом порядке;</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17) разрабатывает проект программы приватизации объектов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19) проводит оценку муниципального имущества на основаниях и условиях, предусмотренных федеральным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20) принимает решения о перепрофилировании имущества, находящегося в муниципальной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 порядке, предусмотренном решением Собрания представителей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21) участвует в управлении коммерческими организациями иных форм собственности, в уставном капитале которых есть доля муниципальной собственности, через своих представителей;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22) распределяет и предоставляет муниципальные жилые помещения малоимущим гражданам, нуждающимся в улучшении жилищных условий, по договорам социального найма;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23)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24) принимает в муниципальную собственность приватизированные жилые помещения от граждан в порядке, установленном Собранием представителей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25) обеспечивает осуществление контроля эффективности деятельности и использования муниципального имущества муниципальными предприятиями и учреждениями;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26) осуществляет другие полномочия, предусмотренные действующим законодательством, </w:t>
      </w:r>
      <w:hyperlink r:id="rId24" w:history="1">
        <w:r w:rsidRPr="003E6AC4">
          <w:rPr>
            <w:rFonts w:ascii="Times New Roman" w:eastAsia="Calibri" w:hAnsi="Times New Roman" w:cs="Times New Roman"/>
            <w:bCs/>
          </w:rPr>
          <w:t>Уставом</w:t>
        </w:r>
      </w:hyperlink>
      <w:r w:rsidRPr="003E6AC4">
        <w:rPr>
          <w:rFonts w:ascii="Times New Roman" w:eastAsia="Calibri" w:hAnsi="Times New Roman" w:cs="Times New Roman"/>
          <w:bCs/>
        </w:rPr>
        <w:t xml:space="preserve"> и настоящим Положением.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jc w:val="center"/>
        <w:outlineLvl w:val="1"/>
        <w:rPr>
          <w:rFonts w:ascii="Times New Roman" w:eastAsia="Calibri" w:hAnsi="Times New Roman" w:cs="Times New Roman"/>
          <w:b/>
          <w:bCs/>
        </w:rPr>
      </w:pPr>
      <w:r w:rsidRPr="003E6AC4">
        <w:rPr>
          <w:rFonts w:ascii="Times New Roman" w:eastAsia="Calibri" w:hAnsi="Times New Roman" w:cs="Times New Roman"/>
          <w:b/>
          <w:bCs/>
        </w:rPr>
        <w:t xml:space="preserve">Глава III. Управление и распоряжение муниципальным имуществом, закрепленным за муниципальными предприятиями и муниципальными учреждениями </w:t>
      </w:r>
    </w:p>
    <w:p w:rsidR="003E6AC4" w:rsidRPr="003E6AC4" w:rsidRDefault="003E6AC4" w:rsidP="003E6AC4">
      <w:pPr>
        <w:autoSpaceDE w:val="0"/>
        <w:autoSpaceDN w:val="0"/>
        <w:adjustRightInd w:val="0"/>
        <w:spacing w:after="0" w:line="240" w:lineRule="auto"/>
        <w:jc w:val="center"/>
        <w:rPr>
          <w:rFonts w:ascii="Times New Roman" w:eastAsia="Calibri" w:hAnsi="Times New Roman" w:cs="Times New Roman"/>
          <w:b/>
          <w:bCs/>
        </w:rPr>
      </w:pPr>
      <w:r w:rsidRPr="003E6AC4">
        <w:rPr>
          <w:rFonts w:ascii="Times New Roman" w:eastAsia="Calibri" w:hAnsi="Times New Roman" w:cs="Times New Roman"/>
          <w:b/>
          <w:bCs/>
        </w:rPr>
        <w:t>Хумалагского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Cs/>
        </w:rPr>
      </w:pPr>
      <w:r w:rsidRPr="003E6AC4">
        <w:rPr>
          <w:rFonts w:ascii="Times New Roman" w:eastAsia="Calibri" w:hAnsi="Times New Roman" w:cs="Times New Roman"/>
          <w:b/>
          <w:bCs/>
        </w:rPr>
        <w:t>Статья 6. Закрепление муниципального имущества за муниципальными предприятиями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Муниципальное имущество закрепляется за муниципальными предприятиями на праве хозяйственного ведения, является неделимым и не может быть распределено по вкладам (долям, паям), в том числе между работниками унитарного предприятия. Решение о закреплении муниципального имущества принимается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Имущество стоимостью 10000 рублей (десять тысяч рублей) и менее закреплению не подлежит. Данное имущество подлежит учету предприятием поштучно.</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Муниципальное имущество может также передаваться муниципальным унитарным предприятиям в аренду.</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Правовой режим имущества, закрепленного на праве хозяйственного ведения, определяется в соответствии с действующим законодательством Российской Федерации и настоящим Положением.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 договору или иным законным основаниям, являются муниципальной собственностью и поступают в хозяйственное ведение соответствующего муниципального унитарного предприятия в порядке, установленном ГК РФ.</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w:t>
      </w:r>
      <w:proofErr w:type="gramStart"/>
      <w:r w:rsidRPr="003E6AC4">
        <w:rPr>
          <w:rFonts w:ascii="Times New Roman" w:eastAsia="Calibri" w:hAnsi="Times New Roman" w:cs="Times New Roman"/>
          <w:bCs/>
        </w:rPr>
        <w:t>Муниципальное унитарное предприятие обязано зарегистрировать закрепленное за ним на праве хозяйственного ведения (поступившее в хозяйственное ведение) муниципальное недвижимое имущество в десятидневный срок со дня регистрации, а в отношении иного имущества - со дня постановки на баланс, направить реестродержателю необходимые документы (договоры, акты приема-передачи, свидетельства о государственной регистрации права и др.) для внесения данных о составе и стоимости приобретенного имущества в реестр</w:t>
      </w:r>
      <w:proofErr w:type="gramEnd"/>
      <w:r w:rsidRPr="003E6AC4">
        <w:rPr>
          <w:rFonts w:ascii="Times New Roman" w:eastAsia="Calibri" w:hAnsi="Times New Roman" w:cs="Times New Roman"/>
          <w:bCs/>
        </w:rPr>
        <w:t xml:space="preserve">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lastRenderedPageBreak/>
        <w:t>До регистрации права хозяйственного ведения на имущество, приобретенное муниципальным унитарным предприятием по договору, построенное (реконструированное) или переданное по иному законному основанию, предприятие обязано зарегистрировать право муниципальной собственности, для чего производится оформление соответствующих полномочий (выдача доверенности).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Муниципальное предприятие обязано своевременно обеспечивать изготовление технических паспортов и внесение изменений в записи Единого государственного реестра прав на недвижимое имущество и сделок с ним.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6. Администрация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имеет право на получение части прибыли от использования муниципального имущества, находящегося в хозяйственном ведении созданного им муниципального унитарного предприятия, которая взимается в форме отчислений от прибыли муниципальных унитарных предприятий и поступает в местный бюджет. Размер отчислений от прибыли муниципальных унитарных предприятий устанавливается при принятии бюджета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7. Муниципальное унитарное предприятие не вправе без предварительного согласия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8. </w:t>
      </w:r>
      <w:proofErr w:type="gramStart"/>
      <w:r w:rsidRPr="003E6AC4">
        <w:rPr>
          <w:rFonts w:ascii="Times New Roman" w:eastAsia="Calibri" w:hAnsi="Times New Roman" w:cs="Times New Roman"/>
          <w:bCs/>
        </w:rPr>
        <w:t>Контроль за</w:t>
      </w:r>
      <w:proofErr w:type="gramEnd"/>
      <w:r w:rsidRPr="003E6AC4">
        <w:rPr>
          <w:rFonts w:ascii="Times New Roman" w:eastAsia="Calibri" w:hAnsi="Times New Roman" w:cs="Times New Roman"/>
          <w:bCs/>
        </w:rPr>
        <w:t xml:space="preserve"> финансово-хозяйственной деятельностью, использованием по назначению и сохранностью закрепленного за муниципальными предприятиями имущества осуществляет реестродержатель и соответствующие структурные подразделения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9. </w:t>
      </w:r>
      <w:proofErr w:type="gramStart"/>
      <w:r w:rsidRPr="003E6AC4">
        <w:rPr>
          <w:rFonts w:ascii="Times New Roman" w:eastAsia="Calibri" w:hAnsi="Times New Roman" w:cs="Times New Roman"/>
          <w:bCs/>
        </w:rPr>
        <w:t xml:space="preserve">В случаях установления фактов неэффективного использования имущества, закрепленного за муниципальными унитарными предприятиями на праве хозяйственного ведения, либо использования имущества не в соответствии с видами деятельности муниципальных унитарных предприятий, администрация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принимает решение об изъятии муниципального имущества, реорганизации или ликвидации муниципального предприятия, о применении мер дисциплинарного воздействия к руководителю муниципального предприятия.</w:t>
      </w:r>
      <w:proofErr w:type="gramEnd"/>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Cs/>
        </w:rPr>
      </w:pPr>
      <w:r w:rsidRPr="003E6AC4">
        <w:rPr>
          <w:rFonts w:ascii="Times New Roman" w:eastAsia="Calibri" w:hAnsi="Times New Roman" w:cs="Times New Roman"/>
          <w:b/>
          <w:bCs/>
        </w:rPr>
        <w:t>Статья 7. Закрепление муниципального имущества за муниципальными учреждениями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Муниципальное имущество, необходимое для осуществления видов деятельности муниципальных учреждений, закрепляется за муниципальными учреждениями на праве оперативного управления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Имущество стоимостью 10 000 рублей (десять тысяч рублей) и менее закреплению не подлежит. Данное имущество подлежит учету учреждением поштучно.</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Муниципальное имущество может также передаваться муниципальным учреждениям в безвозмездное пользование.</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Правовой режим указанного имущества определяется в соответствии с действующим законодательством Российской Федерации и настоящим Положением.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Доходы от использования муниципального имущества, находящегося в оперативном управлении, а также имущество, приобретенное муниципальным учреждением по договору или иным законным основаниям, поступают в оперативное управление соответствующего муниципального учреждения в порядке, установленном Гражданским </w:t>
      </w:r>
      <w:hyperlink r:id="rId25" w:history="1">
        <w:r w:rsidRPr="003E6AC4">
          <w:rPr>
            <w:rFonts w:ascii="Times New Roman" w:eastAsia="Calibri" w:hAnsi="Times New Roman" w:cs="Times New Roman"/>
            <w:bCs/>
          </w:rPr>
          <w:t>кодексом</w:t>
        </w:r>
      </w:hyperlink>
      <w:r w:rsidRPr="003E6AC4">
        <w:rPr>
          <w:rFonts w:ascii="Times New Roman" w:eastAsia="Calibri" w:hAnsi="Times New Roman" w:cs="Times New Roman"/>
          <w:bCs/>
        </w:rPr>
        <w:t xml:space="preserve"> Российской Федерации.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w:t>
      </w:r>
      <w:proofErr w:type="gramStart"/>
      <w:r w:rsidRPr="003E6AC4">
        <w:rPr>
          <w:rFonts w:ascii="Times New Roman" w:eastAsia="Calibri" w:hAnsi="Times New Roman" w:cs="Times New Roman"/>
          <w:bCs/>
        </w:rPr>
        <w:t>Муниципальное учреждение обязано зарегистрировать закрепленное за ним на праве оперативного управления (поступившее в оперативное управление) муниципальное недвижимое имущество в десятидневный срок со дня регистрации, а в отношении иного имущества - со дня постановки на баланс, направить реестродержателю необходимые документы (договоры, акты приема-передачи, свидетельства о государственной регистрации права и др.) для внесения данных о составе и стоимости приобретенного имущества в реестр муниципальной</w:t>
      </w:r>
      <w:proofErr w:type="gramEnd"/>
      <w:r w:rsidRPr="003E6AC4">
        <w:rPr>
          <w:rFonts w:ascii="Times New Roman" w:eastAsia="Calibri" w:hAnsi="Times New Roman" w:cs="Times New Roman"/>
          <w:bCs/>
        </w:rPr>
        <w:t xml:space="preserve">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При государственной регистрации права оперативного управления на имущество, приобретенное муниципальным учреждением по договору, построенное (реконструированное) или переданное по иному законному основанию, учреждение обязано одновременно зарегистрировать право муниципальной собственности, для чего производится оформление соответствующих полномочий (выдача доверенности).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Муниципальное учреждение обязано своевременно обеспечивать изготовление технических паспортов и внесение изменений в записи Единого государственного реестра прав на недвижимое имущество и сделок с ним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lastRenderedPageBreak/>
        <w:t>5. Муниципальное учреждение не вправе отчуждать или иными способами распоряжаться закрепленным за ним муниципальным имуществом и имуществом, приобретенным за счет средств, выделенных ему по смете, за исключением случаев, предусмотренных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6. Администрация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вправе в порядке, установленном действующим законодательством, изъять излишнее, неиспользуемое либо используемое не по назначению муниципальное имущество, закрепленное за муниципальными учреждениями на праве оперативного управления, и распорядиться им в рамках своих полномочий.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7. Муниципальные учреждения, осуществляющие разрешенную предпринимательскую деятельность, обязаны отчислять в местный бюджет часть прибыли от использования муниципального имущества, находящегося в оперативном управлении. Размер отчислений от прибыли муниципальных учреждений, а также льготы по отчислению прибыли ежегодно устанавливаются при принятии бюджета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8. Порядок дачи согласия на отчуждение недвижимого имущества, закрепленного за муниципальными предприятиями на праве хозяйственного ведения Хумалагского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От имени муниципального образования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(собственника муниципальных унитарных предприятий) правом дачи согласия на отчуждение недвижимого имущества, закрепленного на праве хозяйственного ведения за муниципальными унитарными предприятиями, обладает глава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Для получения согласия на отчуждение недвижимого имущества муниципальное унитарное предприятие, за которым это имущество закреплено на праве хозяйственного ведения, представляет в администрацию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следующие документы: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письмо, содержащее просьбу о даче согласия на отчуждение недвижимого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информацию о недвижимом имуществе, подлежащем отчуждению, и характере сделки;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согласование на отчуждение имущества учредителем муниципального предприятия и отраслевым структурным подразделением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балансовый отчет на последнюю отчетную дату с отметкой налоговых органов;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документы, подтверждающие право муниципальной собственности, и документы, подтверждающие право хозяйственного ведения муниципального унитарного предприятия на объект недвижимости;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документы, подтверждающие право пользования муниципальным унитарным предприятием земельным участком, на котором расположен объект недвижимости;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7) технический паспорт, справку органа технической инвентаризации;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8)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не ранее чем за три месяца до направления заявки в администрацию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9) справку о балансовой стоимости недвижимого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10) технико-экономическое обоснование необходимости отчуждения недвижимого имущества и использования полученных средств.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Администрация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вправе вернуть документы, указанные в настоящем пункте, на доработку, о чем письменно уведомляет заявителя не позднее десяти дней от даты представления документов.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При отсутствии одного или нескольких документов, указанных в настоящем пункте, или неправильном их оформлении глава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отказывает в принятии решения о даче согласия на отчуждение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jc w:val="center"/>
        <w:outlineLvl w:val="1"/>
        <w:rPr>
          <w:rFonts w:ascii="Times New Roman" w:eastAsia="Calibri" w:hAnsi="Times New Roman" w:cs="Times New Roman"/>
          <w:b/>
          <w:bCs/>
        </w:rPr>
      </w:pPr>
      <w:r w:rsidRPr="003E6AC4">
        <w:rPr>
          <w:rFonts w:ascii="Times New Roman" w:eastAsia="Calibri" w:hAnsi="Times New Roman" w:cs="Times New Roman"/>
          <w:b/>
          <w:bCs/>
        </w:rPr>
        <w:t>Глава IV. Муниципальная казна. Порядок управления и распоряжения муниципальной казной Хумалагского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9. Основания для отнесения объектов к муниципальной казне и основания для исключения имущества из состава муниципальной казны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Основаниями для отнесения объектов к муниципальной казне являются: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отсутствие закрепления за муниципальными предприятиями и учреждениями в хозяйственном ведении или оперативном управлении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lastRenderedPageBreak/>
        <w:t>2) не включение имущества в уставный капитал акционерных обще</w:t>
      </w:r>
      <w:proofErr w:type="gramStart"/>
      <w:r w:rsidRPr="003E6AC4">
        <w:rPr>
          <w:rFonts w:ascii="Times New Roman" w:eastAsia="Calibri" w:hAnsi="Times New Roman" w:cs="Times New Roman"/>
          <w:bCs/>
        </w:rPr>
        <w:t>ств пр</w:t>
      </w:r>
      <w:proofErr w:type="gramEnd"/>
      <w:r w:rsidRPr="003E6AC4">
        <w:rPr>
          <w:rFonts w:ascii="Times New Roman" w:eastAsia="Calibri" w:hAnsi="Times New Roman" w:cs="Times New Roman"/>
          <w:bCs/>
        </w:rPr>
        <w:t>и приватизации муниципальных унитарных предприятий и учреждений;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изъятие неиспользуемого имущества либо имущества, используемого не по назначению, закрепленного за муниципальными унитарными предприятиями и учреждениями на праве хозяйственного ведения и оперативного управления;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ликвидация муниципальных унитарных предприятий и муниципальных учреждений;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расторжение сделок приватизации в порядке, предусмотренном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иные основания, предусмотренные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Решение о приобретении недвижимого имущества в муниципальную казну принимается Собранием представителей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на основании заключений, в том числе экономических обоснований структурных подразделений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и должно содержать в себе объем и порядок выделения средств на его содержание и эксплуатацию.</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Исключение имущества из состава муниципальной казны осуществляется в соответствии с законодательством Российской Федерации, нормативными правовыми актами муниципального образования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по следующим основаниям: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отчуждение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списание имущества по причинам физического износа, сноса, ликвидации при авариях, стихийных бедствиях и иных чрезвычайных ситуациях;</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прекращение обязательства в результате невозможности его исполнения должником;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передача имущества в хозяйственное ведение муниципальным унитарным предприятиям, оперативное управление муниципальным учреждениям, а также в уставный капитал хозяйственных обществ;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по решению суда.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10. Порядок учета муниципальной казны Хумалагского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Имущество, составляющее муниципальную казну, принадлежит на праве собственности муниципальному образованию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и подлежит отражению в бухгалтерской отчетности в качестве основных или оборотных средств.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В бухгалтерской отчетности реестродержателя отражаются (ставятся на баланс) здания, помещения, оборудование, не требующие специальных лицензий и разрешений на эксплуатацию.</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В бухгалтерской отчетности отражаются: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объекты муниципального жилищного фонда и оборудование для эксплуатации жилищного фонда;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сооружения (в том числе инженерные сети), оборудование, эксплуатация которых может осуществляться на основании лицензий, специальных разрешений, при наличии аттестованных специалистов.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Учет в реестре имущества, составляющего муниципальную казну, и его движение осуществляется реестродержателем путем занесения соответствующей информации в специальный раздел реестра муниципального имущества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Учет имущества, составляющего муниципальную казну, переданного структурным подразделениям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без образования юридического лица, ведется администрацией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Оценка имущества, составляющего муниципальную казну, осуществляется в соответствии с законодательством Российской Федерации.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Cs/>
        </w:rPr>
      </w:pPr>
      <w:r w:rsidRPr="003E6AC4">
        <w:rPr>
          <w:rFonts w:ascii="Times New Roman" w:eastAsia="Calibri" w:hAnsi="Times New Roman" w:cs="Times New Roman"/>
          <w:b/>
          <w:bCs/>
        </w:rPr>
        <w:t>Статья 11. Управление и распоряжение муниципальной казной Хумалагского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Имущество, входящее в состав муниципальной казны, может быть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в соответствии с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Условия и порядок передачи имущества муниципальной казны в аренду, безвозмездное пользование, залог, доверительное управление, распоряжение им иными способами регулируются действующим законодательством и настоящим Положением.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lastRenderedPageBreak/>
        <w:t xml:space="preserve">3. </w:t>
      </w:r>
      <w:proofErr w:type="gramStart"/>
      <w:r w:rsidRPr="003E6AC4">
        <w:rPr>
          <w:rFonts w:ascii="Times New Roman" w:eastAsia="Calibri" w:hAnsi="Times New Roman" w:cs="Times New Roman"/>
          <w:bCs/>
        </w:rPr>
        <w:t xml:space="preserve">Имущество, входящее в состав муниципальной казны, может быть передано в безвозмездное пользование структурным подразделениям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муниципальным предприятиям, выполняющим социальную функцию, муниципальным учреждениям, финансируемым из бюджета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государственным органам, государственным учреждениям и общественным организациям для общественно полезной деятельности, за исключением коммерческой, на основании решения главы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roofErr w:type="gramEnd"/>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Имущество, входящее в состав муниципальной казны,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решения главы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5. Доходы от использования имущества муниципальной казны являются доходами бюджета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6. Средства на содержание имущества муниципальной казны предусматриваются в бюджете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если обязанность по содержанию такого имущества не возложена в соответствии с договором на иных лиц.</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7. Муниципальное образование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8. Защиту прав собственности на имущество, составляющее муниципальную казну, в том числе в суде, осуществляет администрация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 порядке и способами, определенными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 xml:space="preserve">Статья 12. Управление муниципальными долями (акциями) в уставном капитале хозяйственных обществ </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От имени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функции (полномочия) по осуществлению прав и обязанностей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как акционера хозяйственных обществ осуществляет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w:t>
      </w:r>
      <w:proofErr w:type="gramStart"/>
      <w:r w:rsidRPr="003E6AC4">
        <w:rPr>
          <w:rFonts w:ascii="Times New Roman" w:eastAsia="Calibri" w:hAnsi="Times New Roman" w:cs="Times New Roman"/>
          <w:bCs/>
        </w:rPr>
        <w:t>проводящая</w:t>
      </w:r>
      <w:proofErr w:type="gramEnd"/>
      <w:r w:rsidRPr="003E6AC4">
        <w:rPr>
          <w:rFonts w:ascii="Times New Roman" w:eastAsia="Calibri" w:hAnsi="Times New Roman" w:cs="Times New Roman"/>
          <w:bCs/>
        </w:rPr>
        <w:t xml:space="preserve"> все необходимые мероприятия для эффективного участия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 деятельности хозяйственных обществ.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является собственником акций в уставном капитале, находящихся в муниципальной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и включается в реестр акционеров тех акционерных обществ, акциями которых владеет.</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вправе выступать учредителем (участником) хозяйственных обществ только в случаях, предусмотренных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участвует в управлении хозяйственных обществ, акциями которых он владеет, через представителей, назначаемых в соответствии с действующим законодательством и муниципальными правовыми актами.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jc w:val="center"/>
        <w:outlineLvl w:val="1"/>
        <w:rPr>
          <w:rFonts w:ascii="Times New Roman" w:eastAsia="Calibri" w:hAnsi="Times New Roman" w:cs="Times New Roman"/>
          <w:b/>
          <w:bCs/>
        </w:rPr>
      </w:pPr>
      <w:r w:rsidRPr="003E6AC4">
        <w:rPr>
          <w:rFonts w:ascii="Times New Roman" w:eastAsia="Calibri" w:hAnsi="Times New Roman" w:cs="Times New Roman"/>
          <w:b/>
          <w:bCs/>
        </w:rPr>
        <w:t>Глава V. Иные виды управления муниципальным имуществом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13. Аренда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Недвижимое имущество может предоставляться в аренду физическим и юридическим лицам, в том числе </w:t>
      </w:r>
      <w:r w:rsidRPr="003E6AC4">
        <w:rPr>
          <w:rFonts w:ascii="Times New Roman" w:eastAsia="Calibri" w:hAnsi="Times New Roman" w:cs="Times New Roman"/>
          <w:b/>
          <w:bCs/>
        </w:rPr>
        <w:t>иностранным</w:t>
      </w:r>
      <w:r w:rsidRPr="003E6AC4">
        <w:rPr>
          <w:rFonts w:ascii="Times New Roman" w:eastAsia="Calibri" w:hAnsi="Times New Roman" w:cs="Times New Roman"/>
          <w:bCs/>
        </w:rPr>
        <w:t>, зарегистрированным в Российской Федерации в порядке, установленном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Договор аренды от имени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заключает администрация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Заявления о предоставлении имущества в аренду направляются в администрацию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Победитель конкурса или аукциона на право заключения договора аренды обязан для заключения договора представить:</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учредительные документы (для юридических лиц);</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документы, удостоверяющие личность (для физических лиц);</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протокол об итогах аукциона.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lastRenderedPageBreak/>
        <w:t xml:space="preserve">5. Заявление на заключение договора аренды на новый срок подлежит подаче в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 срок, указанный в договоре аренды.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Договор аренды на новый срок может быть заключен только при отсутствии задолженности за аренду муниципального имущества и при должном соблюдении условий предыдущего договора.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При заключении договора аренды на новый срок стороны не связаны условиями ранее действовавшего договора.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Расторжение договора аренды осуществляется на основании действующего законодательства и условий, определенных договором аренды.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7. За муниципальное имущество, переданное в аренду, взимается арендная плата.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8. 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действующим законодательством. При этом начальная цена арендной платы определяется на основании оценки рыночной стоимости права аренды, произведенной в соответствии с действующим законодательством об оценочной деятельности.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9. Арендные платежи за арендуемое муниципальное имущество, а также штрафы и пени, вытекающие из арендных отношений, поступают в бюджет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10. За просрочку внесения арендных платежей начисляется пеня в размере, определенном договором аренды.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11. Арендодатель может предоставить арендатору по его просьбе право передачи арендуемого недвижимого имущества в субаренду юридическим и физическим лицам при отсутствии задолженности по арендной плате.</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12. Заявление о предоставлении разрешения на субаренду подается арендатором в   администрацию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 произвольной форме с обязательным указанием цели использования, предполагаемой площади субаренды.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13. Срок субаренды не может превышать срока действия договора аренды.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Договор субаренды прекращается вместе с прекращением договора аренды.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14. Условия предоставления части недвижимого имущества в субаренду устанавливаются договором субаренды с соблюдением требований по использованию недвижимого имущества, установленных договором аренды.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15. В случае передачи муниципального имущества в субаренду без получения разрешения договор аренды подлежит расторжению.</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За нарушение требований по использованию имущества, сданного в субаренду, арендатор несет ответственность, предусмотренную действующим законодательством и договором аренды, вплоть до расторжения договора аренды.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bookmarkStart w:id="3" w:name="Par285"/>
      <w:bookmarkEnd w:id="3"/>
      <w:r w:rsidRPr="003E6AC4">
        <w:rPr>
          <w:rFonts w:ascii="Times New Roman" w:eastAsia="Calibri" w:hAnsi="Times New Roman" w:cs="Times New Roman"/>
          <w:bCs/>
        </w:rPr>
        <w:t xml:space="preserve"> 16. </w:t>
      </w:r>
      <w:proofErr w:type="gramStart"/>
      <w:r w:rsidRPr="003E6AC4">
        <w:rPr>
          <w:rFonts w:ascii="Times New Roman" w:eastAsia="Calibri" w:hAnsi="Times New Roman" w:cs="Times New Roman"/>
          <w:bCs/>
        </w:rPr>
        <w:t>Контроль за</w:t>
      </w:r>
      <w:proofErr w:type="gramEnd"/>
      <w:r w:rsidRPr="003E6AC4">
        <w:rPr>
          <w:rFonts w:ascii="Times New Roman" w:eastAsia="Calibri" w:hAnsi="Times New Roman" w:cs="Times New Roman"/>
          <w:bCs/>
        </w:rPr>
        <w:t xml:space="preserve"> выполнением условий договоров аренды муниципального имущества осуществляет арендодатель. При необходимости может быть создана комиссия в целях проведения комплексной проверки использования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18. Доходы от аренды муниципального имущества, находящегося в оперативном управлении, поступают в бюджет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после уплаты налогов в соответствии с налоговым и бюджетным законодательством, если иное не предусмотрено федеральным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19. Проведение капитального ремонта арендуемого муниципального имущества осуществляется силами и за счет средств арендатора.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20. Реконструкция арендованного муниципального имущества не допускается. В исключительных случаях реконструкция такого имущества допускается на основании распоряжения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14. Безвозмездное пользование</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Во временное безвозмездное пользование передается муниципальное имущество в соответствии с его назначением </w:t>
      </w:r>
      <w:proofErr w:type="gramStart"/>
      <w:r w:rsidRPr="003E6AC4">
        <w:rPr>
          <w:rFonts w:ascii="Times New Roman" w:eastAsia="Calibri" w:hAnsi="Times New Roman" w:cs="Times New Roman"/>
          <w:bCs/>
        </w:rPr>
        <w:t>для</w:t>
      </w:r>
      <w:proofErr w:type="gramEnd"/>
      <w:r w:rsidRPr="003E6AC4">
        <w:rPr>
          <w:rFonts w:ascii="Times New Roman" w:eastAsia="Calibri" w:hAnsi="Times New Roman" w:cs="Times New Roman"/>
          <w:bCs/>
        </w:rPr>
        <w:t>:</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использования в целях решения уставных задач муниципальных унитарных предприятий и муниципальных учреждений;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реализации городских программ, финансируемых за счет средств бюджета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иных социально-экономических целей, являющихся значимыми для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lastRenderedPageBreak/>
        <w:t>2. Передача муниципального имущества во временное безвозмездное пользование коммерческим и некоммерческим организациям для ведения коммерческой деятельности запрещена.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bookmarkStart w:id="4" w:name="Par300"/>
      <w:bookmarkEnd w:id="4"/>
      <w:r w:rsidRPr="003E6AC4">
        <w:rPr>
          <w:rFonts w:ascii="Times New Roman" w:eastAsia="Calibri" w:hAnsi="Times New Roman" w:cs="Times New Roman"/>
          <w:bCs/>
        </w:rPr>
        <w:t xml:space="preserve">3. Основанием для предоставления муниципального имущества во временное безвозмездное пользование является письменное заявление заинтересованного лица, направленное в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Заинтересованное лицо является ссудополучателем (далее - ссудополучатель).</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К заявлению обязательно прилагаются следующие документы: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копии учредительных документов - для юридических лиц;</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копия свидетельства о регистрации в качестве индивидуального предпринимателя и копия паспорта - для индивидуальных предпринимателей;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копии документов, подтверждающих полномочия руководителя юридического лица (протокол, приказ);</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справки из налогового органа об отсутствии задолженности;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информационное письмо органов статистики с указанием классификационных кодов юридического лица или предпринимателя без образования юридического лица;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сведения налогового органа о постановке на учет юридического лица или индивидуального предпринимателя;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7) социально-экономическое обоснование реализации целей, для которых будет использоваться имущество.</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Срок рассмотрения заявления о предоставлении муниципального имущества во временное безвозмездное пользование - один месяц с подачи заявления ссудополучателя на основании представленных документов.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Ссудодатель на основании представленных документов, в случае принятия решения об отказе в представлении муниципального имущества во временное безвозмездное пользование, сообщает об этом ссудополучателю не позднее десяти дней с момента принятия решения с указанием причин отказа.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На основании принятого решения ссудодатель осуществляет оформление и заключение договора безвозмездного пользования, который должен быть оформлен в течение десяти дней с момента принятия решения.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7. Право использования муниципального имущества, передаваемого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8.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его эксплуатационное обслуживание, за счет собственных сре</w:t>
      </w:r>
      <w:proofErr w:type="gramStart"/>
      <w:r w:rsidRPr="003E6AC4">
        <w:rPr>
          <w:rFonts w:ascii="Times New Roman" w:eastAsia="Calibri" w:hAnsi="Times New Roman" w:cs="Times New Roman"/>
          <w:bCs/>
        </w:rPr>
        <w:t>дств пр</w:t>
      </w:r>
      <w:proofErr w:type="gramEnd"/>
      <w:r w:rsidRPr="003E6AC4">
        <w:rPr>
          <w:rFonts w:ascii="Times New Roman" w:eastAsia="Calibri" w:hAnsi="Times New Roman" w:cs="Times New Roman"/>
          <w:bCs/>
        </w:rPr>
        <w:t>оводить капитальный и текущий ремонты.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9. Назначение, в соответствии с которым должно использоваться муниципальное имущество, определяется договором в соответствии с настоящим Положением.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10. Муниципальное имущество, переданное во временное безвозмездное пользование, учитывается ссудополучателем на </w:t>
      </w:r>
      <w:proofErr w:type="spellStart"/>
      <w:r w:rsidRPr="003E6AC4">
        <w:rPr>
          <w:rFonts w:ascii="Times New Roman" w:eastAsia="Calibri" w:hAnsi="Times New Roman" w:cs="Times New Roman"/>
          <w:bCs/>
        </w:rPr>
        <w:t>забалансовом</w:t>
      </w:r>
      <w:proofErr w:type="spellEnd"/>
      <w:r w:rsidRPr="003E6AC4">
        <w:rPr>
          <w:rFonts w:ascii="Times New Roman" w:eastAsia="Calibri" w:hAnsi="Times New Roman" w:cs="Times New Roman"/>
          <w:bCs/>
        </w:rPr>
        <w:t xml:space="preserve"> счете.</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11. Передача во временное безвозмездное пользование муниципального имущества, закрепленного на праве оперативного управления, осуществляется в соответствии с </w:t>
      </w:r>
      <w:hyperlink w:anchor="Par300" w:history="1">
        <w:r w:rsidRPr="003E6AC4">
          <w:rPr>
            <w:rFonts w:ascii="Times New Roman" w:eastAsia="Calibri" w:hAnsi="Times New Roman" w:cs="Times New Roman"/>
            <w:bCs/>
          </w:rPr>
          <w:t>пунктом 3</w:t>
        </w:r>
      </w:hyperlink>
      <w:r w:rsidRPr="003E6AC4">
        <w:rPr>
          <w:rFonts w:ascii="Times New Roman" w:eastAsia="Calibri" w:hAnsi="Times New Roman" w:cs="Times New Roman"/>
          <w:bCs/>
        </w:rPr>
        <w:t xml:space="preserve"> настоящей статьи.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12. </w:t>
      </w:r>
      <w:proofErr w:type="gramStart"/>
      <w:r w:rsidRPr="003E6AC4">
        <w:rPr>
          <w:rFonts w:ascii="Times New Roman" w:eastAsia="Calibri" w:hAnsi="Times New Roman" w:cs="Times New Roman"/>
          <w:bCs/>
        </w:rPr>
        <w:t>Контроль за</w:t>
      </w:r>
      <w:proofErr w:type="gramEnd"/>
      <w:r w:rsidRPr="003E6AC4">
        <w:rPr>
          <w:rFonts w:ascii="Times New Roman" w:eastAsia="Calibri" w:hAnsi="Times New Roman" w:cs="Times New Roman"/>
          <w:bCs/>
        </w:rPr>
        <w:t xml:space="preserve"> использованием муниципального имущества, переданного во временное безвозмездное пользование, осуществляется ссудодателем, а в случае заключения договоров в отношении имущества, переданного в оперативное управление, - ссудодателем и балансодержателем.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Cs/>
        </w:rPr>
      </w:pPr>
      <w:r w:rsidRPr="003E6AC4">
        <w:rPr>
          <w:rFonts w:ascii="Times New Roman" w:eastAsia="Calibri" w:hAnsi="Times New Roman" w:cs="Times New Roman"/>
          <w:b/>
          <w:bCs/>
        </w:rPr>
        <w:t>Статья 15. Залог</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Муниципальное имущество может быть передано в залог в качестве способа обеспечения обязательств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либо муниципального унитарного предприятия.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Залогодателем муниципального имущества могут выступать:</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муниципальные унитарные предприятия (при наличии таковых) - по отношению к имуществу, закрепленному за ними на праве хозяйственного ведения с согласия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ОМС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Не могут быть предметом залога следующие объекты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изъятые из оборота в соответствии с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roofErr w:type="gramStart"/>
      <w:r w:rsidRPr="003E6AC4">
        <w:rPr>
          <w:rFonts w:ascii="Times New Roman" w:eastAsia="Calibri" w:hAnsi="Times New Roman" w:cs="Times New Roman"/>
          <w:bCs/>
        </w:rPr>
        <w:lastRenderedPageBreak/>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roofErr w:type="gramEnd"/>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приватизация </w:t>
      </w:r>
      <w:proofErr w:type="gramStart"/>
      <w:r w:rsidRPr="003E6AC4">
        <w:rPr>
          <w:rFonts w:ascii="Times New Roman" w:eastAsia="Calibri" w:hAnsi="Times New Roman" w:cs="Times New Roman"/>
          <w:bCs/>
        </w:rPr>
        <w:t>которых</w:t>
      </w:r>
      <w:proofErr w:type="gramEnd"/>
      <w:r w:rsidRPr="003E6AC4">
        <w:rPr>
          <w:rFonts w:ascii="Times New Roman" w:eastAsia="Calibri" w:hAnsi="Times New Roman" w:cs="Times New Roman"/>
          <w:bCs/>
        </w:rPr>
        <w:t xml:space="preserve"> запрещена;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часть (части) недвижимых объектов, раздел которых в натуре невозможен без изменения их целевого назначения.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Решение о передаче в залог принимается главой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Договор залога заключается в порядке, установленном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16. Благотворительность</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Муниципальное имущество может быть передано по договору пожертвования.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Передача муниципального имущества по договору пожертвования возможна только на общественно полезные нужды некоммерческим организациям.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Заключение договора пожертвования осуществляется на основании решения Собрания представителей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принятого по представлению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17. Перепрофилирование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Имущество, которое в соответствии с федеральным законом не может находиться в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может быть перепрофилировано - изменено назначение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Решение о перепрофилировании муниципального имущества принимается администрацией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Перепрофилированное имущество закрепляется за муниципальными предприятиями и учреждениями (при наличии таковых) в соответствии с настоящим Положением.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18. Передача муниципального имущества по концессионному соглашению</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По концессионному соглашению муниципальное имущество может быть передано для его создания и (или) реконструкции для осуществления деятельности с использованием (эксплуатацией) объекта концессионного соглашения, а </w:t>
      </w:r>
      <w:proofErr w:type="spellStart"/>
      <w:r w:rsidRPr="003E6AC4">
        <w:rPr>
          <w:rFonts w:ascii="Times New Roman" w:eastAsia="Calibri" w:hAnsi="Times New Roman" w:cs="Times New Roman"/>
          <w:bCs/>
        </w:rPr>
        <w:t>концедент</w:t>
      </w:r>
      <w:proofErr w:type="spellEnd"/>
      <w:r w:rsidRPr="003E6AC4">
        <w:rPr>
          <w:rFonts w:ascii="Times New Roman" w:eastAsia="Calibri" w:hAnsi="Times New Roman" w:cs="Times New Roman"/>
          <w:bCs/>
        </w:rPr>
        <w:t xml:space="preserve">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обязуется предоставить концессионеру права владения и пользования объектом концессионного соглашения на срок, установленный этим соглашением, для осуществления указанной деятельности.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Решение о заключении концессионного соглашения по конкурсу или без проведения конкурса принимается Собранием представителей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Организация конкурса на право заключения концессионного соглашения, а также заключение концессионного соглашения обеспечиваются администрацией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w:t>
      </w:r>
      <w:proofErr w:type="gramStart"/>
      <w:r w:rsidRPr="003E6AC4">
        <w:rPr>
          <w:rFonts w:ascii="Times New Roman" w:eastAsia="Calibri" w:hAnsi="Times New Roman" w:cs="Times New Roman"/>
          <w:bCs/>
        </w:rPr>
        <w:t>Контроль за</w:t>
      </w:r>
      <w:proofErr w:type="gramEnd"/>
      <w:r w:rsidRPr="003E6AC4">
        <w:rPr>
          <w:rFonts w:ascii="Times New Roman" w:eastAsia="Calibri" w:hAnsi="Times New Roman" w:cs="Times New Roman"/>
          <w:bCs/>
        </w:rPr>
        <w:t xml:space="preserve"> исполнением концессионного соглашения осуществляется администрацией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Условия концессионного соглашения подготавливаются балансодержателем объекта, согласовываются и утверждаются решением главы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jc w:val="center"/>
        <w:outlineLvl w:val="1"/>
        <w:rPr>
          <w:rFonts w:ascii="Times New Roman" w:eastAsia="Calibri" w:hAnsi="Times New Roman" w:cs="Times New Roman"/>
          <w:b/>
          <w:bCs/>
        </w:rPr>
      </w:pPr>
      <w:r w:rsidRPr="003E6AC4">
        <w:rPr>
          <w:rFonts w:ascii="Times New Roman" w:eastAsia="Calibri" w:hAnsi="Times New Roman" w:cs="Times New Roman"/>
          <w:b/>
          <w:bCs/>
        </w:rPr>
        <w:t>Глава VI. Возникновение и прекращение права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19. Возникновение права муниципальной собственности на вновь создаваемое недвижимое имущество</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Строительство, реконструкция объектов за счет средств бюджета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осуществляется в соответствии с порядком, утвержденным администрацией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Обязанность по государственной регистрации права на вновь построенный (реконструируемый) объект возлагается на организацию, осуществляющую функции заказчика.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20. Приобретение права муниципальной собственности на бесхозяйное имущество, расположенное на территории Хумалагского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Настоящая статья определяет последовательность выявления бесхозяйного движимого и недвижимого имущества, принятия этого имущества на учет, а также признания права муниципальной собственности на него.</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lastRenderedPageBreak/>
        <w:t xml:space="preserve">Под бесхозяйным имуществом понимаются вещи, определенные </w:t>
      </w:r>
      <w:hyperlink r:id="rId26" w:history="1">
        <w:r w:rsidRPr="003E6AC4">
          <w:rPr>
            <w:rFonts w:ascii="Times New Roman" w:eastAsia="Calibri" w:hAnsi="Times New Roman" w:cs="Times New Roman"/>
            <w:bCs/>
          </w:rPr>
          <w:t>статьями 225</w:t>
        </w:r>
      </w:hyperlink>
      <w:r w:rsidRPr="003E6AC4">
        <w:rPr>
          <w:rFonts w:ascii="Times New Roman" w:eastAsia="Calibri" w:hAnsi="Times New Roman" w:cs="Times New Roman"/>
          <w:bCs/>
        </w:rPr>
        <w:t xml:space="preserve">, </w:t>
      </w:r>
      <w:hyperlink r:id="rId27" w:history="1">
        <w:r w:rsidRPr="003E6AC4">
          <w:rPr>
            <w:rFonts w:ascii="Times New Roman" w:eastAsia="Calibri" w:hAnsi="Times New Roman" w:cs="Times New Roman"/>
            <w:bCs/>
          </w:rPr>
          <w:t>226</w:t>
        </w:r>
      </w:hyperlink>
      <w:r w:rsidRPr="003E6AC4">
        <w:rPr>
          <w:rFonts w:ascii="Times New Roman" w:eastAsia="Calibri" w:hAnsi="Times New Roman" w:cs="Times New Roman"/>
          <w:bCs/>
        </w:rPr>
        <w:t xml:space="preserve"> Гражданского кодекса Российской Федерации.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Учет бесхозяйного движимого и недвижимого имущества, оформление такого имущества в муниципальную собственность осуществляет администрация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поселение.</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Приобретателем бесхозяйного движимого и недвижимого имущества является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w:t>
      </w:r>
      <w:proofErr w:type="gramStart"/>
      <w:r w:rsidRPr="003E6AC4">
        <w:rPr>
          <w:rFonts w:ascii="Times New Roman" w:eastAsia="Calibri" w:hAnsi="Times New Roman" w:cs="Times New Roman"/>
          <w:bCs/>
        </w:rPr>
        <w:t>сельское</w:t>
      </w:r>
      <w:proofErr w:type="gramEnd"/>
      <w:r w:rsidRPr="003E6AC4">
        <w:rPr>
          <w:rFonts w:ascii="Times New Roman" w:eastAsia="Calibri" w:hAnsi="Times New Roman" w:cs="Times New Roman"/>
          <w:bCs/>
        </w:rPr>
        <w:t xml:space="preserve">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Выявление недвижимого имущества, не имеющего собственника или собственник которого неизвестен, осуществляется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5.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w:t>
      </w:r>
      <w:proofErr w:type="gramStart"/>
      <w:r w:rsidRPr="003E6AC4">
        <w:rPr>
          <w:rFonts w:ascii="Times New Roman" w:eastAsia="Calibri" w:hAnsi="Times New Roman" w:cs="Times New Roman"/>
          <w:bCs/>
        </w:rPr>
        <w:t>выявившая</w:t>
      </w:r>
      <w:proofErr w:type="gramEnd"/>
      <w:r w:rsidRPr="003E6AC4">
        <w:rPr>
          <w:rFonts w:ascii="Times New Roman" w:eastAsia="Calibri" w:hAnsi="Times New Roman" w:cs="Times New Roman"/>
          <w:bCs/>
        </w:rPr>
        <w:t xml:space="preserve"> бесхозяйное имущество, подготавливают проект распоряжения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о мероприятиях по признанию права муниципальной собственности на такой объект. Проект решения в обязательном порядке подлежит согласованию с реестродержателем.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Для подготовки документов необходимо получение следующих сведений и информации: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документы, подтверждающие, что объект не имеет собственника или его собственник неизвестен;</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технический паспорт объекта недвижимого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7. Интересы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по признанию прав на бесхозяйное имущество в судебных органах представляет глава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другие должностные лица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на основании доверенности в соответствии с </w:t>
      </w:r>
      <w:hyperlink r:id="rId28" w:history="1">
        <w:r w:rsidRPr="003E6AC4">
          <w:rPr>
            <w:rFonts w:ascii="Times New Roman" w:eastAsia="Calibri" w:hAnsi="Times New Roman" w:cs="Times New Roman"/>
            <w:bCs/>
          </w:rPr>
          <w:t>Уставом</w:t>
        </w:r>
      </w:hyperlink>
      <w:r w:rsidRPr="003E6AC4">
        <w:rPr>
          <w:rFonts w:ascii="Times New Roman" w:eastAsia="Calibri" w:hAnsi="Times New Roman" w:cs="Times New Roman"/>
          <w:bCs/>
        </w:rPr>
        <w:t>.</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8. После получения всех необходимых документов администрация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 соответствии с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ставит на учет бесхозяйные объекты недвижимого имущества в органе по государственной регистрации права на недвижимое имущество и сделок с ним;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9. Выявление бесхозяйного или неучтенного движимого имущества производится при проведении инвентаризации в муниципальных унитарных предприятиях и учреждениях, а также при проведении проверок использования городских территорий. Заявления об обнаруженном бесхозяйном имуществе и перечни такого имущества в десятидневный срок передаются руководителями указанных организаций в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10. Обнаруженное бесхозяйное движимое имущество может передаваться администрацией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на ответственное хранение муниципальному предприятию или учреждению (при наличии таковых), о чем издается соответствующее распоряжение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11. Если в течение срока, указанного в информационном сообщении, лицо, имеющее права на выявленное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12. Содержание бесхозяйного имущества и затраты на оформление соответствующих документов финансируются из бюджета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Cs/>
        </w:rPr>
      </w:pPr>
      <w:r w:rsidRPr="003E6AC4">
        <w:rPr>
          <w:rFonts w:ascii="Times New Roman" w:eastAsia="Calibri" w:hAnsi="Times New Roman" w:cs="Times New Roman"/>
          <w:b/>
          <w:bCs/>
        </w:rPr>
        <w:t>Статья 21. Порядок передачи муниципального имущества в собственность Российской Федерации и Республики Северная Осетия-Алания и принятия в муниципальную собственность имущества, передаваемого из государственной собственности Российской Федерации и Республики Северная Осетия-Алания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Муниципальное имущество, которое в соответствии с федеральным законодательством не может находиться в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должно быть безвозмездно передано в собственность Российской Федерации и Республики Северная Осетия-Алания в сроки и в порядке, предусмотренные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Реестродержатель совместно с другими структурными подразделениями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обеспечивает подготовку предложений по объектам муниципального имущества, подлежащего передаче, и представляет их на рассмотрение Собрания представителей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lastRenderedPageBreak/>
        <w:t>3. Реестродержатель направляет предложения о передаче имущества в исполнительный орган государственной власти субъекта Российской Федерации и (или) уполномоченный орган по управлению федеральным имуществом для принятия решения о приеме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Реестродержатель с момента передачи имущества вносит изменения в реестр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Порядок принятия в муниципальную собственность имущества, передаваемого из государственной собственности Российской Федерации и Республики Северная Осетия-Алания, осуществляется в соответствии с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Cs/>
        </w:rPr>
      </w:pPr>
      <w:r w:rsidRPr="003E6AC4">
        <w:rPr>
          <w:rFonts w:ascii="Times New Roman" w:eastAsia="Calibri" w:hAnsi="Times New Roman" w:cs="Times New Roman"/>
          <w:b/>
          <w:bCs/>
        </w:rPr>
        <w:t>Статья 22. Приватизация муниципального имущества, находящегося в муниципальной собственности Хумалагского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Имущество, находящееся в муниципальной собственности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может быть передано в собственность граждан и юридических лиц в порядке, предусмотренном действующим законодательством о приватизации государственного и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Собрание представителей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ежегодно утверждает прогнозный план (программу) приватизации муниципального имущества на очередной год.</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Прогнозный план (программа) содержит перечень муниципальных унитарных предприятий, муниципального имущества, акций открытых акционерных обществ, находящихся в муниципальной собственности, которые планируется приватизировать или реализовать в соответствующем году. В прогнозном плане (программе) указываются характеристики муниципального имущества, которое планируется приватизировать, и предполагаемые сроки приватизации.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4. Подготовка прогнозного плана (программы) возлагается на реестродержателя и представляется в Собрание представителей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не </w:t>
      </w:r>
      <w:proofErr w:type="gramStart"/>
      <w:r w:rsidRPr="003E6AC4">
        <w:rPr>
          <w:rFonts w:ascii="Times New Roman" w:eastAsia="Calibri" w:hAnsi="Times New Roman" w:cs="Times New Roman"/>
          <w:bCs/>
        </w:rPr>
        <w:t>позднее</w:t>
      </w:r>
      <w:proofErr w:type="gramEnd"/>
      <w:r w:rsidRPr="003E6AC4">
        <w:rPr>
          <w:rFonts w:ascii="Times New Roman" w:eastAsia="Calibri" w:hAnsi="Times New Roman" w:cs="Times New Roman"/>
          <w:bCs/>
        </w:rPr>
        <w:t xml:space="preserve"> чем за три месяца до начала очередного финансового года.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Подлежащее приватизации имущество подлежит инвентаризации и оценке.</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6. </w:t>
      </w:r>
      <w:proofErr w:type="gramStart"/>
      <w:r w:rsidRPr="003E6AC4">
        <w:rPr>
          <w:rFonts w:ascii="Times New Roman" w:eastAsia="Calibri" w:hAnsi="Times New Roman" w:cs="Times New Roman"/>
          <w:bCs/>
        </w:rPr>
        <w:t xml:space="preserve">Реестродержатель ежегодно не позднее 1 марта года, следующего за отчетным, представляет в Собрание представителей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отчет о выполнении прогнозного плана (программы) приватизации муниципального имущества.</w:t>
      </w:r>
      <w:proofErr w:type="gramEnd"/>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7. Отчет о выполнении прогнозного плана (программы) приватизации муниципального имущества содержит перечень приватизированного муниципального имущества с указанием способа, срока и цены сделки приватизации.</w:t>
      </w:r>
    </w:p>
    <w:p w:rsidR="003E6AC4" w:rsidRPr="003E6AC4" w:rsidRDefault="003E6AC4" w:rsidP="003E6AC4">
      <w:pPr>
        <w:autoSpaceDE w:val="0"/>
        <w:autoSpaceDN w:val="0"/>
        <w:adjustRightInd w:val="0"/>
        <w:spacing w:after="0" w:line="240" w:lineRule="auto"/>
        <w:jc w:val="center"/>
        <w:outlineLvl w:val="1"/>
        <w:rPr>
          <w:rFonts w:ascii="Times New Roman" w:eastAsia="Calibri" w:hAnsi="Times New Roman" w:cs="Times New Roman"/>
          <w:b/>
          <w:bCs/>
        </w:rPr>
      </w:pPr>
      <w:r w:rsidRPr="003E6AC4">
        <w:rPr>
          <w:rFonts w:ascii="Times New Roman" w:eastAsia="Calibri" w:hAnsi="Times New Roman" w:cs="Times New Roman"/>
          <w:b/>
          <w:bCs/>
        </w:rPr>
        <w:t>Глава VII. Заключительные положения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Cs/>
        </w:rPr>
      </w:pPr>
      <w:r w:rsidRPr="003E6AC4">
        <w:rPr>
          <w:rFonts w:ascii="Times New Roman" w:eastAsia="Calibri" w:hAnsi="Times New Roman" w:cs="Times New Roman"/>
          <w:b/>
          <w:bCs/>
        </w:rPr>
        <w:t xml:space="preserve">Статья 23. </w:t>
      </w:r>
      <w:proofErr w:type="gramStart"/>
      <w:r w:rsidRPr="003E6AC4">
        <w:rPr>
          <w:rFonts w:ascii="Times New Roman" w:eastAsia="Calibri" w:hAnsi="Times New Roman" w:cs="Times New Roman"/>
          <w:b/>
          <w:bCs/>
        </w:rPr>
        <w:t>Контроль за</w:t>
      </w:r>
      <w:proofErr w:type="gramEnd"/>
      <w:r w:rsidRPr="003E6AC4">
        <w:rPr>
          <w:rFonts w:ascii="Times New Roman" w:eastAsia="Calibri" w:hAnsi="Times New Roman" w:cs="Times New Roman"/>
          <w:b/>
          <w:bCs/>
        </w:rPr>
        <w:t xml:space="preserve"> использованием объектов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должностные лица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курирующие вопросы эффективности управления и распоряжения муниципальной собственностью подотчетны главе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и несут персональную ответственность за исполнение возложенных полномочий.</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w:t>
      </w:r>
      <w:proofErr w:type="gramStart"/>
      <w:r w:rsidRPr="003E6AC4">
        <w:rPr>
          <w:rFonts w:ascii="Times New Roman" w:eastAsia="Calibri" w:hAnsi="Times New Roman" w:cs="Times New Roman"/>
          <w:bCs/>
        </w:rPr>
        <w:t>Контроль за</w:t>
      </w:r>
      <w:proofErr w:type="gramEnd"/>
      <w:r w:rsidRPr="003E6AC4">
        <w:rPr>
          <w:rFonts w:ascii="Times New Roman" w:eastAsia="Calibri" w:hAnsi="Times New Roman" w:cs="Times New Roman"/>
          <w:bCs/>
        </w:rPr>
        <w:t xml:space="preserve"> эффективным использованием, сохранностью муниципального имущества, поступлением сборов от передачи муниципального имущества в пользование осуществляет реестродержатель совместно с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w:t>
      </w:r>
      <w:proofErr w:type="gramStart"/>
      <w:r w:rsidRPr="003E6AC4">
        <w:rPr>
          <w:rFonts w:ascii="Times New Roman" w:eastAsia="Calibri" w:hAnsi="Times New Roman" w:cs="Times New Roman"/>
          <w:bCs/>
        </w:rPr>
        <w:t>Контроль за</w:t>
      </w:r>
      <w:proofErr w:type="gramEnd"/>
      <w:r w:rsidRPr="003E6AC4">
        <w:rPr>
          <w:rFonts w:ascii="Times New Roman" w:eastAsia="Calibri" w:hAnsi="Times New Roman" w:cs="Times New Roman"/>
          <w:bCs/>
        </w:rPr>
        <w:t xml:space="preserve"> соблюдением порядка управления и распоряжения муниципальным имуществом осуществляется в соответствии с законодательством и </w:t>
      </w:r>
      <w:hyperlink r:id="rId29" w:history="1">
        <w:r w:rsidRPr="003E6AC4">
          <w:rPr>
            <w:rFonts w:ascii="Times New Roman" w:eastAsia="Calibri" w:hAnsi="Times New Roman" w:cs="Times New Roman"/>
            <w:bCs/>
          </w:rPr>
          <w:t>Уставом</w:t>
        </w:r>
      </w:hyperlink>
      <w:r w:rsidRPr="003E6AC4">
        <w:rPr>
          <w:rFonts w:ascii="Times New Roman" w:eastAsia="Calibri" w:hAnsi="Times New Roman" w:cs="Times New Roman"/>
          <w:sz w:val="28"/>
        </w:rPr>
        <w:t xml:space="preserve">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
          <w:bCs/>
        </w:rPr>
      </w:pPr>
      <w:r w:rsidRPr="003E6AC4">
        <w:rPr>
          <w:rFonts w:ascii="Times New Roman" w:eastAsia="Calibri" w:hAnsi="Times New Roman" w:cs="Times New Roman"/>
          <w:b/>
          <w:bCs/>
        </w:rPr>
        <w:t>Статья 24. Состав доходов от использования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Доходы от использования муниципальной собственности состоят </w:t>
      </w:r>
      <w:proofErr w:type="gramStart"/>
      <w:r w:rsidRPr="003E6AC4">
        <w:rPr>
          <w:rFonts w:ascii="Times New Roman" w:eastAsia="Calibri" w:hAnsi="Times New Roman" w:cs="Times New Roman"/>
          <w:bCs/>
        </w:rPr>
        <w:t>из</w:t>
      </w:r>
      <w:proofErr w:type="gramEnd"/>
      <w:r w:rsidRPr="003E6AC4">
        <w:rPr>
          <w:rFonts w:ascii="Times New Roman" w:eastAsia="Calibri" w:hAnsi="Times New Roman" w:cs="Times New Roman"/>
          <w:bCs/>
        </w:rPr>
        <w:t>:</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арендной платы;</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дивидендов по акциям на доли (паи) муниципальной собственности в уставных капиталах хозяйственных обществ;</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средств от приватизации;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4) средств от операций с ценными бумагами;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5) отчислений учредителю от чистой прибыли от использования имущества, закрепленного за муниципальными унитарными предприятиями;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6) средств от иных источников, не противоречащих действующему законодательству.</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Доходы от использования муниципальной собственности считаются неналоговыми доходами и зачисляются в бюджет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Cs/>
        </w:rPr>
      </w:pPr>
      <w:r w:rsidRPr="003E6AC4">
        <w:rPr>
          <w:rFonts w:ascii="Times New Roman" w:eastAsia="Calibri" w:hAnsi="Times New Roman" w:cs="Times New Roman"/>
          <w:b/>
          <w:bCs/>
        </w:rPr>
        <w:lastRenderedPageBreak/>
        <w:t>Статья 25. Списание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1. </w:t>
      </w:r>
      <w:proofErr w:type="gramStart"/>
      <w:r w:rsidRPr="003E6AC4">
        <w:rPr>
          <w:rFonts w:ascii="Times New Roman" w:eastAsia="Calibri" w:hAnsi="Times New Roman" w:cs="Times New Roman"/>
          <w:bCs/>
        </w:rPr>
        <w:t xml:space="preserve">Стоимость имущества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пришедшего в негодность вследствие морального и (или) физического износа, в результате аварий, стихийных бедствий и иных чрезвычайных ситуаций и по другим причинам, подлежит списанию с бухгалтерских балансов муниципальных предприятий и муниципальных учреждений (при наличии таковых), администрации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за которыми это имущество закреплено на праве хозяйственного ведения и оперативного управления.</w:t>
      </w:r>
      <w:proofErr w:type="gramEnd"/>
      <w:r w:rsidRPr="003E6AC4">
        <w:rPr>
          <w:rFonts w:ascii="Times New Roman" w:eastAsia="Calibri" w:hAnsi="Times New Roman" w:cs="Times New Roman"/>
          <w:bCs/>
        </w:rPr>
        <w:t xml:space="preserve"> Списание стоимости муниципального имущества осуществляется АМС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Акты о списании недвижимого имущества и особо ценного движимого имущества подлежат обязательному согласованию с администрацией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осуществляющей права собственника в отношении муниципального имущества.</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2. Объекты муниципальной собственности подлежат списанию при сносе, а также в случаях, когда восстановить их невозможно или экономически нецелесообразно, а также когда имущество не может быть в установленном порядке передано другим муниципальным унитарным предприятиям и муниципальным учреждениям или реализовано в установленном порядке.</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3. Непригодными для дальнейшей эксплуатации признаются нежилые здания и сооружения, признанные таковыми в порядке, установленном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p>
    <w:p w:rsidR="003E6AC4" w:rsidRPr="003E6AC4" w:rsidRDefault="003E6AC4" w:rsidP="003E6AC4">
      <w:pPr>
        <w:autoSpaceDE w:val="0"/>
        <w:autoSpaceDN w:val="0"/>
        <w:adjustRightInd w:val="0"/>
        <w:spacing w:after="0" w:line="240" w:lineRule="auto"/>
        <w:ind w:firstLine="540"/>
        <w:jc w:val="both"/>
        <w:outlineLvl w:val="2"/>
        <w:rPr>
          <w:rFonts w:ascii="Times New Roman" w:eastAsia="Calibri" w:hAnsi="Times New Roman" w:cs="Times New Roman"/>
          <w:bCs/>
        </w:rPr>
      </w:pPr>
      <w:r w:rsidRPr="003E6AC4">
        <w:rPr>
          <w:rFonts w:ascii="Times New Roman" w:eastAsia="Calibri" w:hAnsi="Times New Roman" w:cs="Times New Roman"/>
          <w:b/>
          <w:bCs/>
        </w:rPr>
        <w:t>Статья 26. Защита права муниципальной собственности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1. Защита права муниципальной собственности осуществляется в соответствии с действующим законодательством.</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2. Муниципальная собственность может быть истребована из чужого незаконного владения в соответствии с Гражданским </w:t>
      </w:r>
      <w:hyperlink r:id="rId30" w:history="1">
        <w:r w:rsidRPr="003E6AC4">
          <w:rPr>
            <w:rFonts w:ascii="Times New Roman" w:eastAsia="Calibri" w:hAnsi="Times New Roman" w:cs="Times New Roman"/>
            <w:bCs/>
          </w:rPr>
          <w:t>кодексом</w:t>
        </w:r>
      </w:hyperlink>
      <w:r w:rsidRPr="003E6AC4">
        <w:rPr>
          <w:rFonts w:ascii="Times New Roman" w:eastAsia="Calibri" w:hAnsi="Times New Roman" w:cs="Times New Roman"/>
          <w:bCs/>
        </w:rPr>
        <w:t xml:space="preserve"> Российской Федерации.</w:t>
      </w:r>
    </w:p>
    <w:p w:rsidR="003E6AC4" w:rsidRPr="003E6AC4" w:rsidRDefault="003E6AC4" w:rsidP="003E6AC4">
      <w:pPr>
        <w:autoSpaceDE w:val="0"/>
        <w:autoSpaceDN w:val="0"/>
        <w:adjustRightInd w:val="0"/>
        <w:spacing w:after="0" w:line="240" w:lineRule="auto"/>
        <w:ind w:firstLine="540"/>
        <w:jc w:val="both"/>
        <w:rPr>
          <w:rFonts w:ascii="Times New Roman" w:eastAsia="Calibri" w:hAnsi="Times New Roman" w:cs="Times New Roman"/>
          <w:bCs/>
        </w:rPr>
      </w:pPr>
      <w:r w:rsidRPr="003E6AC4">
        <w:rPr>
          <w:rFonts w:ascii="Times New Roman" w:eastAsia="Calibri" w:hAnsi="Times New Roman" w:cs="Times New Roman"/>
          <w:bCs/>
        </w:rPr>
        <w:t xml:space="preserve">3. Органы местного самоуправления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 вправе требовать устранения нарушений прав </w:t>
      </w:r>
      <w:r w:rsidRPr="003E6AC4">
        <w:rPr>
          <w:rFonts w:ascii="Times New Roman" w:eastAsia="Calibri" w:hAnsi="Times New Roman" w:cs="Times New Roman"/>
          <w:bCs/>
          <w:sz w:val="24"/>
          <w:szCs w:val="24"/>
        </w:rPr>
        <w:t>Хумалагского</w:t>
      </w:r>
      <w:r w:rsidRPr="003E6AC4">
        <w:rPr>
          <w:rFonts w:ascii="Times New Roman" w:eastAsia="Calibri" w:hAnsi="Times New Roman" w:cs="Times New Roman"/>
          <w:bCs/>
        </w:rPr>
        <w:t xml:space="preserve"> сельского поселения.</w:t>
      </w:r>
    </w:p>
    <w:p w:rsidR="003E6AC4" w:rsidRPr="003E6AC4" w:rsidRDefault="003E6AC4" w:rsidP="003E6AC4">
      <w:pPr>
        <w:rPr>
          <w:rFonts w:ascii="Times New Roman" w:eastAsia="Calibri" w:hAnsi="Times New Roman" w:cs="Times New Roman"/>
          <w:sz w:val="28"/>
        </w:rPr>
      </w:pPr>
    </w:p>
    <w:p w:rsidR="003E6AC4" w:rsidRPr="003E6AC4" w:rsidRDefault="003E6AC4" w:rsidP="003E6AC4">
      <w:pPr>
        <w:rPr>
          <w:rFonts w:ascii="Times New Roman" w:eastAsia="Calibri" w:hAnsi="Times New Roman" w:cs="Times New Roman"/>
          <w:sz w:val="28"/>
        </w:rPr>
      </w:pPr>
    </w:p>
    <w:p w:rsidR="003E6AC4" w:rsidRPr="003E6AC4" w:rsidRDefault="003E6AC4" w:rsidP="003E6AC4">
      <w:pPr>
        <w:rPr>
          <w:rFonts w:ascii="Times New Roman" w:eastAsia="Calibri" w:hAnsi="Times New Roman" w:cs="Times New Roman"/>
          <w:sz w:val="28"/>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p>
    <w:p w:rsidR="003E6AC4" w:rsidRPr="003E6AC4" w:rsidRDefault="003E6AC4" w:rsidP="003E6AC4">
      <w:pPr>
        <w:spacing w:after="0" w:line="240" w:lineRule="auto"/>
        <w:jc w:val="both"/>
        <w:rPr>
          <w:rFonts w:ascii="Times New Roman" w:eastAsia="Times New Roman" w:hAnsi="Times New Roman" w:cs="Times New Roman"/>
          <w:sz w:val="24"/>
          <w:szCs w:val="24"/>
          <w:lang w:eastAsia="ru-RU"/>
        </w:rPr>
      </w:pPr>
      <w:r w:rsidRPr="003E6AC4">
        <w:rPr>
          <w:rFonts w:ascii="Times New Roman" w:eastAsia="Times New Roman" w:hAnsi="Times New Roman" w:cs="Times New Roman"/>
          <w:sz w:val="24"/>
          <w:szCs w:val="24"/>
          <w:lang w:eastAsia="ru-RU"/>
        </w:rPr>
        <w:t xml:space="preserve">                                                                                                    </w:t>
      </w:r>
    </w:p>
    <w:p w:rsidR="003E6AC4" w:rsidRPr="003E6AC4" w:rsidRDefault="003E6AC4" w:rsidP="003E6AC4">
      <w:pPr>
        <w:spacing w:after="0"/>
        <w:jc w:val="center"/>
        <w:rPr>
          <w:rFonts w:ascii="Times New Roman" w:eastAsia="Calibri" w:hAnsi="Times New Roman" w:cs="Times New Roman"/>
        </w:rPr>
      </w:pPr>
      <w:r w:rsidRPr="003E6AC4">
        <w:rPr>
          <w:rFonts w:ascii="Times New Roman" w:eastAsia="Times New Roman" w:hAnsi="Times New Roman" w:cs="Times New Roman"/>
          <w:i/>
          <w:iCs/>
          <w:sz w:val="28"/>
          <w:szCs w:val="28"/>
          <w:lang w:eastAsia="ru-RU"/>
        </w:rPr>
        <w:lastRenderedPageBreak/>
        <w:t> </w:t>
      </w:r>
      <w:r w:rsidRPr="003E6AC4">
        <w:rPr>
          <w:rFonts w:ascii="Times New Roman" w:eastAsia="Calibri" w:hAnsi="Times New Roman" w:cs="Times New Roman"/>
          <w:b/>
        </w:rPr>
        <w:t>РЕСПУБЛИКА СЕВЕРНАЯ ОСЕТИЯ - АЛАНИЯ ПРАВОБЕРЕЖНЫЙ РАЙОН</w:t>
      </w:r>
    </w:p>
    <w:p w:rsidR="003E6AC4" w:rsidRPr="003E6AC4" w:rsidRDefault="003E6AC4" w:rsidP="003E6AC4">
      <w:pPr>
        <w:spacing w:after="0"/>
        <w:jc w:val="center"/>
        <w:rPr>
          <w:rFonts w:ascii="Times New Roman" w:eastAsia="Calibri" w:hAnsi="Times New Roman" w:cs="Times New Roman"/>
          <w:b/>
        </w:rPr>
      </w:pPr>
      <w:r w:rsidRPr="003E6AC4">
        <w:rPr>
          <w:rFonts w:ascii="Times New Roman" w:eastAsia="Calibri" w:hAnsi="Times New Roman" w:cs="Times New Roman"/>
          <w:b/>
        </w:rPr>
        <w:t xml:space="preserve"> СОБРАНИЕ ПРЕДСТАВИТЕЛЕЙ ХУМАЛАГСКОГО СЕЛЬСКОГО  ПОСЕЛЕНИЯ</w:t>
      </w:r>
    </w:p>
    <w:p w:rsidR="003E6AC4" w:rsidRPr="003E6AC4" w:rsidRDefault="003E6AC4" w:rsidP="003E6AC4">
      <w:pPr>
        <w:jc w:val="center"/>
        <w:rPr>
          <w:rFonts w:ascii="Calibri" w:eastAsia="Calibri" w:hAnsi="Calibri" w:cs="Times New Roman"/>
        </w:rPr>
      </w:pPr>
    </w:p>
    <w:p w:rsidR="003E6AC4" w:rsidRPr="003E6AC4" w:rsidRDefault="003E6AC4" w:rsidP="003E6AC4">
      <w:pPr>
        <w:jc w:val="center"/>
        <w:rPr>
          <w:rFonts w:ascii="Times New Roman" w:eastAsia="Calibri" w:hAnsi="Times New Roman" w:cs="Times New Roman"/>
          <w:b/>
          <w:sz w:val="28"/>
          <w:szCs w:val="28"/>
        </w:rPr>
      </w:pPr>
      <w:r w:rsidRPr="003E6AC4">
        <w:rPr>
          <w:rFonts w:ascii="Times New Roman" w:eastAsia="Calibri" w:hAnsi="Times New Roman" w:cs="Times New Roman"/>
          <w:b/>
          <w:sz w:val="28"/>
          <w:szCs w:val="28"/>
        </w:rPr>
        <w:t>РЕШЕНИЕ</w:t>
      </w:r>
    </w:p>
    <w:p w:rsidR="003E6AC4" w:rsidRPr="003E6AC4" w:rsidRDefault="003E6AC4" w:rsidP="003E6AC4">
      <w:pPr>
        <w:jc w:val="both"/>
        <w:rPr>
          <w:rFonts w:ascii="Times New Roman" w:eastAsia="Times New Roman" w:hAnsi="Times New Roman" w:cs="Times New Roman"/>
          <w:b/>
          <w:sz w:val="24"/>
          <w:szCs w:val="24"/>
        </w:rPr>
      </w:pPr>
    </w:p>
    <w:p w:rsidR="003E6AC4" w:rsidRPr="003E6AC4" w:rsidRDefault="003E6AC4" w:rsidP="003E6AC4">
      <w:pPr>
        <w:jc w:val="both"/>
        <w:rPr>
          <w:rFonts w:ascii="Times New Roman" w:eastAsia="Times New Roman" w:hAnsi="Times New Roman" w:cs="Times New Roman"/>
          <w:b/>
          <w:sz w:val="24"/>
          <w:szCs w:val="24"/>
        </w:rPr>
      </w:pPr>
      <w:r w:rsidRPr="003E6AC4">
        <w:rPr>
          <w:rFonts w:ascii="Times New Roman" w:eastAsia="Times New Roman" w:hAnsi="Times New Roman" w:cs="Times New Roman"/>
          <w:b/>
          <w:sz w:val="24"/>
          <w:szCs w:val="24"/>
        </w:rPr>
        <w:t xml:space="preserve">     12.05.2021г.               </w:t>
      </w:r>
      <w:r w:rsidRPr="003E6AC4">
        <w:rPr>
          <w:rFonts w:ascii="Times New Roman" w:eastAsia="Times New Roman" w:hAnsi="Times New Roman" w:cs="Times New Roman"/>
          <w:b/>
          <w:sz w:val="24"/>
          <w:szCs w:val="24"/>
        </w:rPr>
        <w:tab/>
      </w:r>
      <w:r w:rsidRPr="003E6AC4">
        <w:rPr>
          <w:rFonts w:ascii="Times New Roman" w:eastAsia="Times New Roman" w:hAnsi="Times New Roman" w:cs="Times New Roman"/>
          <w:b/>
          <w:sz w:val="24"/>
          <w:szCs w:val="24"/>
        </w:rPr>
        <w:tab/>
        <w:t xml:space="preserve">              №40</w:t>
      </w:r>
      <w:r w:rsidRPr="003E6AC4">
        <w:rPr>
          <w:rFonts w:ascii="Times New Roman" w:eastAsia="Times New Roman" w:hAnsi="Times New Roman" w:cs="Times New Roman"/>
          <w:b/>
          <w:sz w:val="24"/>
          <w:szCs w:val="24"/>
        </w:rPr>
        <w:tab/>
      </w:r>
      <w:r w:rsidRPr="003E6AC4">
        <w:rPr>
          <w:rFonts w:ascii="Times New Roman" w:eastAsia="Times New Roman" w:hAnsi="Times New Roman" w:cs="Times New Roman"/>
          <w:b/>
          <w:sz w:val="24"/>
          <w:szCs w:val="24"/>
        </w:rPr>
        <w:tab/>
        <w:t xml:space="preserve">                                           </w:t>
      </w:r>
      <w:proofErr w:type="spellStart"/>
      <w:r w:rsidRPr="003E6AC4">
        <w:rPr>
          <w:rFonts w:ascii="Times New Roman" w:eastAsia="Times New Roman" w:hAnsi="Times New Roman" w:cs="Times New Roman"/>
          <w:b/>
          <w:sz w:val="24"/>
          <w:szCs w:val="24"/>
        </w:rPr>
        <w:t>с</w:t>
      </w:r>
      <w:proofErr w:type="gramStart"/>
      <w:r w:rsidRPr="003E6AC4">
        <w:rPr>
          <w:rFonts w:ascii="Times New Roman" w:eastAsia="Times New Roman" w:hAnsi="Times New Roman" w:cs="Times New Roman"/>
          <w:b/>
          <w:sz w:val="24"/>
          <w:szCs w:val="24"/>
        </w:rPr>
        <w:t>.Х</w:t>
      </w:r>
      <w:proofErr w:type="gramEnd"/>
      <w:r w:rsidRPr="003E6AC4">
        <w:rPr>
          <w:rFonts w:ascii="Times New Roman" w:eastAsia="Times New Roman" w:hAnsi="Times New Roman" w:cs="Times New Roman"/>
          <w:b/>
          <w:sz w:val="24"/>
          <w:szCs w:val="24"/>
        </w:rPr>
        <w:t>умалаг</w:t>
      </w:r>
      <w:proofErr w:type="spellEnd"/>
    </w:p>
    <w:p w:rsidR="003E6AC4" w:rsidRPr="003E6AC4" w:rsidRDefault="003E6AC4" w:rsidP="003E6AC4">
      <w:pPr>
        <w:widowControl w:val="0"/>
        <w:spacing w:after="0" w:line="182" w:lineRule="auto"/>
        <w:ind w:left="5680"/>
        <w:jc w:val="right"/>
        <w:rPr>
          <w:rFonts w:ascii="Times New Roman" w:eastAsia="Calibri" w:hAnsi="Times New Roman" w:cs="Times New Roman"/>
          <w:sz w:val="28"/>
          <w:szCs w:val="28"/>
        </w:rPr>
      </w:pPr>
    </w:p>
    <w:p w:rsidR="003E6AC4" w:rsidRPr="003E6AC4" w:rsidRDefault="003E6AC4" w:rsidP="003E6AC4">
      <w:pPr>
        <w:widowControl w:val="0"/>
        <w:tabs>
          <w:tab w:val="left" w:pos="930"/>
          <w:tab w:val="center" w:pos="5174"/>
        </w:tabs>
        <w:autoSpaceDE w:val="0"/>
        <w:autoSpaceDN w:val="0"/>
        <w:spacing w:after="0" w:line="240" w:lineRule="auto"/>
        <w:rPr>
          <w:rFonts w:ascii="Times New Roman" w:eastAsia="Times New Roman" w:hAnsi="Times New Roman" w:cs="Times New Roman"/>
          <w:b/>
          <w:sz w:val="28"/>
          <w:szCs w:val="28"/>
          <w:lang w:eastAsia="ru-RU"/>
        </w:rPr>
      </w:pPr>
    </w:p>
    <w:p w:rsidR="003E6AC4" w:rsidRPr="003E6AC4" w:rsidRDefault="003E6AC4" w:rsidP="003E6AC4">
      <w:pPr>
        <w:widowControl w:val="0"/>
        <w:tabs>
          <w:tab w:val="left" w:pos="930"/>
          <w:tab w:val="center" w:pos="5174"/>
        </w:tabs>
        <w:autoSpaceDE w:val="0"/>
        <w:autoSpaceDN w:val="0"/>
        <w:spacing w:after="0" w:line="240" w:lineRule="auto"/>
        <w:rPr>
          <w:rFonts w:ascii="Times New Roman" w:eastAsia="Times New Roman" w:hAnsi="Times New Roman" w:cs="Times New Roman"/>
          <w:b/>
          <w:sz w:val="28"/>
          <w:szCs w:val="28"/>
          <w:lang w:eastAsia="ru-RU"/>
        </w:rPr>
      </w:pPr>
    </w:p>
    <w:p w:rsidR="003E6AC4" w:rsidRPr="003E6AC4" w:rsidRDefault="003E6AC4" w:rsidP="003E6AC4">
      <w:pPr>
        <w:widowControl w:val="0"/>
        <w:tabs>
          <w:tab w:val="left" w:pos="930"/>
          <w:tab w:val="center" w:pos="5174"/>
        </w:tabs>
        <w:autoSpaceDE w:val="0"/>
        <w:autoSpaceDN w:val="0"/>
        <w:spacing w:after="0" w:line="240" w:lineRule="auto"/>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Об   утверждении   порядка   принятия </w:t>
      </w:r>
    </w:p>
    <w:p w:rsidR="003E6AC4" w:rsidRPr="003E6AC4" w:rsidRDefault="003E6AC4" w:rsidP="003E6AC4">
      <w:pPr>
        <w:widowControl w:val="0"/>
        <w:tabs>
          <w:tab w:val="left" w:pos="930"/>
          <w:tab w:val="center" w:pos="5174"/>
        </w:tabs>
        <w:autoSpaceDE w:val="0"/>
        <w:autoSpaceDN w:val="0"/>
        <w:spacing w:after="0" w:line="240" w:lineRule="auto"/>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решений    об    условиях    приватизации </w:t>
      </w:r>
    </w:p>
    <w:p w:rsidR="003E6AC4" w:rsidRPr="003E6AC4" w:rsidRDefault="003E6AC4" w:rsidP="003E6AC4">
      <w:pPr>
        <w:widowControl w:val="0"/>
        <w:tabs>
          <w:tab w:val="left" w:pos="930"/>
          <w:tab w:val="center" w:pos="5174"/>
        </w:tabs>
        <w:autoSpaceDE w:val="0"/>
        <w:autoSpaceDN w:val="0"/>
        <w:spacing w:after="0" w:line="240" w:lineRule="auto"/>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муниципального имущества Хумалагского  </w:t>
      </w:r>
    </w:p>
    <w:p w:rsidR="003E6AC4" w:rsidRPr="003E6AC4" w:rsidRDefault="003E6AC4" w:rsidP="003E6AC4">
      <w:pPr>
        <w:widowControl w:val="0"/>
        <w:tabs>
          <w:tab w:val="left" w:pos="930"/>
          <w:tab w:val="center" w:pos="5174"/>
        </w:tabs>
        <w:autoSpaceDE w:val="0"/>
        <w:autoSpaceDN w:val="0"/>
        <w:spacing w:after="0" w:line="240" w:lineRule="auto"/>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сельского поселения</w:t>
      </w:r>
    </w:p>
    <w:p w:rsidR="003E6AC4" w:rsidRPr="003E6AC4" w:rsidRDefault="003E6AC4" w:rsidP="003E6AC4">
      <w:pPr>
        <w:spacing w:after="0" w:line="240" w:lineRule="auto"/>
        <w:jc w:val="center"/>
        <w:rPr>
          <w:rFonts w:ascii="Times New Roman" w:eastAsia="Calibri" w:hAnsi="Times New Roman" w:cs="Times New Roman"/>
          <w:b/>
          <w:sz w:val="28"/>
          <w:szCs w:val="28"/>
        </w:rPr>
      </w:pPr>
    </w:p>
    <w:p w:rsidR="003E6AC4" w:rsidRPr="003E6AC4" w:rsidRDefault="003E6AC4" w:rsidP="003E6AC4">
      <w:pPr>
        <w:spacing w:after="0" w:line="240" w:lineRule="auto"/>
        <w:jc w:val="both"/>
        <w:rPr>
          <w:rFonts w:ascii="Times New Roman" w:eastAsia="Calibri" w:hAnsi="Times New Roman" w:cs="Times New Roman"/>
          <w:b/>
          <w:sz w:val="28"/>
          <w:szCs w:val="28"/>
        </w:rPr>
      </w:pP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Руководствуясь Федеральным </w:t>
      </w:r>
      <w:hyperlink r:id="rId31" w:history="1">
        <w:r w:rsidRPr="003E6AC4">
          <w:rPr>
            <w:rFonts w:ascii="Times New Roman" w:eastAsia="Times New Roman" w:hAnsi="Times New Roman" w:cs="Times New Roman"/>
            <w:sz w:val="28"/>
            <w:szCs w:val="28"/>
            <w:lang w:eastAsia="ru-RU"/>
          </w:rPr>
          <w:t>законом</w:t>
        </w:r>
      </w:hyperlink>
      <w:r w:rsidRPr="003E6AC4">
        <w:rPr>
          <w:rFonts w:ascii="Times New Roman" w:eastAsia="Times New Roman" w:hAnsi="Times New Roman" w:cs="Times New Roman"/>
          <w:sz w:val="28"/>
          <w:szCs w:val="28"/>
          <w:lang w:eastAsia="ru-RU"/>
        </w:rPr>
        <w:t xml:space="preserve"> от 21.12.2001 № 178-ФЗ «О приватизации государственного и муниципального имущества», Федеральным </w:t>
      </w:r>
      <w:hyperlink r:id="rId32" w:history="1">
        <w:r w:rsidRPr="003E6AC4">
          <w:rPr>
            <w:rFonts w:ascii="Times New Roman" w:eastAsia="Times New Roman" w:hAnsi="Times New Roman" w:cs="Times New Roman"/>
            <w:sz w:val="28"/>
            <w:szCs w:val="28"/>
            <w:lang w:eastAsia="ru-RU"/>
          </w:rPr>
          <w:t>законом</w:t>
        </w:r>
      </w:hyperlink>
      <w:r w:rsidRPr="003E6AC4">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Собрание представителей Хумалагского  сельского поселения,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E6AC4" w:rsidRPr="003E6AC4" w:rsidRDefault="003E6AC4" w:rsidP="003E6AC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решил:</w:t>
      </w:r>
    </w:p>
    <w:p w:rsidR="003E6AC4" w:rsidRPr="003E6AC4" w:rsidRDefault="003E6AC4" w:rsidP="003E6AC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1. Утвердить прилагаемый </w:t>
      </w:r>
      <w:hyperlink w:anchor="P31" w:history="1">
        <w:r w:rsidRPr="003E6AC4">
          <w:rPr>
            <w:rFonts w:ascii="Times New Roman" w:eastAsia="Times New Roman" w:hAnsi="Times New Roman" w:cs="Times New Roman"/>
            <w:sz w:val="28"/>
            <w:szCs w:val="28"/>
            <w:lang w:eastAsia="ru-RU"/>
          </w:rPr>
          <w:t>Порядок</w:t>
        </w:r>
      </w:hyperlink>
      <w:r w:rsidRPr="003E6AC4">
        <w:rPr>
          <w:rFonts w:ascii="Times New Roman" w:eastAsia="Times New Roman" w:hAnsi="Times New Roman" w:cs="Times New Roman"/>
          <w:sz w:val="28"/>
          <w:szCs w:val="28"/>
          <w:lang w:eastAsia="ru-RU"/>
        </w:rPr>
        <w:t xml:space="preserve"> принятия решений об условиях приватизации муниципального имущества Хумалагского  сельского поселения.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 xml:space="preserve">2. </w:t>
      </w:r>
      <w:proofErr w:type="gramStart"/>
      <w:r w:rsidRPr="003E6AC4">
        <w:rPr>
          <w:rFonts w:ascii="Times New Roman" w:eastAsia="Times New Roman" w:hAnsi="Times New Roman" w:cs="Times New Roman"/>
          <w:sz w:val="28"/>
          <w:szCs w:val="28"/>
          <w:lang w:eastAsia="ru-RU"/>
        </w:rPr>
        <w:t>Разместить</w:t>
      </w:r>
      <w:proofErr w:type="gramEnd"/>
      <w:r w:rsidRPr="003E6AC4">
        <w:rPr>
          <w:rFonts w:ascii="Times New Roman" w:eastAsia="Times New Roman" w:hAnsi="Times New Roman" w:cs="Times New Roman"/>
          <w:sz w:val="28"/>
          <w:szCs w:val="28"/>
          <w:lang w:eastAsia="ru-RU"/>
        </w:rPr>
        <w:t xml:space="preserve"> настоящее решение на официальном сайте муниципального образования в информационно - телекоммуникационной сети Интернет.</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6AC4">
        <w:rPr>
          <w:rFonts w:ascii="Times New Roman" w:eastAsia="Times New Roman" w:hAnsi="Times New Roman" w:cs="Times New Roman"/>
          <w:sz w:val="28"/>
          <w:szCs w:val="28"/>
          <w:lang w:eastAsia="ru-RU"/>
        </w:rPr>
        <w:t>3. Настоящее решение вступает в силу со дня опубликования.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lang w:eastAsia="ru-RU"/>
        </w:rPr>
      </w:pPr>
      <w:r w:rsidRPr="003E6AC4">
        <w:rPr>
          <w:rFonts w:ascii="Times New Roman" w:eastAsia="Times New Roman" w:hAnsi="Times New Roman" w:cs="Calibri"/>
          <w:sz w:val="28"/>
          <w:szCs w:val="28"/>
          <w:lang w:eastAsia="ru-RU"/>
        </w:rPr>
        <w:t xml:space="preserve">4. </w:t>
      </w:r>
      <w:proofErr w:type="gramStart"/>
      <w:r w:rsidRPr="003E6AC4">
        <w:rPr>
          <w:rFonts w:ascii="Times New Roman" w:eastAsia="Times New Roman" w:hAnsi="Times New Roman" w:cs="Calibri"/>
          <w:sz w:val="28"/>
          <w:szCs w:val="28"/>
          <w:lang w:eastAsia="ru-RU"/>
        </w:rPr>
        <w:t>Контроль за</w:t>
      </w:r>
      <w:proofErr w:type="gramEnd"/>
      <w:r w:rsidRPr="003E6AC4">
        <w:rPr>
          <w:rFonts w:ascii="Times New Roman" w:eastAsia="Times New Roman" w:hAnsi="Times New Roman" w:cs="Calibri"/>
          <w:sz w:val="28"/>
          <w:szCs w:val="28"/>
          <w:lang w:eastAsia="ru-RU"/>
        </w:rPr>
        <w:t xml:space="preserve"> исполнением настоящего решения возложить на специалиста АМС </w:t>
      </w:r>
      <w:r w:rsidRPr="003E6AC4">
        <w:rPr>
          <w:rFonts w:ascii="Times New Roman" w:eastAsia="Times New Roman" w:hAnsi="Times New Roman" w:cs="Times New Roman"/>
          <w:sz w:val="28"/>
          <w:szCs w:val="28"/>
          <w:lang w:eastAsia="ru-RU"/>
        </w:rPr>
        <w:t xml:space="preserve">Хумалагского  сельского поселения </w:t>
      </w:r>
      <w:proofErr w:type="spellStart"/>
      <w:r w:rsidRPr="003E6AC4">
        <w:rPr>
          <w:rFonts w:ascii="Times New Roman" w:eastAsia="Times New Roman" w:hAnsi="Times New Roman" w:cs="Times New Roman"/>
          <w:color w:val="000000"/>
          <w:sz w:val="28"/>
          <w:szCs w:val="28"/>
          <w:lang w:eastAsia="ru-RU"/>
        </w:rPr>
        <w:t>Борукаеву</w:t>
      </w:r>
      <w:proofErr w:type="spellEnd"/>
      <w:r w:rsidRPr="003E6AC4">
        <w:rPr>
          <w:rFonts w:ascii="Times New Roman" w:eastAsia="Times New Roman" w:hAnsi="Times New Roman" w:cs="Times New Roman"/>
          <w:color w:val="000000"/>
          <w:sz w:val="28"/>
          <w:szCs w:val="28"/>
          <w:lang w:eastAsia="ru-RU"/>
        </w:rPr>
        <w:t xml:space="preserve"> И.А.</w:t>
      </w:r>
    </w:p>
    <w:p w:rsidR="003E6AC4" w:rsidRPr="003E6AC4" w:rsidRDefault="003E6AC4" w:rsidP="003E6AC4">
      <w:pPr>
        <w:spacing w:after="0" w:line="240" w:lineRule="auto"/>
        <w:ind w:firstLine="708"/>
        <w:jc w:val="both"/>
        <w:rPr>
          <w:rFonts w:ascii="Times New Roman" w:eastAsia="Calibri" w:hAnsi="Times New Roman" w:cs="Times New Roman"/>
          <w:sz w:val="28"/>
          <w:szCs w:val="28"/>
        </w:rPr>
      </w:pPr>
    </w:p>
    <w:p w:rsidR="003E6AC4" w:rsidRPr="003E6AC4" w:rsidRDefault="003E6AC4" w:rsidP="003E6AC4">
      <w:pPr>
        <w:spacing w:after="0" w:line="240" w:lineRule="auto"/>
        <w:jc w:val="both"/>
        <w:rPr>
          <w:rFonts w:ascii="Times New Roman" w:eastAsia="Calibri" w:hAnsi="Times New Roman" w:cs="Times New Roman"/>
          <w:sz w:val="28"/>
          <w:szCs w:val="28"/>
        </w:rPr>
      </w:pPr>
    </w:p>
    <w:p w:rsidR="003E6AC4" w:rsidRPr="003E6AC4" w:rsidRDefault="003E6AC4" w:rsidP="003E6AC4">
      <w:pPr>
        <w:spacing w:after="0" w:line="240" w:lineRule="auto"/>
        <w:jc w:val="both"/>
        <w:rPr>
          <w:rFonts w:ascii="Times New Roman" w:eastAsia="Calibri" w:hAnsi="Times New Roman" w:cs="Times New Roman"/>
          <w:sz w:val="28"/>
          <w:szCs w:val="28"/>
        </w:rPr>
      </w:pPr>
    </w:p>
    <w:p w:rsidR="003E6AC4" w:rsidRPr="003E6AC4" w:rsidRDefault="003E6AC4" w:rsidP="003E6AC4">
      <w:pPr>
        <w:spacing w:after="0" w:line="240" w:lineRule="auto"/>
        <w:jc w:val="both"/>
        <w:rPr>
          <w:rFonts w:ascii="Times New Roman" w:eastAsia="Calibri" w:hAnsi="Times New Roman" w:cs="Times New Roman"/>
          <w:sz w:val="28"/>
          <w:szCs w:val="28"/>
        </w:rPr>
      </w:pPr>
      <w:r w:rsidRPr="003E6AC4">
        <w:rPr>
          <w:rFonts w:ascii="Times New Roman" w:eastAsia="Calibri" w:hAnsi="Times New Roman" w:cs="Times New Roman"/>
          <w:sz w:val="28"/>
          <w:szCs w:val="28"/>
        </w:rPr>
        <w:t xml:space="preserve">Глава МО Хумалагского  </w:t>
      </w:r>
    </w:p>
    <w:p w:rsidR="003E6AC4" w:rsidRPr="003E6AC4" w:rsidRDefault="003E6AC4" w:rsidP="003E6AC4">
      <w:pPr>
        <w:spacing w:after="0" w:line="240" w:lineRule="auto"/>
        <w:jc w:val="both"/>
        <w:rPr>
          <w:rFonts w:ascii="Times New Roman" w:eastAsia="Calibri" w:hAnsi="Times New Roman" w:cs="Times New Roman"/>
          <w:b/>
          <w:sz w:val="28"/>
          <w:szCs w:val="28"/>
        </w:rPr>
      </w:pPr>
      <w:r w:rsidRPr="003E6AC4">
        <w:rPr>
          <w:rFonts w:ascii="Times New Roman" w:eastAsia="Calibri" w:hAnsi="Times New Roman" w:cs="Times New Roman"/>
          <w:sz w:val="28"/>
          <w:szCs w:val="28"/>
        </w:rPr>
        <w:t xml:space="preserve">сельского поселения </w:t>
      </w:r>
      <w:r w:rsidRPr="003E6AC4">
        <w:rPr>
          <w:rFonts w:ascii="Times New Roman" w:eastAsia="Calibri" w:hAnsi="Times New Roman" w:cs="Times New Roman"/>
          <w:sz w:val="28"/>
          <w:szCs w:val="28"/>
        </w:rPr>
        <w:tab/>
      </w:r>
      <w:r w:rsidRPr="003E6AC4">
        <w:rPr>
          <w:rFonts w:ascii="Times New Roman" w:eastAsia="Calibri" w:hAnsi="Times New Roman" w:cs="Times New Roman"/>
          <w:sz w:val="28"/>
          <w:szCs w:val="28"/>
        </w:rPr>
        <w:tab/>
      </w:r>
      <w:r w:rsidRPr="003E6AC4">
        <w:rPr>
          <w:rFonts w:ascii="Times New Roman" w:eastAsia="Calibri" w:hAnsi="Times New Roman" w:cs="Times New Roman"/>
          <w:sz w:val="28"/>
          <w:szCs w:val="28"/>
        </w:rPr>
        <w:tab/>
      </w:r>
      <w:r w:rsidRPr="003E6AC4">
        <w:rPr>
          <w:rFonts w:ascii="Times New Roman" w:eastAsia="Calibri" w:hAnsi="Times New Roman" w:cs="Times New Roman"/>
          <w:sz w:val="28"/>
          <w:szCs w:val="28"/>
        </w:rPr>
        <w:tab/>
      </w:r>
      <w:r w:rsidRPr="003E6AC4">
        <w:rPr>
          <w:rFonts w:ascii="Times New Roman" w:eastAsia="Calibri" w:hAnsi="Times New Roman" w:cs="Times New Roman"/>
          <w:sz w:val="28"/>
          <w:szCs w:val="28"/>
        </w:rPr>
        <w:tab/>
      </w:r>
      <w:r w:rsidRPr="003E6AC4">
        <w:rPr>
          <w:rFonts w:ascii="Times New Roman" w:eastAsia="Calibri" w:hAnsi="Times New Roman" w:cs="Times New Roman"/>
          <w:sz w:val="28"/>
          <w:szCs w:val="28"/>
        </w:rPr>
        <w:tab/>
      </w:r>
      <w:r w:rsidRPr="003E6AC4">
        <w:rPr>
          <w:rFonts w:ascii="Times New Roman" w:eastAsia="Calibri" w:hAnsi="Times New Roman" w:cs="Times New Roman"/>
          <w:sz w:val="28"/>
          <w:szCs w:val="28"/>
        </w:rPr>
        <w:tab/>
      </w:r>
      <w:r w:rsidRPr="003E6AC4">
        <w:rPr>
          <w:rFonts w:ascii="Times New Roman" w:eastAsia="Calibri" w:hAnsi="Times New Roman" w:cs="Times New Roman"/>
          <w:sz w:val="28"/>
          <w:szCs w:val="28"/>
        </w:rPr>
        <w:tab/>
        <w:t>Салбиев А.Д.</w:t>
      </w:r>
    </w:p>
    <w:p w:rsidR="003E6AC4" w:rsidRPr="003E6AC4" w:rsidRDefault="003E6AC4" w:rsidP="003E6AC4">
      <w:pPr>
        <w:spacing w:after="0" w:line="240" w:lineRule="auto"/>
        <w:jc w:val="both"/>
        <w:rPr>
          <w:rFonts w:ascii="Times New Roman" w:eastAsia="Calibri" w:hAnsi="Times New Roman" w:cs="Times New Roman"/>
          <w:b/>
          <w:sz w:val="28"/>
          <w:szCs w:val="28"/>
        </w:rPr>
      </w:pPr>
    </w:p>
    <w:p w:rsidR="003E6AC4" w:rsidRPr="003E6AC4" w:rsidRDefault="003E6AC4" w:rsidP="003E6AC4">
      <w:pPr>
        <w:widowControl w:val="0"/>
        <w:autoSpaceDE w:val="0"/>
        <w:autoSpaceDN w:val="0"/>
        <w:spacing w:after="0" w:line="240" w:lineRule="auto"/>
        <w:ind w:left="6372"/>
        <w:jc w:val="center"/>
        <w:outlineLvl w:val="0"/>
        <w:rPr>
          <w:rFonts w:ascii="Times New Roman" w:eastAsia="Times New Roman" w:hAnsi="Times New Roman" w:cs="Times New Roman"/>
          <w:sz w:val="28"/>
          <w:szCs w:val="28"/>
          <w:lang w:eastAsia="ru-RU"/>
        </w:rPr>
      </w:pPr>
    </w:p>
    <w:p w:rsidR="003E6AC4" w:rsidRPr="003E6AC4" w:rsidRDefault="003E6AC4" w:rsidP="003E6AC4">
      <w:pPr>
        <w:widowControl w:val="0"/>
        <w:autoSpaceDE w:val="0"/>
        <w:autoSpaceDN w:val="0"/>
        <w:spacing w:after="0" w:line="240" w:lineRule="auto"/>
        <w:ind w:left="6372"/>
        <w:jc w:val="center"/>
        <w:outlineLvl w:val="0"/>
        <w:rPr>
          <w:rFonts w:ascii="Times New Roman" w:eastAsia="Times New Roman" w:hAnsi="Times New Roman" w:cs="Times New Roman"/>
          <w:sz w:val="28"/>
          <w:szCs w:val="28"/>
          <w:lang w:eastAsia="ru-RU"/>
        </w:rPr>
      </w:pPr>
    </w:p>
    <w:p w:rsidR="003E6AC4" w:rsidRPr="003E6AC4" w:rsidRDefault="003E6AC4" w:rsidP="003E6AC4">
      <w:pPr>
        <w:widowControl w:val="0"/>
        <w:autoSpaceDE w:val="0"/>
        <w:autoSpaceDN w:val="0"/>
        <w:spacing w:after="0" w:line="240" w:lineRule="auto"/>
        <w:ind w:left="6372"/>
        <w:jc w:val="center"/>
        <w:outlineLvl w:val="0"/>
        <w:rPr>
          <w:rFonts w:ascii="Times New Roman" w:eastAsia="Times New Roman" w:hAnsi="Times New Roman" w:cs="Times New Roman"/>
          <w:sz w:val="28"/>
          <w:szCs w:val="28"/>
          <w:lang w:eastAsia="ru-RU"/>
        </w:rPr>
      </w:pPr>
    </w:p>
    <w:p w:rsidR="003E6AC4" w:rsidRPr="003E6AC4" w:rsidRDefault="003E6AC4" w:rsidP="003E6AC4">
      <w:pPr>
        <w:widowControl w:val="0"/>
        <w:autoSpaceDE w:val="0"/>
        <w:autoSpaceDN w:val="0"/>
        <w:spacing w:after="0" w:line="240" w:lineRule="auto"/>
        <w:ind w:left="6372"/>
        <w:jc w:val="center"/>
        <w:outlineLvl w:val="0"/>
        <w:rPr>
          <w:rFonts w:ascii="Times New Roman" w:eastAsia="Times New Roman" w:hAnsi="Times New Roman" w:cs="Times New Roman"/>
          <w:sz w:val="28"/>
          <w:szCs w:val="28"/>
          <w:lang w:eastAsia="ru-RU"/>
        </w:rPr>
      </w:pPr>
    </w:p>
    <w:p w:rsidR="003E6AC4" w:rsidRPr="003E6AC4" w:rsidRDefault="003E6AC4" w:rsidP="003E6AC4">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3E6AC4" w:rsidRPr="003E6AC4" w:rsidRDefault="003E6AC4" w:rsidP="003E6AC4">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3E6AC4" w:rsidRPr="003E6AC4" w:rsidRDefault="003E6AC4" w:rsidP="003E6AC4">
      <w:pPr>
        <w:widowControl w:val="0"/>
        <w:autoSpaceDE w:val="0"/>
        <w:autoSpaceDN w:val="0"/>
        <w:spacing w:after="0" w:line="240" w:lineRule="auto"/>
        <w:ind w:left="6372"/>
        <w:jc w:val="right"/>
        <w:outlineLvl w:val="0"/>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Приложение</w:t>
      </w:r>
    </w:p>
    <w:p w:rsidR="003E6AC4" w:rsidRPr="003E6AC4" w:rsidRDefault="003E6AC4" w:rsidP="003E6AC4">
      <w:pPr>
        <w:widowControl w:val="0"/>
        <w:autoSpaceDE w:val="0"/>
        <w:autoSpaceDN w:val="0"/>
        <w:spacing w:after="0" w:line="240" w:lineRule="auto"/>
        <w:ind w:left="6372"/>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lastRenderedPageBreak/>
        <w:t xml:space="preserve">К решению Собрания  представителей Хумалагского  сельского поселения </w:t>
      </w:r>
    </w:p>
    <w:p w:rsidR="003E6AC4" w:rsidRPr="003E6AC4" w:rsidRDefault="003E6AC4" w:rsidP="003E6AC4">
      <w:pPr>
        <w:widowControl w:val="0"/>
        <w:autoSpaceDE w:val="0"/>
        <w:autoSpaceDN w:val="0"/>
        <w:spacing w:after="0" w:line="240" w:lineRule="auto"/>
        <w:ind w:left="6372"/>
        <w:jc w:val="right"/>
        <w:rPr>
          <w:rFonts w:ascii="Times New Roman" w:eastAsia="Times New Roman" w:hAnsi="Times New Roman" w:cs="Times New Roman"/>
          <w:sz w:val="20"/>
          <w:szCs w:val="20"/>
          <w:lang w:eastAsia="ru-RU"/>
        </w:rPr>
      </w:pPr>
      <w:r w:rsidRPr="003E6AC4">
        <w:rPr>
          <w:rFonts w:ascii="Times New Roman" w:eastAsia="Times New Roman" w:hAnsi="Times New Roman" w:cs="Times New Roman"/>
          <w:sz w:val="20"/>
          <w:szCs w:val="20"/>
          <w:lang w:eastAsia="ru-RU"/>
        </w:rPr>
        <w:t>№40 от 12.05.2021</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3E6AC4" w:rsidRPr="003E6AC4" w:rsidRDefault="003E6AC4" w:rsidP="003E6A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5" w:name="P31"/>
      <w:bookmarkEnd w:id="5"/>
    </w:p>
    <w:p w:rsidR="003E6AC4" w:rsidRPr="003E6AC4" w:rsidRDefault="003E6AC4" w:rsidP="003E6A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ПОРЯДОК</w:t>
      </w:r>
    </w:p>
    <w:p w:rsidR="003E6AC4" w:rsidRPr="003E6AC4" w:rsidRDefault="003E6AC4" w:rsidP="003E6A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E6AC4">
        <w:rPr>
          <w:rFonts w:ascii="Times New Roman" w:eastAsia="Times New Roman" w:hAnsi="Times New Roman" w:cs="Times New Roman"/>
          <w:b/>
          <w:sz w:val="24"/>
          <w:szCs w:val="24"/>
          <w:lang w:eastAsia="ru-RU"/>
        </w:rPr>
        <w:t>ПРИНЯТИЯ РЕШЕНИЙ ОБ УСЛОВИЯХ ПРИВАТИЗАЦИИ МУНИЦИПАЛЬНОГО ИМУЩЕСТВА ХУМАЛАГСКОГО  СЕЛЬСКОГО ПОСЕЛЕНИЯ</w:t>
      </w:r>
    </w:p>
    <w:p w:rsidR="003E6AC4" w:rsidRPr="003E6AC4" w:rsidRDefault="003E6AC4" w:rsidP="003E6AC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3E6AC4" w:rsidRPr="003E6AC4" w:rsidRDefault="003E6AC4" w:rsidP="003E6AC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1. Общие положения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xml:space="preserve">1.1. </w:t>
      </w:r>
      <w:proofErr w:type="gramStart"/>
      <w:r w:rsidRPr="003E6AC4">
        <w:rPr>
          <w:rFonts w:ascii="Times New Roman" w:eastAsia="Times New Roman" w:hAnsi="Times New Roman" w:cs="Times New Roman"/>
          <w:sz w:val="26"/>
          <w:szCs w:val="26"/>
          <w:lang w:eastAsia="ru-RU"/>
        </w:rPr>
        <w:t xml:space="preserve">Настоящий порядок принятия решений об условиях приватизации муниципального имущества Хумалагского  сельского поселения (далее - Порядок) разработан в соответствии с Гражданским </w:t>
      </w:r>
      <w:hyperlink r:id="rId33" w:history="1">
        <w:r w:rsidRPr="003E6AC4">
          <w:rPr>
            <w:rFonts w:ascii="Times New Roman" w:eastAsia="Times New Roman" w:hAnsi="Times New Roman" w:cs="Times New Roman"/>
            <w:sz w:val="26"/>
            <w:szCs w:val="26"/>
            <w:lang w:eastAsia="ru-RU"/>
          </w:rPr>
          <w:t>кодексом</w:t>
        </w:r>
      </w:hyperlink>
      <w:r w:rsidRPr="003E6AC4">
        <w:rPr>
          <w:rFonts w:ascii="Times New Roman" w:eastAsia="Times New Roman" w:hAnsi="Times New Roman" w:cs="Times New Roman"/>
          <w:sz w:val="26"/>
          <w:szCs w:val="26"/>
          <w:lang w:eastAsia="ru-RU"/>
        </w:rPr>
        <w:t xml:space="preserve">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Федеральным законом от 29.07.1998 № 135-ФЗ  «Об оценочной деятельности в Российской Федерации», </w:t>
      </w:r>
      <w:hyperlink r:id="rId34" w:history="1">
        <w:r w:rsidRPr="003E6AC4">
          <w:rPr>
            <w:rFonts w:ascii="Times New Roman" w:eastAsia="Times New Roman" w:hAnsi="Times New Roman" w:cs="Times New Roman"/>
            <w:sz w:val="26"/>
            <w:szCs w:val="26"/>
            <w:lang w:eastAsia="ru-RU"/>
          </w:rPr>
          <w:t>Уставом</w:t>
        </w:r>
      </w:hyperlink>
      <w:r w:rsidRPr="003E6AC4">
        <w:rPr>
          <w:rFonts w:ascii="Times New Roman" w:eastAsia="Times New Roman" w:hAnsi="Times New Roman" w:cs="Times New Roman"/>
          <w:sz w:val="26"/>
          <w:szCs w:val="26"/>
          <w:lang w:eastAsia="ru-RU"/>
        </w:rPr>
        <w:t xml:space="preserve"> Хумалагского</w:t>
      </w:r>
      <w:proofErr w:type="gramEnd"/>
      <w:r w:rsidRPr="003E6AC4">
        <w:rPr>
          <w:rFonts w:ascii="Times New Roman" w:eastAsia="Times New Roman" w:hAnsi="Times New Roman" w:cs="Times New Roman"/>
          <w:sz w:val="26"/>
          <w:szCs w:val="26"/>
          <w:lang w:eastAsia="ru-RU"/>
        </w:rPr>
        <w:t xml:space="preserve">  сельского поселения.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1.2. Настоящий Порядок регулирует отношения, возникающие при приватизации муниципального имущества, находящегося в муниципальной собственности Хумалагского  сельского поселения, и связанные с ними отношения по управлению муниципальным имуществом.</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1.5. Полномочия по приватизации объектов муниципальной собственности осуществляются Администрацией местного самоуправления Хумалагского  сельского поселения.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1.1.1. Администрация местного самоуправления Хумалагского  сельского поселения: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разрабатывает и представляет на утверждение в Собрания представителей Хумалагского  сельского поселения проект прогнозного плана (программы) приватизации объектов муниципальной собственности, изменения и дополнения к нему, проекты нормативных правовых актов по вопросам приватизации;</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обеспечивает реализацию прогнозного плана (программы) приватизации объектов муниципальной собственности;</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осуществляет приватизацию муниципального имущества в порядке, установленном действующим законодательством;</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определяет способы приватизации, состав подлежащего приватизации имущественного комплекса муниципального предприятия;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обеспечивает проведение оценки муниципального имущества на основаниях и условиях, предусмотренных федеральным законодательством;</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b/>
          <w:sz w:val="26"/>
          <w:szCs w:val="26"/>
          <w:lang w:eastAsia="ru-RU"/>
        </w:rPr>
        <w:t xml:space="preserve">- </w:t>
      </w:r>
      <w:r w:rsidRPr="003E6AC4">
        <w:rPr>
          <w:rFonts w:ascii="Times New Roman" w:eastAsia="Times New Roman" w:hAnsi="Times New Roman" w:cs="Times New Roman"/>
          <w:sz w:val="26"/>
          <w:szCs w:val="26"/>
          <w:lang w:eastAsia="ru-RU"/>
        </w:rPr>
        <w:t xml:space="preserve">является продавцом муниципального имущества и осуществляет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w:t>
      </w:r>
      <w:r w:rsidRPr="003E6AC4">
        <w:rPr>
          <w:rFonts w:ascii="Times New Roman" w:eastAsia="Times New Roman" w:hAnsi="Times New Roman" w:cs="Times New Roman"/>
          <w:sz w:val="26"/>
          <w:szCs w:val="26"/>
          <w:lang w:eastAsia="ru-RU"/>
        </w:rPr>
        <w:lastRenderedPageBreak/>
        <w:t>муниципальной собственности путем приватизации.</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3E6AC4" w:rsidRPr="003E6AC4" w:rsidRDefault="003E6AC4" w:rsidP="003E6AC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2. Планирование приватизации муниципального имущества</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Хумалагского  сельского поселения, осуществляющим полномочия в области управления муниципальным имуществом Хумалагского  сельского поселения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2.2. Прогнозный план (программа) приватизации муниципального имущества должен содержать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2.3. Проект прогнозного плана (программы) приватизации муниципального имущества вносится в Собрание представителей Хумалагского  сельского поселения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3E6AC4" w:rsidRPr="003E6AC4" w:rsidRDefault="003E6AC4" w:rsidP="003E6AC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3. Порядок принятия решений об условиях приватизации</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3.1. Основанием для подготовки и принятия решений об условиях и порядке приватизации муниципального имущества является утвержденный Собранием представителей Хумалагского  сельского поселения прогнозный план (программа) приватизации муниципального имущества на соответствующий год.</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Хумалагского  сельского поселения.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находиться только в муниципальной собственности.</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xml:space="preserve">3.5. </w:t>
      </w:r>
      <w:proofErr w:type="gramStart"/>
      <w:r w:rsidRPr="003E6AC4">
        <w:rPr>
          <w:rFonts w:ascii="Times New Roman" w:eastAsia="Times New Roman" w:hAnsi="Times New Roman" w:cs="Times New Roman"/>
          <w:sz w:val="26"/>
          <w:szCs w:val="26"/>
          <w:lang w:eastAsia="ru-RU"/>
        </w:rPr>
        <w:t xml:space="preserve">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субъектов Российской Федерации и муниципального образования превышает 25%, не могут быть покупателями такого имущества, кроме случаев, предусмотренных </w:t>
      </w:r>
      <w:hyperlink r:id="rId35" w:history="1">
        <w:r w:rsidRPr="003E6AC4">
          <w:rPr>
            <w:rFonts w:ascii="Times New Roman" w:eastAsia="Times New Roman" w:hAnsi="Times New Roman" w:cs="Times New Roman"/>
            <w:sz w:val="26"/>
            <w:szCs w:val="26"/>
            <w:lang w:eastAsia="ru-RU"/>
          </w:rPr>
          <w:t>статьей 25</w:t>
        </w:r>
      </w:hyperlink>
      <w:r w:rsidRPr="003E6AC4">
        <w:rPr>
          <w:rFonts w:ascii="Times New Roman" w:eastAsia="Times New Roman" w:hAnsi="Times New Roman" w:cs="Times New Roman"/>
          <w:sz w:val="26"/>
          <w:szCs w:val="26"/>
          <w:lang w:eastAsia="ru-RU"/>
        </w:rPr>
        <w:t xml:space="preserve"> Федерального закона от 21.12.2001 № 178-ФЗ «О приватизации государственного и муниципального имущества».</w:t>
      </w:r>
      <w:proofErr w:type="gramEnd"/>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Обязанность доказать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3.6. В решении об условиях приватизации определяются: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lastRenderedPageBreak/>
        <w:t>1) наименование имущества;</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2) способ приватизации;</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3) начальная цена имущества;</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4) срок рассрочки платежа (в случае ее предоставления);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5) иные необходимые для приватизации имущества сведения.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3.7. При подготовке решения об условиях приватизации муниципального имущества осуществляется инвентаризация имущества, подлежащего приватизации.</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При подготовке решения об условиях приватизации имущественного комплекса муниципального унитарного предприятия также утверждается: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состав подлежащего приватизации имущественного комплекса муниципального унитарного предприятия;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3.8. На основании представленных документов Администрация местного самоуправления Хумалагского  сельского поселения готовит решение об условиях и порядке приватизации.</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3.10. Решение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xml:space="preserve">3.11.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w:t>
      </w:r>
      <w:hyperlink r:id="rId36" w:history="1">
        <w:r w:rsidRPr="003E6AC4">
          <w:rPr>
            <w:rFonts w:ascii="Times New Roman" w:eastAsia="Times New Roman" w:hAnsi="Times New Roman" w:cs="Times New Roman"/>
            <w:sz w:val="26"/>
            <w:szCs w:val="26"/>
            <w:lang w:eastAsia="ru-RU"/>
          </w:rPr>
          <w:t>законом</w:t>
        </w:r>
      </w:hyperlink>
      <w:r w:rsidRPr="003E6AC4">
        <w:rPr>
          <w:rFonts w:ascii="Times New Roman" w:eastAsia="Times New Roman" w:hAnsi="Times New Roman" w:cs="Times New Roman"/>
          <w:sz w:val="26"/>
          <w:szCs w:val="26"/>
          <w:lang w:eastAsia="ru-RU"/>
        </w:rPr>
        <w:t xml:space="preserve"> от 29 июля </w:t>
      </w:r>
      <w:smartTag w:uri="urn:schemas-microsoft-com:office:smarttags" w:element="metricconverter">
        <w:smartTagPr>
          <w:attr w:name="ProductID" w:val="1998 г"/>
        </w:smartTagPr>
        <w:r w:rsidRPr="003E6AC4">
          <w:rPr>
            <w:rFonts w:ascii="Times New Roman" w:eastAsia="Times New Roman" w:hAnsi="Times New Roman" w:cs="Times New Roman"/>
            <w:sz w:val="26"/>
            <w:szCs w:val="26"/>
            <w:lang w:eastAsia="ru-RU"/>
          </w:rPr>
          <w:t>1998 г</w:t>
        </w:r>
      </w:smartTag>
      <w:r w:rsidRPr="003E6AC4">
        <w:rPr>
          <w:rFonts w:ascii="Times New Roman" w:eastAsia="Times New Roman" w:hAnsi="Times New Roman" w:cs="Times New Roman"/>
          <w:sz w:val="26"/>
          <w:szCs w:val="26"/>
          <w:lang w:eastAsia="ru-RU"/>
        </w:rPr>
        <w:t>. № 135-ФЗ «Об оценочной деятельности в Российской Федерации».</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Начальная цена определяется на основании отчета независимого оценщика.</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 xml:space="preserve">3.12. При продаже муниципального имущества на конкурсе </w:t>
      </w:r>
      <w:proofErr w:type="gramStart"/>
      <w:r w:rsidRPr="003E6AC4">
        <w:rPr>
          <w:rFonts w:ascii="Times New Roman" w:eastAsia="Times New Roman" w:hAnsi="Times New Roman" w:cs="Times New Roman"/>
          <w:sz w:val="26"/>
          <w:szCs w:val="26"/>
          <w:lang w:eastAsia="ru-RU"/>
        </w:rPr>
        <w:t>контроль за</w:t>
      </w:r>
      <w:proofErr w:type="gramEnd"/>
      <w:r w:rsidRPr="003E6AC4">
        <w:rPr>
          <w:rFonts w:ascii="Times New Roman" w:eastAsia="Times New Roman" w:hAnsi="Times New Roman" w:cs="Times New Roman"/>
          <w:sz w:val="26"/>
          <w:szCs w:val="26"/>
          <w:lang w:eastAsia="ru-RU"/>
        </w:rPr>
        <w:t xml:space="preserve"> исполнением победителем условий конкурса осуществляется Администрацией местного самоуправления Хумалагского  сельского поселения. </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Факт выполнения условий конкурса подтверждается актом о выполнении победителем условий конкурса, который утверждается Администрацией местного самоуправления Хумалагского  сельского поселения.</w:t>
      </w:r>
    </w:p>
    <w:p w:rsidR="003E6AC4" w:rsidRPr="003E6AC4" w:rsidRDefault="003E6AC4" w:rsidP="003E6AC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4. Заключительные положения</w:t>
      </w:r>
    </w:p>
    <w:p w:rsidR="003E6AC4" w:rsidRPr="003E6AC4" w:rsidRDefault="003E6AC4" w:rsidP="003E6AC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6AC4">
        <w:rPr>
          <w:rFonts w:ascii="Times New Roman" w:eastAsia="Times New Roman" w:hAnsi="Times New Roman" w:cs="Times New Roman"/>
          <w:sz w:val="26"/>
          <w:szCs w:val="26"/>
          <w:lang w:eastAsia="ru-RU"/>
        </w:rPr>
        <w:t>Все вопросы, не урегулированные настоящим Порядком, решаются в соответствии с федеральным и республиканским законодательством.</w:t>
      </w:r>
    </w:p>
    <w:p w:rsidR="003E6AC4" w:rsidRPr="003E6AC4" w:rsidRDefault="003E6AC4" w:rsidP="003E6AC4">
      <w:pPr>
        <w:rPr>
          <w:rFonts w:ascii="Times New Roman" w:eastAsia="Calibri" w:hAnsi="Times New Roman" w:cs="Times New Roman"/>
          <w:sz w:val="26"/>
          <w:szCs w:val="26"/>
        </w:rPr>
      </w:pPr>
    </w:p>
    <w:p w:rsidR="003E6AC4" w:rsidRPr="003E6AC4" w:rsidRDefault="003E6AC4" w:rsidP="003E6AC4">
      <w:pPr>
        <w:rPr>
          <w:rFonts w:ascii="Calibri" w:eastAsia="Calibri" w:hAnsi="Calibri" w:cs="Times New Roman"/>
        </w:rPr>
      </w:pPr>
    </w:p>
    <w:p w:rsidR="003E6AC4" w:rsidRPr="003E6AC4" w:rsidRDefault="003E6AC4" w:rsidP="003E6AC4">
      <w:pPr>
        <w:rPr>
          <w:rFonts w:ascii="Calibri" w:eastAsia="Calibri" w:hAnsi="Calibri" w:cs="Times New Roman"/>
        </w:rPr>
      </w:pPr>
    </w:p>
    <w:p w:rsidR="003E6AC4" w:rsidRPr="00734A6F" w:rsidRDefault="003E6AC4" w:rsidP="00734A6F">
      <w:pPr>
        <w:spacing w:after="0"/>
        <w:rPr>
          <w:rFonts w:ascii="Times New Roman" w:hAnsi="Times New Roman" w:cs="Times New Roman"/>
          <w:bCs/>
          <w:sz w:val="28"/>
          <w:szCs w:val="28"/>
        </w:rPr>
      </w:pPr>
      <w:bookmarkStart w:id="6" w:name="_GoBack"/>
      <w:bookmarkEnd w:id="6"/>
    </w:p>
    <w:sectPr w:rsidR="003E6AC4" w:rsidRPr="00734A6F" w:rsidSect="00CD032F">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B4" w:rsidRPr="00352EB4" w:rsidRDefault="003E6AC4" w:rsidP="00352EB4">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F45E7B"/>
    <w:multiLevelType w:val="hybridMultilevel"/>
    <w:tmpl w:val="0CEAB9CC"/>
    <w:lvl w:ilvl="0" w:tplc="65E0D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62D81"/>
    <w:multiLevelType w:val="hybridMultilevel"/>
    <w:tmpl w:val="32241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830A4"/>
    <w:multiLevelType w:val="multilevel"/>
    <w:tmpl w:val="88CC9AD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0CC3372C"/>
    <w:multiLevelType w:val="multilevel"/>
    <w:tmpl w:val="5950C024"/>
    <w:lvl w:ilvl="0">
      <w:start w:val="1"/>
      <w:numFmt w:val="decimal"/>
      <w:lvlText w:val="%1."/>
      <w:lvlJc w:val="left"/>
      <w:pPr>
        <w:tabs>
          <w:tab w:val="decimal" w:pos="288"/>
        </w:tabs>
        <w:ind w:left="720"/>
      </w:pPr>
      <w:rPr>
        <w:rFonts w:ascii="Verdana" w:hAnsi="Verdana"/>
        <w:strike w:val="0"/>
        <w:color w:val="463B40"/>
        <w:spacing w:val="2"/>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F143C"/>
    <w:multiLevelType w:val="hybridMultilevel"/>
    <w:tmpl w:val="1B8C0EF4"/>
    <w:lvl w:ilvl="0" w:tplc="7AFC9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CA227B"/>
    <w:multiLevelType w:val="multilevel"/>
    <w:tmpl w:val="7F44CA3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3DB775F"/>
    <w:multiLevelType w:val="multilevel"/>
    <w:tmpl w:val="0056539E"/>
    <w:lvl w:ilvl="0">
      <w:start w:val="1"/>
      <w:numFmt w:val="decimal"/>
      <w:lvlText w:val="%1)"/>
      <w:lvlJc w:val="left"/>
      <w:pPr>
        <w:tabs>
          <w:tab w:val="decimal" w:pos="360"/>
        </w:tabs>
        <w:ind w:left="720"/>
      </w:pPr>
      <w:rPr>
        <w:rFonts w:ascii="Verdana" w:hAnsi="Verdana"/>
        <w:strike w:val="0"/>
        <w:color w:val="000000"/>
        <w:spacing w:val="0"/>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057C4"/>
    <w:multiLevelType w:val="hybridMultilevel"/>
    <w:tmpl w:val="B666EC88"/>
    <w:lvl w:ilvl="0" w:tplc="326A59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4C391D"/>
    <w:multiLevelType w:val="multilevel"/>
    <w:tmpl w:val="B2B42524"/>
    <w:lvl w:ilvl="0">
      <w:start w:val="1"/>
      <w:numFmt w:val="decimal"/>
      <w:lvlText w:val="%1)"/>
      <w:lvlJc w:val="left"/>
      <w:pPr>
        <w:tabs>
          <w:tab w:val="decimal" w:pos="504"/>
        </w:tabs>
        <w:ind w:left="720"/>
      </w:pPr>
      <w:rPr>
        <w:rFonts w:ascii="Verdana" w:hAnsi="Verdana"/>
        <w:strike w:val="0"/>
        <w:color w:val="000000"/>
        <w:spacing w:val="0"/>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6723D4"/>
    <w:multiLevelType w:val="hybridMultilevel"/>
    <w:tmpl w:val="C74434CE"/>
    <w:lvl w:ilvl="0" w:tplc="65E0D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5297E"/>
    <w:multiLevelType w:val="hybridMultilevel"/>
    <w:tmpl w:val="66F082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40EAC"/>
    <w:multiLevelType w:val="multilevel"/>
    <w:tmpl w:val="0F4E9498"/>
    <w:lvl w:ilvl="0">
      <w:start w:val="1"/>
      <w:numFmt w:val="decimal"/>
      <w:lvlText w:val="%1)"/>
      <w:lvlJc w:val="left"/>
      <w:pPr>
        <w:tabs>
          <w:tab w:val="decimal" w:pos="504"/>
        </w:tabs>
        <w:ind w:left="720"/>
      </w:pPr>
      <w:rPr>
        <w:rFonts w:ascii="Verdana" w:hAnsi="Verdana"/>
        <w:strike w:val="0"/>
        <w:color w:val="000000"/>
        <w:spacing w:val="0"/>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E20ECA"/>
    <w:multiLevelType w:val="hybridMultilevel"/>
    <w:tmpl w:val="6472DD8A"/>
    <w:lvl w:ilvl="0" w:tplc="66C4C2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9C219C6"/>
    <w:multiLevelType w:val="hybridMultilevel"/>
    <w:tmpl w:val="8DE8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6311B"/>
    <w:multiLevelType w:val="multilevel"/>
    <w:tmpl w:val="434AE9A2"/>
    <w:lvl w:ilvl="0">
      <w:start w:val="1"/>
      <w:numFmt w:val="decimal"/>
      <w:lvlText w:val="%1)"/>
      <w:lvlJc w:val="left"/>
      <w:pPr>
        <w:tabs>
          <w:tab w:val="decimal" w:pos="288"/>
        </w:tabs>
        <w:ind w:left="720"/>
      </w:pPr>
      <w:rPr>
        <w:rFonts w:ascii="Arial" w:hAnsi="Arial"/>
        <w:strike w:val="0"/>
        <w:color w:val="000000"/>
        <w:spacing w:val="4"/>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E922D0"/>
    <w:multiLevelType w:val="multilevel"/>
    <w:tmpl w:val="8710D6C4"/>
    <w:lvl w:ilvl="0">
      <w:start w:val="1"/>
      <w:numFmt w:val="decimal"/>
      <w:lvlText w:val="%1)"/>
      <w:lvlJc w:val="left"/>
      <w:pPr>
        <w:tabs>
          <w:tab w:val="decimal" w:pos="360"/>
        </w:tabs>
        <w:ind w:left="720"/>
      </w:pPr>
      <w:rPr>
        <w:rFonts w:ascii="Verdana" w:hAnsi="Verdana"/>
        <w:strike w:val="0"/>
        <w:color w:val="000000"/>
        <w:spacing w:val="-5"/>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051D55"/>
    <w:multiLevelType w:val="hybridMultilevel"/>
    <w:tmpl w:val="FCD290EC"/>
    <w:lvl w:ilvl="0" w:tplc="FAAA1314">
      <w:start w:val="1"/>
      <w:numFmt w:val="decimal"/>
      <w:lvlText w:val="%1."/>
      <w:lvlJc w:val="left"/>
      <w:pPr>
        <w:ind w:left="502" w:hanging="360"/>
      </w:pPr>
      <w:rPr>
        <w:rFonts w:eastAsiaTheme="minorHAns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4230599"/>
    <w:multiLevelType w:val="multilevel"/>
    <w:tmpl w:val="E3E083EA"/>
    <w:lvl w:ilvl="0">
      <w:start w:val="1"/>
      <w:numFmt w:val="decimal"/>
      <w:lvlText w:val="%1."/>
      <w:lvlJc w:val="left"/>
      <w:pPr>
        <w:tabs>
          <w:tab w:val="decimal" w:pos="720"/>
        </w:tabs>
        <w:ind w:left="720"/>
      </w:pPr>
      <w:rPr>
        <w:rFonts w:ascii="Arial" w:hAnsi="Arial"/>
        <w:strike w:val="0"/>
        <w:color w:val="463B40"/>
        <w:spacing w:val="31"/>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7A71F7"/>
    <w:multiLevelType w:val="hybridMultilevel"/>
    <w:tmpl w:val="345AEE04"/>
    <w:lvl w:ilvl="0" w:tplc="4C5CCACA">
      <w:start w:val="1"/>
      <w:numFmt w:val="decimal"/>
      <w:lvlText w:val="%1."/>
      <w:lvlJc w:val="left"/>
      <w:pPr>
        <w:ind w:left="1245" w:hanging="8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696CF8"/>
    <w:multiLevelType w:val="multilevel"/>
    <w:tmpl w:val="EDD0E6A8"/>
    <w:lvl w:ilvl="0">
      <w:start w:val="1"/>
      <w:numFmt w:val="decimal"/>
      <w:lvlText w:val="%1)"/>
      <w:lvlJc w:val="left"/>
      <w:pPr>
        <w:tabs>
          <w:tab w:val="decimal" w:pos="360"/>
        </w:tabs>
        <w:ind w:left="720"/>
      </w:pPr>
      <w:rPr>
        <w:rFonts w:ascii="Lucida Console" w:hAnsi="Lucida Console"/>
        <w:strike w:val="0"/>
        <w:color w:val="443D41"/>
        <w:spacing w:val="-5"/>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CE5E5F"/>
    <w:multiLevelType w:val="hybridMultilevel"/>
    <w:tmpl w:val="9A10C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7D107E"/>
    <w:multiLevelType w:val="multilevel"/>
    <w:tmpl w:val="C114BBEE"/>
    <w:lvl w:ilvl="0">
      <w:start w:val="1"/>
      <w:numFmt w:val="decimal"/>
      <w:lvlText w:val="%1)"/>
      <w:lvlJc w:val="left"/>
      <w:pPr>
        <w:tabs>
          <w:tab w:val="decimal" w:pos="360"/>
        </w:tabs>
        <w:ind w:left="720"/>
      </w:pPr>
      <w:rPr>
        <w:rFonts w:ascii="Arial" w:hAnsi="Arial"/>
        <w:strike w:val="0"/>
        <w:color w:val="000000"/>
        <w:spacing w:val="20"/>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AC2E72"/>
    <w:multiLevelType w:val="multilevel"/>
    <w:tmpl w:val="3D4AC9C2"/>
    <w:lvl w:ilvl="0">
      <w:start w:val="1"/>
      <w:numFmt w:val="decimal"/>
      <w:lvlText w:val="%1)"/>
      <w:lvlJc w:val="left"/>
      <w:pPr>
        <w:tabs>
          <w:tab w:val="decimal" w:pos="360"/>
        </w:tabs>
        <w:ind w:left="720"/>
      </w:pPr>
      <w:rPr>
        <w:rFonts w:ascii="Verdana" w:hAnsi="Verdana"/>
        <w:strike w:val="0"/>
        <w:color w:val="000000"/>
        <w:spacing w:val="-2"/>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AC42DE"/>
    <w:multiLevelType w:val="hybridMultilevel"/>
    <w:tmpl w:val="6E424C40"/>
    <w:lvl w:ilvl="0" w:tplc="ED6CEE8E">
      <w:start w:val="1"/>
      <w:numFmt w:val="decimal"/>
      <w:lvlText w:val="%1."/>
      <w:lvlJc w:val="left"/>
      <w:pPr>
        <w:ind w:left="644" w:hanging="360"/>
      </w:pPr>
      <w:rPr>
        <w:rFonts w:eastAsiaTheme="minorHAns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B134902"/>
    <w:multiLevelType w:val="multilevel"/>
    <w:tmpl w:val="3DB0EC36"/>
    <w:lvl w:ilvl="0">
      <w:start w:val="1"/>
      <w:numFmt w:val="decimal"/>
      <w:lvlText w:val="%1)"/>
      <w:lvlJc w:val="left"/>
      <w:pPr>
        <w:tabs>
          <w:tab w:val="decimal" w:pos="288"/>
        </w:tabs>
        <w:ind w:left="720"/>
      </w:pPr>
      <w:rPr>
        <w:rFonts w:ascii="Arial" w:hAnsi="Arial"/>
        <w:strike w:val="0"/>
        <w:color w:val="453A3F"/>
        <w:spacing w:val="14"/>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9"/>
  </w:num>
  <w:num w:numId="4">
    <w:abstractNumId w:val="25"/>
  </w:num>
  <w:num w:numId="5">
    <w:abstractNumId w:val="18"/>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23"/>
  </w:num>
  <w:num w:numId="12">
    <w:abstractNumId w:val="8"/>
  </w:num>
  <w:num w:numId="13">
    <w:abstractNumId w:val="10"/>
  </w:num>
  <w:num w:numId="14">
    <w:abstractNumId w:val="17"/>
  </w:num>
  <w:num w:numId="15">
    <w:abstractNumId w:val="24"/>
  </w:num>
  <w:num w:numId="16">
    <w:abstractNumId w:val="21"/>
  </w:num>
  <w:num w:numId="17">
    <w:abstractNumId w:val="13"/>
  </w:num>
  <w:num w:numId="18">
    <w:abstractNumId w:val="26"/>
  </w:num>
  <w:num w:numId="19">
    <w:abstractNumId w:val="5"/>
  </w:num>
  <w:num w:numId="20">
    <w:abstractNumId w:val="1"/>
  </w:num>
  <w:num w:numId="21">
    <w:abstractNumId w:val="20"/>
  </w:num>
  <w:num w:numId="22">
    <w:abstractNumId w:val="0"/>
  </w:num>
  <w:num w:numId="23">
    <w:abstractNumId w:val="6"/>
  </w:num>
  <w:num w:numId="24">
    <w:abstractNumId w:val="1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15CA0"/>
    <w:rsid w:val="00002251"/>
    <w:rsid w:val="0001451C"/>
    <w:rsid w:val="00020861"/>
    <w:rsid w:val="00036914"/>
    <w:rsid w:val="00052817"/>
    <w:rsid w:val="00053FE7"/>
    <w:rsid w:val="00070788"/>
    <w:rsid w:val="000962E2"/>
    <w:rsid w:val="000977A5"/>
    <w:rsid w:val="000A57CD"/>
    <w:rsid w:val="000A5C30"/>
    <w:rsid w:val="000B0267"/>
    <w:rsid w:val="000B4CB7"/>
    <w:rsid w:val="000C295B"/>
    <w:rsid w:val="000C3CF1"/>
    <w:rsid w:val="000D2E19"/>
    <w:rsid w:val="000D38DE"/>
    <w:rsid w:val="000E0F07"/>
    <w:rsid w:val="000E30F0"/>
    <w:rsid w:val="000F2C2B"/>
    <w:rsid w:val="000F7DF6"/>
    <w:rsid w:val="001164B3"/>
    <w:rsid w:val="00122CF9"/>
    <w:rsid w:val="00125EB2"/>
    <w:rsid w:val="00127012"/>
    <w:rsid w:val="001442A5"/>
    <w:rsid w:val="00144F5A"/>
    <w:rsid w:val="001512F9"/>
    <w:rsid w:val="001749F8"/>
    <w:rsid w:val="00184BFC"/>
    <w:rsid w:val="001B41D0"/>
    <w:rsid w:val="001B671F"/>
    <w:rsid w:val="001B7F31"/>
    <w:rsid w:val="001C7941"/>
    <w:rsid w:val="001D1E65"/>
    <w:rsid w:val="001E3815"/>
    <w:rsid w:val="001F5581"/>
    <w:rsid w:val="00211119"/>
    <w:rsid w:val="00222D26"/>
    <w:rsid w:val="00257BE9"/>
    <w:rsid w:val="00263FD6"/>
    <w:rsid w:val="00264DFB"/>
    <w:rsid w:val="0028296D"/>
    <w:rsid w:val="00295D3A"/>
    <w:rsid w:val="00296AB8"/>
    <w:rsid w:val="002A6A21"/>
    <w:rsid w:val="002B3591"/>
    <w:rsid w:val="002C3153"/>
    <w:rsid w:val="002E0600"/>
    <w:rsid w:val="002E2822"/>
    <w:rsid w:val="002F39D6"/>
    <w:rsid w:val="002F6271"/>
    <w:rsid w:val="00310E29"/>
    <w:rsid w:val="00326A1A"/>
    <w:rsid w:val="003345F4"/>
    <w:rsid w:val="00335886"/>
    <w:rsid w:val="003546CC"/>
    <w:rsid w:val="00357D36"/>
    <w:rsid w:val="00371A57"/>
    <w:rsid w:val="00373641"/>
    <w:rsid w:val="003A7252"/>
    <w:rsid w:val="003B102B"/>
    <w:rsid w:val="003C048B"/>
    <w:rsid w:val="003C2E7C"/>
    <w:rsid w:val="003C3ED8"/>
    <w:rsid w:val="003E6AC4"/>
    <w:rsid w:val="003E7236"/>
    <w:rsid w:val="003F2328"/>
    <w:rsid w:val="003F2384"/>
    <w:rsid w:val="00404FAE"/>
    <w:rsid w:val="0041348E"/>
    <w:rsid w:val="00430B91"/>
    <w:rsid w:val="00435E12"/>
    <w:rsid w:val="00436D7C"/>
    <w:rsid w:val="00436F69"/>
    <w:rsid w:val="00442EA0"/>
    <w:rsid w:val="00447AFB"/>
    <w:rsid w:val="004612BB"/>
    <w:rsid w:val="004B5A5E"/>
    <w:rsid w:val="004C1B87"/>
    <w:rsid w:val="004F1957"/>
    <w:rsid w:val="004F7021"/>
    <w:rsid w:val="0050059D"/>
    <w:rsid w:val="00500C51"/>
    <w:rsid w:val="00504590"/>
    <w:rsid w:val="00505137"/>
    <w:rsid w:val="00506DFA"/>
    <w:rsid w:val="005361F4"/>
    <w:rsid w:val="00570895"/>
    <w:rsid w:val="00581E35"/>
    <w:rsid w:val="0058215A"/>
    <w:rsid w:val="005948AD"/>
    <w:rsid w:val="00596BAD"/>
    <w:rsid w:val="005A0BC8"/>
    <w:rsid w:val="005B0413"/>
    <w:rsid w:val="005C015F"/>
    <w:rsid w:val="005C5EF7"/>
    <w:rsid w:val="005D3BA0"/>
    <w:rsid w:val="005D6F5F"/>
    <w:rsid w:val="005E5762"/>
    <w:rsid w:val="005F4532"/>
    <w:rsid w:val="005F7292"/>
    <w:rsid w:val="00611DD2"/>
    <w:rsid w:val="00615E90"/>
    <w:rsid w:val="00637061"/>
    <w:rsid w:val="0064157C"/>
    <w:rsid w:val="00645B17"/>
    <w:rsid w:val="0065377F"/>
    <w:rsid w:val="00673C34"/>
    <w:rsid w:val="006843B2"/>
    <w:rsid w:val="006B0A8F"/>
    <w:rsid w:val="006B1CB2"/>
    <w:rsid w:val="006C37E4"/>
    <w:rsid w:val="006D20D1"/>
    <w:rsid w:val="006D7031"/>
    <w:rsid w:val="006F4ED3"/>
    <w:rsid w:val="00726FD3"/>
    <w:rsid w:val="0072731F"/>
    <w:rsid w:val="00727FCE"/>
    <w:rsid w:val="00734A6F"/>
    <w:rsid w:val="00750FBA"/>
    <w:rsid w:val="007607B5"/>
    <w:rsid w:val="00760EDC"/>
    <w:rsid w:val="00767920"/>
    <w:rsid w:val="00776596"/>
    <w:rsid w:val="00785C2B"/>
    <w:rsid w:val="007913DF"/>
    <w:rsid w:val="007A1EBD"/>
    <w:rsid w:val="007A49DF"/>
    <w:rsid w:val="007B1513"/>
    <w:rsid w:val="007B54C8"/>
    <w:rsid w:val="007C1AB6"/>
    <w:rsid w:val="007C5743"/>
    <w:rsid w:val="007D1AE4"/>
    <w:rsid w:val="008019A2"/>
    <w:rsid w:val="008100D3"/>
    <w:rsid w:val="0081320B"/>
    <w:rsid w:val="00816A56"/>
    <w:rsid w:val="00817F22"/>
    <w:rsid w:val="00820BBB"/>
    <w:rsid w:val="0083598C"/>
    <w:rsid w:val="008525CB"/>
    <w:rsid w:val="00853E38"/>
    <w:rsid w:val="0087225E"/>
    <w:rsid w:val="00873E88"/>
    <w:rsid w:val="00876E1A"/>
    <w:rsid w:val="008974C2"/>
    <w:rsid w:val="008C5668"/>
    <w:rsid w:val="008C6BB4"/>
    <w:rsid w:val="008D3031"/>
    <w:rsid w:val="008D5B78"/>
    <w:rsid w:val="008E2FC7"/>
    <w:rsid w:val="00910DE0"/>
    <w:rsid w:val="00911E5B"/>
    <w:rsid w:val="00935E23"/>
    <w:rsid w:val="00941DB3"/>
    <w:rsid w:val="00942450"/>
    <w:rsid w:val="00951B70"/>
    <w:rsid w:val="009526C4"/>
    <w:rsid w:val="00952F14"/>
    <w:rsid w:val="00962DB3"/>
    <w:rsid w:val="009839FD"/>
    <w:rsid w:val="00995EA7"/>
    <w:rsid w:val="009B01D3"/>
    <w:rsid w:val="009B1A3A"/>
    <w:rsid w:val="009C1999"/>
    <w:rsid w:val="009C7D8E"/>
    <w:rsid w:val="009E1EBB"/>
    <w:rsid w:val="009F758B"/>
    <w:rsid w:val="00A01709"/>
    <w:rsid w:val="00A25A0A"/>
    <w:rsid w:val="00A32198"/>
    <w:rsid w:val="00A33A29"/>
    <w:rsid w:val="00A40657"/>
    <w:rsid w:val="00A50CE0"/>
    <w:rsid w:val="00AC1113"/>
    <w:rsid w:val="00AC3C8A"/>
    <w:rsid w:val="00AF2F4D"/>
    <w:rsid w:val="00B02063"/>
    <w:rsid w:val="00B02313"/>
    <w:rsid w:val="00B03DB5"/>
    <w:rsid w:val="00B06DE2"/>
    <w:rsid w:val="00B14E4D"/>
    <w:rsid w:val="00B20473"/>
    <w:rsid w:val="00B24542"/>
    <w:rsid w:val="00B50CB8"/>
    <w:rsid w:val="00B7125D"/>
    <w:rsid w:val="00B93E87"/>
    <w:rsid w:val="00BA4BDC"/>
    <w:rsid w:val="00BB2964"/>
    <w:rsid w:val="00BD49BC"/>
    <w:rsid w:val="00BE575F"/>
    <w:rsid w:val="00BE78CA"/>
    <w:rsid w:val="00C025ED"/>
    <w:rsid w:val="00C03C4A"/>
    <w:rsid w:val="00C152E0"/>
    <w:rsid w:val="00C45B7F"/>
    <w:rsid w:val="00C46153"/>
    <w:rsid w:val="00C67B63"/>
    <w:rsid w:val="00C87794"/>
    <w:rsid w:val="00C87873"/>
    <w:rsid w:val="00C92E7A"/>
    <w:rsid w:val="00CC4A25"/>
    <w:rsid w:val="00CC745A"/>
    <w:rsid w:val="00CD032F"/>
    <w:rsid w:val="00CD339E"/>
    <w:rsid w:val="00CD5AEB"/>
    <w:rsid w:val="00CD715F"/>
    <w:rsid w:val="00CE1165"/>
    <w:rsid w:val="00CE2F4F"/>
    <w:rsid w:val="00CF216E"/>
    <w:rsid w:val="00CF3E04"/>
    <w:rsid w:val="00CF7C33"/>
    <w:rsid w:val="00D0216A"/>
    <w:rsid w:val="00D044F4"/>
    <w:rsid w:val="00D22908"/>
    <w:rsid w:val="00D31678"/>
    <w:rsid w:val="00D50C46"/>
    <w:rsid w:val="00D53A08"/>
    <w:rsid w:val="00D53D01"/>
    <w:rsid w:val="00D6416B"/>
    <w:rsid w:val="00D67096"/>
    <w:rsid w:val="00D80683"/>
    <w:rsid w:val="00D8169D"/>
    <w:rsid w:val="00D95BFB"/>
    <w:rsid w:val="00DA3797"/>
    <w:rsid w:val="00DC2BAC"/>
    <w:rsid w:val="00DD3553"/>
    <w:rsid w:val="00DF4FE2"/>
    <w:rsid w:val="00E104B1"/>
    <w:rsid w:val="00E15B65"/>
    <w:rsid w:val="00E15CA0"/>
    <w:rsid w:val="00E2033A"/>
    <w:rsid w:val="00E21F18"/>
    <w:rsid w:val="00E24379"/>
    <w:rsid w:val="00E25506"/>
    <w:rsid w:val="00E33C44"/>
    <w:rsid w:val="00E44A4A"/>
    <w:rsid w:val="00E46B31"/>
    <w:rsid w:val="00E47BAE"/>
    <w:rsid w:val="00E87053"/>
    <w:rsid w:val="00E91D96"/>
    <w:rsid w:val="00E9527A"/>
    <w:rsid w:val="00E96805"/>
    <w:rsid w:val="00EA03A6"/>
    <w:rsid w:val="00EB3A73"/>
    <w:rsid w:val="00EB6FE5"/>
    <w:rsid w:val="00ED3164"/>
    <w:rsid w:val="00F0394A"/>
    <w:rsid w:val="00F14EC1"/>
    <w:rsid w:val="00F15B51"/>
    <w:rsid w:val="00F23D40"/>
    <w:rsid w:val="00F308D9"/>
    <w:rsid w:val="00F75CCB"/>
    <w:rsid w:val="00F8187E"/>
    <w:rsid w:val="00F83B40"/>
    <w:rsid w:val="00F844DD"/>
    <w:rsid w:val="00FD6384"/>
    <w:rsid w:val="00FF2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D3"/>
  </w:style>
  <w:style w:type="paragraph" w:styleId="1">
    <w:name w:val="heading 1"/>
    <w:basedOn w:val="a"/>
    <w:next w:val="a"/>
    <w:link w:val="10"/>
    <w:uiPriority w:val="9"/>
    <w:qFormat/>
    <w:rsid w:val="00645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44F5A"/>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144F5A"/>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60EDC"/>
    <w:pPr>
      <w:ind w:left="720"/>
      <w:contextualSpacing/>
    </w:pPr>
  </w:style>
  <w:style w:type="paragraph" w:styleId="a4">
    <w:name w:val="Balloon Text"/>
    <w:basedOn w:val="a"/>
    <w:link w:val="a5"/>
    <w:unhideWhenUsed/>
    <w:rsid w:val="00952F14"/>
    <w:pPr>
      <w:spacing w:after="0" w:line="240" w:lineRule="auto"/>
    </w:pPr>
    <w:rPr>
      <w:rFonts w:ascii="Tahoma" w:hAnsi="Tahoma" w:cs="Tahoma"/>
      <w:sz w:val="16"/>
      <w:szCs w:val="16"/>
    </w:rPr>
  </w:style>
  <w:style w:type="character" w:customStyle="1" w:styleId="a5">
    <w:name w:val="Текст выноски Знак"/>
    <w:basedOn w:val="a0"/>
    <w:link w:val="a4"/>
    <w:rsid w:val="00952F14"/>
    <w:rPr>
      <w:rFonts w:ascii="Tahoma" w:hAnsi="Tahoma" w:cs="Tahoma"/>
      <w:sz w:val="16"/>
      <w:szCs w:val="16"/>
    </w:rPr>
  </w:style>
  <w:style w:type="character" w:customStyle="1" w:styleId="20">
    <w:name w:val="Заголовок 2 Знак"/>
    <w:basedOn w:val="a0"/>
    <w:link w:val="2"/>
    <w:uiPriority w:val="9"/>
    <w:rsid w:val="00144F5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44F5A"/>
    <w:rPr>
      <w:rFonts w:ascii="Times New Roman" w:eastAsia="Times New Roman" w:hAnsi="Times New Roman" w:cs="Times New Roman"/>
      <w:sz w:val="28"/>
      <w:szCs w:val="20"/>
      <w:lang w:eastAsia="ru-RU"/>
    </w:rPr>
  </w:style>
  <w:style w:type="table" w:styleId="a6">
    <w:name w:val="Table Grid"/>
    <w:basedOn w:val="a1"/>
    <w:rsid w:val="00144F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44F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44F5A"/>
    <w:rPr>
      <w:rFonts w:ascii="Times New Roman" w:eastAsia="Times New Roman" w:hAnsi="Times New Roman" w:cs="Times New Roman"/>
      <w:sz w:val="24"/>
      <w:szCs w:val="24"/>
      <w:lang w:eastAsia="ru-RU"/>
    </w:rPr>
  </w:style>
  <w:style w:type="character" w:styleId="a9">
    <w:name w:val="page number"/>
    <w:basedOn w:val="a0"/>
    <w:rsid w:val="00144F5A"/>
  </w:style>
  <w:style w:type="paragraph" w:styleId="aa">
    <w:name w:val="header"/>
    <w:basedOn w:val="a"/>
    <w:link w:val="ab"/>
    <w:rsid w:val="00144F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144F5A"/>
    <w:rPr>
      <w:rFonts w:ascii="Times New Roman" w:eastAsia="Times New Roman" w:hAnsi="Times New Roman" w:cs="Times New Roman"/>
      <w:sz w:val="24"/>
      <w:szCs w:val="24"/>
    </w:rPr>
  </w:style>
  <w:style w:type="paragraph" w:customStyle="1" w:styleId="ac">
    <w:name w:val="Нормальный (таблица)"/>
    <w:basedOn w:val="a"/>
    <w:next w:val="a"/>
    <w:uiPriority w:val="99"/>
    <w:rsid w:val="00144F5A"/>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paragraph">
    <w:name w:val="paragraph"/>
    <w:basedOn w:val="a"/>
    <w:rsid w:val="00144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3F2328"/>
    <w:pPr>
      <w:suppressAutoHyphens/>
      <w:spacing w:after="120" w:line="240" w:lineRule="auto"/>
    </w:pPr>
    <w:rPr>
      <w:rFonts w:ascii="Times New Roman" w:eastAsia="Times New Roman" w:hAnsi="Times New Roman" w:cs="Times New Roman"/>
      <w:sz w:val="28"/>
      <w:szCs w:val="20"/>
      <w:lang w:eastAsia="ar-SA"/>
    </w:rPr>
  </w:style>
  <w:style w:type="character" w:customStyle="1" w:styleId="ae">
    <w:name w:val="Основной текст Знак"/>
    <w:basedOn w:val="a0"/>
    <w:link w:val="ad"/>
    <w:rsid w:val="003F2328"/>
    <w:rPr>
      <w:rFonts w:ascii="Times New Roman" w:eastAsia="Times New Roman" w:hAnsi="Times New Roman" w:cs="Times New Roman"/>
      <w:sz w:val="28"/>
      <w:szCs w:val="20"/>
      <w:lang w:eastAsia="ar-SA"/>
    </w:rPr>
  </w:style>
  <w:style w:type="character" w:styleId="af">
    <w:name w:val="Hyperlink"/>
    <w:basedOn w:val="a0"/>
    <w:uiPriority w:val="99"/>
    <w:unhideWhenUsed/>
    <w:rsid w:val="00CD032F"/>
    <w:rPr>
      <w:color w:val="0000FF" w:themeColor="hyperlink"/>
      <w:u w:val="single"/>
    </w:rPr>
  </w:style>
  <w:style w:type="character" w:customStyle="1" w:styleId="10">
    <w:name w:val="Заголовок 1 Знак"/>
    <w:basedOn w:val="a0"/>
    <w:link w:val="1"/>
    <w:uiPriority w:val="9"/>
    <w:rsid w:val="00645B17"/>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3E6AC4"/>
    <w:pPr>
      <w:spacing w:after="120" w:line="480" w:lineRule="auto"/>
    </w:pPr>
  </w:style>
  <w:style w:type="character" w:customStyle="1" w:styleId="22">
    <w:name w:val="Основной текст 2 Знак"/>
    <w:basedOn w:val="a0"/>
    <w:link w:val="21"/>
    <w:uiPriority w:val="99"/>
    <w:semiHidden/>
    <w:rsid w:val="003E6AC4"/>
  </w:style>
  <w:style w:type="paragraph" w:styleId="af0">
    <w:name w:val="Normal (Web)"/>
    <w:basedOn w:val="a"/>
    <w:uiPriority w:val="99"/>
    <w:unhideWhenUsed/>
    <w:rsid w:val="003E6AC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3E6AC4"/>
  </w:style>
  <w:style w:type="paragraph" w:customStyle="1" w:styleId="af1">
    <w:name w:val="Прижатый влево"/>
    <w:basedOn w:val="a"/>
    <w:next w:val="a"/>
    <w:rsid w:val="003E6AC4"/>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2">
    <w:name w:val="Цветовое выделение"/>
    <w:rsid w:val="003E6AC4"/>
    <w:rPr>
      <w:b/>
      <w:bCs/>
      <w:color w:val="000080"/>
    </w:rPr>
  </w:style>
  <w:style w:type="paragraph" w:customStyle="1" w:styleId="210">
    <w:name w:val="Основной текст 21"/>
    <w:basedOn w:val="a"/>
    <w:rsid w:val="003E6AC4"/>
    <w:pPr>
      <w:spacing w:after="0" w:line="240" w:lineRule="auto"/>
      <w:jc w:val="center"/>
    </w:pPr>
    <w:rPr>
      <w:rFonts w:ascii="Times New Roman" w:eastAsia="Times New Roman" w:hAnsi="Times New Roman" w:cs="Times New Roman"/>
      <w:sz w:val="24"/>
      <w:szCs w:val="20"/>
      <w:lang w:eastAsia="ru-RU"/>
    </w:rPr>
  </w:style>
  <w:style w:type="paragraph" w:styleId="af3">
    <w:name w:val="Title"/>
    <w:basedOn w:val="a"/>
    <w:next w:val="a"/>
    <w:link w:val="af4"/>
    <w:uiPriority w:val="10"/>
    <w:qFormat/>
    <w:rsid w:val="003E6AC4"/>
    <w:pPr>
      <w:pBdr>
        <w:bottom w:val="single" w:sz="8" w:space="4" w:color="4F81BD"/>
      </w:pBdr>
      <w:spacing w:after="300" w:line="240" w:lineRule="auto"/>
      <w:contextualSpacing/>
    </w:pPr>
    <w:rPr>
      <w:rFonts w:ascii="Arial" w:eastAsia="Times New Roman" w:hAnsi="Arial" w:cs="Times New Roman"/>
      <w:color w:val="17365D"/>
      <w:spacing w:val="5"/>
      <w:kern w:val="28"/>
      <w:sz w:val="52"/>
      <w:szCs w:val="52"/>
      <w:lang w:val="x-none"/>
    </w:rPr>
  </w:style>
  <w:style w:type="character" w:customStyle="1" w:styleId="af4">
    <w:name w:val="Название Знак"/>
    <w:basedOn w:val="a0"/>
    <w:link w:val="af3"/>
    <w:uiPriority w:val="10"/>
    <w:rsid w:val="003E6AC4"/>
    <w:rPr>
      <w:rFonts w:ascii="Arial" w:eastAsia="Times New Roman" w:hAnsi="Arial" w:cs="Times New Roman"/>
      <w:color w:val="17365D"/>
      <w:spacing w:val="5"/>
      <w:kern w:val="28"/>
      <w:sz w:val="52"/>
      <w:szCs w:val="52"/>
      <w:lang w:val="x-none"/>
    </w:rPr>
  </w:style>
  <w:style w:type="paragraph" w:styleId="af5">
    <w:name w:val="Subtitle"/>
    <w:basedOn w:val="a"/>
    <w:next w:val="a"/>
    <w:link w:val="af6"/>
    <w:uiPriority w:val="11"/>
    <w:qFormat/>
    <w:rsid w:val="003E6AC4"/>
    <w:pPr>
      <w:numPr>
        <w:ilvl w:val="1"/>
      </w:numPr>
    </w:pPr>
    <w:rPr>
      <w:rFonts w:ascii="Arial" w:eastAsia="Times New Roman" w:hAnsi="Arial" w:cs="Times New Roman"/>
      <w:i/>
      <w:iCs/>
      <w:color w:val="4F81BD"/>
      <w:spacing w:val="15"/>
      <w:sz w:val="24"/>
      <w:szCs w:val="24"/>
      <w:lang w:val="x-none"/>
    </w:rPr>
  </w:style>
  <w:style w:type="character" w:customStyle="1" w:styleId="af6">
    <w:name w:val="Подзаголовок Знак"/>
    <w:basedOn w:val="a0"/>
    <w:link w:val="af5"/>
    <w:uiPriority w:val="11"/>
    <w:rsid w:val="003E6AC4"/>
    <w:rPr>
      <w:rFonts w:ascii="Arial" w:eastAsia="Times New Roman" w:hAnsi="Arial" w:cs="Times New Roman"/>
      <w:i/>
      <w:iCs/>
      <w:color w:val="4F81BD"/>
      <w:spacing w:val="15"/>
      <w:sz w:val="24"/>
      <w:szCs w:val="24"/>
      <w:lang w:val="x-none"/>
    </w:rPr>
  </w:style>
  <w:style w:type="paragraph" w:styleId="af7">
    <w:name w:val="No Spacing"/>
    <w:link w:val="af8"/>
    <w:uiPriority w:val="1"/>
    <w:qFormat/>
    <w:rsid w:val="003E6AC4"/>
    <w:pPr>
      <w:spacing w:after="0" w:line="240" w:lineRule="auto"/>
    </w:pPr>
    <w:rPr>
      <w:rFonts w:ascii="Times New Roman" w:eastAsia="Calibri" w:hAnsi="Times New Roman" w:cs="Times New Roman"/>
    </w:rPr>
  </w:style>
  <w:style w:type="character" w:styleId="af9">
    <w:name w:val="Strong"/>
    <w:uiPriority w:val="22"/>
    <w:qFormat/>
    <w:rsid w:val="003E6AC4"/>
    <w:rPr>
      <w:b/>
      <w:bCs/>
    </w:rPr>
  </w:style>
  <w:style w:type="character" w:customStyle="1" w:styleId="af8">
    <w:name w:val="Без интервала Знак"/>
    <w:link w:val="af7"/>
    <w:uiPriority w:val="1"/>
    <w:rsid w:val="003E6AC4"/>
    <w:rPr>
      <w:rFonts w:ascii="Times New Roman" w:eastAsia="Calibri" w:hAnsi="Times New Roman" w:cs="Times New Roman"/>
    </w:rPr>
  </w:style>
  <w:style w:type="character" w:customStyle="1" w:styleId="WW8Num2z0">
    <w:name w:val="WW8Num2z0"/>
    <w:rsid w:val="003E6AC4"/>
    <w:rPr>
      <w:rFonts w:cs="Times New Roman"/>
    </w:rPr>
  </w:style>
  <w:style w:type="character" w:customStyle="1" w:styleId="WW8Num1z0">
    <w:name w:val="WW8Num1z0"/>
    <w:rsid w:val="003E6AC4"/>
    <w:rPr>
      <w:rFonts w:cs="Times New Roman"/>
    </w:rPr>
  </w:style>
  <w:style w:type="character" w:customStyle="1" w:styleId="12">
    <w:name w:val="Основной шрифт абзаца1"/>
    <w:rsid w:val="003E6AC4"/>
  </w:style>
  <w:style w:type="character" w:customStyle="1" w:styleId="afa">
    <w:name w:val=" Знак Знак"/>
    <w:rsid w:val="003E6AC4"/>
    <w:rPr>
      <w:sz w:val="24"/>
      <w:szCs w:val="24"/>
    </w:rPr>
  </w:style>
  <w:style w:type="paragraph" w:customStyle="1" w:styleId="afb">
    <w:name w:val="Заголовок"/>
    <w:basedOn w:val="a"/>
    <w:next w:val="ad"/>
    <w:rsid w:val="003E6AC4"/>
    <w:pPr>
      <w:keepNext/>
      <w:suppressAutoHyphens/>
      <w:spacing w:before="240" w:after="120" w:line="240" w:lineRule="auto"/>
    </w:pPr>
    <w:rPr>
      <w:rFonts w:ascii="Arial" w:eastAsia="Microsoft YaHei" w:hAnsi="Arial" w:cs="Mangal"/>
      <w:sz w:val="28"/>
      <w:szCs w:val="28"/>
      <w:lang w:eastAsia="ar-SA"/>
    </w:rPr>
  </w:style>
  <w:style w:type="paragraph" w:styleId="afc">
    <w:name w:val="List"/>
    <w:basedOn w:val="ad"/>
    <w:rsid w:val="003E6AC4"/>
    <w:rPr>
      <w:rFonts w:cs="Mangal"/>
      <w:sz w:val="24"/>
      <w:szCs w:val="24"/>
      <w:lang w:val="x-none"/>
    </w:rPr>
  </w:style>
  <w:style w:type="paragraph" w:customStyle="1" w:styleId="13">
    <w:name w:val="Название1"/>
    <w:basedOn w:val="a"/>
    <w:rsid w:val="003E6AC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E6AC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d">
    <w:name w:val="Содержимое таблицы"/>
    <w:basedOn w:val="a"/>
    <w:rsid w:val="003E6AC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3E6AC4"/>
    <w:pPr>
      <w:jc w:val="center"/>
    </w:pPr>
    <w:rPr>
      <w:b/>
      <w:bCs/>
    </w:rPr>
  </w:style>
  <w:style w:type="paragraph" w:customStyle="1" w:styleId="aff">
    <w:name w:val="Содержимое врезки"/>
    <w:basedOn w:val="ad"/>
    <w:rsid w:val="003E6AC4"/>
    <w:rPr>
      <w:sz w:val="24"/>
      <w:szCs w:val="24"/>
      <w:lang w:val="x-none"/>
    </w:rPr>
  </w:style>
  <w:style w:type="character" w:styleId="aff0">
    <w:name w:val="line number"/>
    <w:rsid w:val="003E6AC4"/>
  </w:style>
  <w:style w:type="numbering" w:customStyle="1" w:styleId="23">
    <w:name w:val="Нет списка2"/>
    <w:next w:val="a2"/>
    <w:semiHidden/>
    <w:rsid w:val="003E6AC4"/>
  </w:style>
  <w:style w:type="numbering" w:customStyle="1" w:styleId="31">
    <w:name w:val="Нет списка3"/>
    <w:next w:val="a2"/>
    <w:semiHidden/>
    <w:rsid w:val="003E6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47664">
      <w:bodyDiv w:val="1"/>
      <w:marLeft w:val="0"/>
      <w:marRight w:val="0"/>
      <w:marTop w:val="0"/>
      <w:marBottom w:val="0"/>
      <w:divBdr>
        <w:top w:val="none" w:sz="0" w:space="0" w:color="auto"/>
        <w:left w:val="none" w:sz="0" w:space="0" w:color="auto"/>
        <w:bottom w:val="none" w:sz="0" w:space="0" w:color="auto"/>
        <w:right w:val="none" w:sz="0" w:space="0" w:color="auto"/>
      </w:divBdr>
    </w:div>
    <w:div w:id="688335743">
      <w:bodyDiv w:val="1"/>
      <w:marLeft w:val="0"/>
      <w:marRight w:val="0"/>
      <w:marTop w:val="0"/>
      <w:marBottom w:val="0"/>
      <w:divBdr>
        <w:top w:val="none" w:sz="0" w:space="0" w:color="auto"/>
        <w:left w:val="none" w:sz="0" w:space="0" w:color="auto"/>
        <w:bottom w:val="none" w:sz="0" w:space="0" w:color="auto"/>
        <w:right w:val="none" w:sz="0" w:space="0" w:color="auto"/>
      </w:divBdr>
    </w:div>
    <w:div w:id="906378394">
      <w:bodyDiv w:val="1"/>
      <w:marLeft w:val="0"/>
      <w:marRight w:val="0"/>
      <w:marTop w:val="0"/>
      <w:marBottom w:val="0"/>
      <w:divBdr>
        <w:top w:val="none" w:sz="0" w:space="0" w:color="auto"/>
        <w:left w:val="none" w:sz="0" w:space="0" w:color="auto"/>
        <w:bottom w:val="none" w:sz="0" w:space="0" w:color="auto"/>
        <w:right w:val="none" w:sz="0" w:space="0" w:color="auto"/>
      </w:divBdr>
    </w:div>
    <w:div w:id="999768190">
      <w:bodyDiv w:val="1"/>
      <w:marLeft w:val="0"/>
      <w:marRight w:val="0"/>
      <w:marTop w:val="0"/>
      <w:marBottom w:val="0"/>
      <w:divBdr>
        <w:top w:val="none" w:sz="0" w:space="0" w:color="auto"/>
        <w:left w:val="none" w:sz="0" w:space="0" w:color="auto"/>
        <w:bottom w:val="none" w:sz="0" w:space="0" w:color="auto"/>
        <w:right w:val="none" w:sz="0" w:space="0" w:color="auto"/>
      </w:divBdr>
      <w:divsChild>
        <w:div w:id="107703635">
          <w:marLeft w:val="0"/>
          <w:marRight w:val="0"/>
          <w:marTop w:val="0"/>
          <w:marBottom w:val="0"/>
          <w:divBdr>
            <w:top w:val="none" w:sz="0" w:space="0" w:color="auto"/>
            <w:left w:val="none" w:sz="0" w:space="0" w:color="auto"/>
            <w:bottom w:val="none" w:sz="0" w:space="0" w:color="auto"/>
            <w:right w:val="none" w:sz="0" w:space="0" w:color="auto"/>
          </w:divBdr>
        </w:div>
        <w:div w:id="592321570">
          <w:marLeft w:val="0"/>
          <w:marRight w:val="0"/>
          <w:marTop w:val="0"/>
          <w:marBottom w:val="0"/>
          <w:divBdr>
            <w:top w:val="none" w:sz="0" w:space="0" w:color="auto"/>
            <w:left w:val="none" w:sz="0" w:space="0" w:color="auto"/>
            <w:bottom w:val="none" w:sz="0" w:space="0" w:color="auto"/>
            <w:right w:val="none" w:sz="0" w:space="0" w:color="auto"/>
          </w:divBdr>
        </w:div>
        <w:div w:id="1236163515">
          <w:marLeft w:val="0"/>
          <w:marRight w:val="0"/>
          <w:marTop w:val="0"/>
          <w:marBottom w:val="0"/>
          <w:divBdr>
            <w:top w:val="none" w:sz="0" w:space="0" w:color="auto"/>
            <w:left w:val="none" w:sz="0" w:space="0" w:color="auto"/>
            <w:bottom w:val="none" w:sz="0" w:space="0" w:color="auto"/>
            <w:right w:val="none" w:sz="0" w:space="0" w:color="auto"/>
          </w:divBdr>
        </w:div>
        <w:div w:id="918951110">
          <w:marLeft w:val="0"/>
          <w:marRight w:val="0"/>
          <w:marTop w:val="0"/>
          <w:marBottom w:val="0"/>
          <w:divBdr>
            <w:top w:val="none" w:sz="0" w:space="0" w:color="auto"/>
            <w:left w:val="none" w:sz="0" w:space="0" w:color="auto"/>
            <w:bottom w:val="none" w:sz="0" w:space="0" w:color="auto"/>
            <w:right w:val="none" w:sz="0" w:space="0" w:color="auto"/>
          </w:divBdr>
        </w:div>
        <w:div w:id="2047026711">
          <w:marLeft w:val="0"/>
          <w:marRight w:val="0"/>
          <w:marTop w:val="0"/>
          <w:marBottom w:val="0"/>
          <w:divBdr>
            <w:top w:val="none" w:sz="0" w:space="0" w:color="auto"/>
            <w:left w:val="none" w:sz="0" w:space="0" w:color="auto"/>
            <w:bottom w:val="none" w:sz="0" w:space="0" w:color="auto"/>
            <w:right w:val="none" w:sz="0" w:space="0" w:color="auto"/>
          </w:divBdr>
        </w:div>
        <w:div w:id="1414086880">
          <w:marLeft w:val="0"/>
          <w:marRight w:val="0"/>
          <w:marTop w:val="0"/>
          <w:marBottom w:val="0"/>
          <w:divBdr>
            <w:top w:val="none" w:sz="0" w:space="0" w:color="auto"/>
            <w:left w:val="none" w:sz="0" w:space="0" w:color="auto"/>
            <w:bottom w:val="none" w:sz="0" w:space="0" w:color="auto"/>
            <w:right w:val="none" w:sz="0" w:space="0" w:color="auto"/>
          </w:divBdr>
        </w:div>
        <w:div w:id="1905295168">
          <w:marLeft w:val="0"/>
          <w:marRight w:val="0"/>
          <w:marTop w:val="0"/>
          <w:marBottom w:val="0"/>
          <w:divBdr>
            <w:top w:val="none" w:sz="0" w:space="0" w:color="auto"/>
            <w:left w:val="none" w:sz="0" w:space="0" w:color="auto"/>
            <w:bottom w:val="none" w:sz="0" w:space="0" w:color="auto"/>
            <w:right w:val="none" w:sz="0" w:space="0" w:color="auto"/>
          </w:divBdr>
        </w:div>
        <w:div w:id="2022928754">
          <w:marLeft w:val="0"/>
          <w:marRight w:val="0"/>
          <w:marTop w:val="0"/>
          <w:marBottom w:val="0"/>
          <w:divBdr>
            <w:top w:val="none" w:sz="0" w:space="0" w:color="auto"/>
            <w:left w:val="none" w:sz="0" w:space="0" w:color="auto"/>
            <w:bottom w:val="none" w:sz="0" w:space="0" w:color="auto"/>
            <w:right w:val="none" w:sz="0" w:space="0" w:color="auto"/>
          </w:divBdr>
        </w:div>
        <w:div w:id="967666625">
          <w:marLeft w:val="0"/>
          <w:marRight w:val="0"/>
          <w:marTop w:val="0"/>
          <w:marBottom w:val="0"/>
          <w:divBdr>
            <w:top w:val="none" w:sz="0" w:space="0" w:color="auto"/>
            <w:left w:val="none" w:sz="0" w:space="0" w:color="auto"/>
            <w:bottom w:val="none" w:sz="0" w:space="0" w:color="auto"/>
            <w:right w:val="none" w:sz="0" w:space="0" w:color="auto"/>
          </w:divBdr>
        </w:div>
        <w:div w:id="1855916044">
          <w:marLeft w:val="0"/>
          <w:marRight w:val="0"/>
          <w:marTop w:val="0"/>
          <w:marBottom w:val="0"/>
          <w:divBdr>
            <w:top w:val="none" w:sz="0" w:space="0" w:color="auto"/>
            <w:left w:val="none" w:sz="0" w:space="0" w:color="auto"/>
            <w:bottom w:val="none" w:sz="0" w:space="0" w:color="auto"/>
            <w:right w:val="none" w:sz="0" w:space="0" w:color="auto"/>
          </w:divBdr>
        </w:div>
        <w:div w:id="1250770696">
          <w:marLeft w:val="0"/>
          <w:marRight w:val="0"/>
          <w:marTop w:val="0"/>
          <w:marBottom w:val="0"/>
          <w:divBdr>
            <w:top w:val="none" w:sz="0" w:space="0" w:color="auto"/>
            <w:left w:val="none" w:sz="0" w:space="0" w:color="auto"/>
            <w:bottom w:val="none" w:sz="0" w:space="0" w:color="auto"/>
            <w:right w:val="none" w:sz="0" w:space="0" w:color="auto"/>
          </w:divBdr>
        </w:div>
      </w:divsChild>
    </w:div>
    <w:div w:id="1455560022">
      <w:bodyDiv w:val="1"/>
      <w:marLeft w:val="0"/>
      <w:marRight w:val="0"/>
      <w:marTop w:val="0"/>
      <w:marBottom w:val="0"/>
      <w:divBdr>
        <w:top w:val="none" w:sz="0" w:space="0" w:color="auto"/>
        <w:left w:val="none" w:sz="0" w:space="0" w:color="auto"/>
        <w:bottom w:val="none" w:sz="0" w:space="0" w:color="auto"/>
        <w:right w:val="none" w:sz="0" w:space="0" w:color="auto"/>
      </w:divBdr>
    </w:div>
    <w:div w:id="1604069107">
      <w:bodyDiv w:val="1"/>
      <w:marLeft w:val="0"/>
      <w:marRight w:val="0"/>
      <w:marTop w:val="0"/>
      <w:marBottom w:val="0"/>
      <w:divBdr>
        <w:top w:val="none" w:sz="0" w:space="0" w:color="auto"/>
        <w:left w:val="none" w:sz="0" w:space="0" w:color="auto"/>
        <w:bottom w:val="none" w:sz="0" w:space="0" w:color="auto"/>
        <w:right w:val="none" w:sz="0" w:space="0" w:color="auto"/>
      </w:divBdr>
    </w:div>
    <w:div w:id="1695576629">
      <w:bodyDiv w:val="1"/>
      <w:marLeft w:val="0"/>
      <w:marRight w:val="0"/>
      <w:marTop w:val="0"/>
      <w:marBottom w:val="0"/>
      <w:divBdr>
        <w:top w:val="none" w:sz="0" w:space="0" w:color="auto"/>
        <w:left w:val="none" w:sz="0" w:space="0" w:color="auto"/>
        <w:bottom w:val="none" w:sz="0" w:space="0" w:color="auto"/>
        <w:right w:val="none" w:sz="0" w:space="0" w:color="auto"/>
      </w:divBdr>
    </w:div>
    <w:div w:id="1807236252">
      <w:bodyDiv w:val="1"/>
      <w:marLeft w:val="0"/>
      <w:marRight w:val="0"/>
      <w:marTop w:val="0"/>
      <w:marBottom w:val="0"/>
      <w:divBdr>
        <w:top w:val="none" w:sz="0" w:space="0" w:color="auto"/>
        <w:left w:val="none" w:sz="0" w:space="0" w:color="auto"/>
        <w:bottom w:val="none" w:sz="0" w:space="0" w:color="auto"/>
        <w:right w:val="none" w:sz="0" w:space="0" w:color="auto"/>
      </w:divBdr>
    </w:div>
    <w:div w:id="1967664017">
      <w:bodyDiv w:val="1"/>
      <w:marLeft w:val="0"/>
      <w:marRight w:val="0"/>
      <w:marTop w:val="0"/>
      <w:marBottom w:val="0"/>
      <w:divBdr>
        <w:top w:val="none" w:sz="0" w:space="0" w:color="auto"/>
        <w:left w:val="none" w:sz="0" w:space="0" w:color="auto"/>
        <w:bottom w:val="none" w:sz="0" w:space="0" w:color="auto"/>
        <w:right w:val="none" w:sz="0" w:space="0" w:color="auto"/>
      </w:divBdr>
    </w:div>
    <w:div w:id="2000765722">
      <w:bodyDiv w:val="1"/>
      <w:marLeft w:val="0"/>
      <w:marRight w:val="0"/>
      <w:marTop w:val="0"/>
      <w:marBottom w:val="0"/>
      <w:divBdr>
        <w:top w:val="none" w:sz="0" w:space="0" w:color="auto"/>
        <w:left w:val="none" w:sz="0" w:space="0" w:color="auto"/>
        <w:bottom w:val="none" w:sz="0" w:space="0" w:color="auto"/>
        <w:right w:val="none" w:sz="0" w:space="0" w:color="auto"/>
      </w:divBdr>
    </w:div>
    <w:div w:id="2102482094">
      <w:bodyDiv w:val="1"/>
      <w:marLeft w:val="0"/>
      <w:marRight w:val="0"/>
      <w:marTop w:val="0"/>
      <w:marBottom w:val="0"/>
      <w:divBdr>
        <w:top w:val="none" w:sz="0" w:space="0" w:color="auto"/>
        <w:left w:val="none" w:sz="0" w:space="0" w:color="auto"/>
        <w:bottom w:val="none" w:sz="0" w:space="0" w:color="auto"/>
        <w:right w:val="none" w:sz="0" w:space="0" w:color="auto"/>
      </w:divBdr>
    </w:div>
    <w:div w:id="21407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A025E5810680B4FAF16A3C81A33BA0BF8C3C30DF282ECCBC0EE06C2ECD626CFC5448B551D01123217371D75ADDD4F979A46583E26F3B0CBl0L" TargetMode="External"/><Relationship Id="rId13" Type="http://schemas.openxmlformats.org/officeDocument/2006/relationships/hyperlink" Target="consultantplus://offline/ref=720664134FBA980F46AE8F4DD48D62D7B0C11A11B0041744D687742D9CD14BAAD397E3E9D20DD3A7EADCB67509AFF539227B592FA65B7797I0h9Q" TargetMode="External"/><Relationship Id="rId18" Type="http://schemas.openxmlformats.org/officeDocument/2006/relationships/hyperlink" Target="consultantplus://offline/ref=720664134FBA980F46AE8F4DD48D62D7B0C01B17B2011744D687742D9CD14BAAC197BBE5D008C9A4E9C9E0244CIFh2Q" TargetMode="External"/><Relationship Id="rId26" Type="http://schemas.openxmlformats.org/officeDocument/2006/relationships/hyperlink" Target="consultantplus://offline/ref=720664134FBA980F46AE8F4DD48D62D7B1C91E15B9031744D687742D9CD14BAAD397E3E9D20CD5A5E9DCB67509AFF539227B592FA65B7797I0h9Q" TargetMode="External"/><Relationship Id="rId3" Type="http://schemas.openxmlformats.org/officeDocument/2006/relationships/styles" Target="styles.xml"/><Relationship Id="rId21" Type="http://schemas.openxmlformats.org/officeDocument/2006/relationships/hyperlink" Target="consultantplus://offline/ref=720664134FBA980F46AE9140C2E138D9B3CB441EB105141B82D82F70CBD841FD94D8BAB99658DAA7EEC9E32653F8F83AI2hFQ" TargetMode="External"/><Relationship Id="rId34" Type="http://schemas.openxmlformats.org/officeDocument/2006/relationships/hyperlink" Target="consultantplus://offline/ref=CD784E5482835C5B67F3424EB7ABF2C0D908BF0359491964F26FE96674F9DEDCBE7AAEE40AF64823B131CD7BC693BA5153JEJ" TargetMode="External"/><Relationship Id="rId7" Type="http://schemas.openxmlformats.org/officeDocument/2006/relationships/hyperlink" Target="consultantplus://offline/ref=3A7A025E5810680B4FAF16A3C81A33BA0BF8C3C30DF282ECCBC0EE06C2ECD626CFC5448B551D01123017371D75ADDD4F979A46583E26F3B0CBl0L" TargetMode="External"/><Relationship Id="rId12" Type="http://schemas.openxmlformats.org/officeDocument/2006/relationships/hyperlink" Target="http://www.ams-humalag.ru" TargetMode="External"/><Relationship Id="rId17" Type="http://schemas.openxmlformats.org/officeDocument/2006/relationships/hyperlink" Target="consultantplus://offline/ref=720664134FBA980F46AE8F4DD48D62D7B0C11A11B0041744D687742D9CD14BAAD397E3E9D20DD3A7EADCB67509AFF539227B592FA65B7797I0h9Q" TargetMode="External"/><Relationship Id="rId25" Type="http://schemas.openxmlformats.org/officeDocument/2006/relationships/hyperlink" Target="consultantplus://offline/ref=720664134FBA980F46AE8F4DD48D62D7B1C91E15B9031744D687742D9CD14BAAC197BBE5D008C9A4E9C9E0244CIFh2Q" TargetMode="External"/><Relationship Id="rId33" Type="http://schemas.openxmlformats.org/officeDocument/2006/relationships/hyperlink" Target="consultantplus://offline/ref=CD784E5482835C5B67F35C43A1C7A8CEDA04E90658491731AF30B23B23F0D48BEB35AFB84CA05B21B631CF7FDA59J0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0664134FBA980F46AE8F4DD48D62D7B1C91E15B9031744D687742D9CD14BAAC197BBE5D008C9A4E9C9E0244CIFh2Q" TargetMode="External"/><Relationship Id="rId20" Type="http://schemas.openxmlformats.org/officeDocument/2006/relationships/hyperlink" Target="consultantplus://offline/ref=720664134FBA980F46AE9140C2E138D9B3CB441EB105141B82D82F70CBD841FD94D8BAAB9600D6A5EBD4E32346AEA97F72685A28A65875880364E8IEhAQ" TargetMode="External"/><Relationship Id="rId29" Type="http://schemas.openxmlformats.org/officeDocument/2006/relationships/hyperlink" Target="consultantplus://offline/ref=720664134FBA980F46AE9140C2E138D9B3CB441EB105141B82D82F70CBD841FD94D8BAB99658DAA7EEC9E32653F8F83AI2hF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720664134FBA980F46AE9140C2E138D9B3CB441EB105141B82D82F70CBD841FD94D8BAB99658DAA7EEC9E32653F8F83AI2hFQ" TargetMode="External"/><Relationship Id="rId32" Type="http://schemas.openxmlformats.org/officeDocument/2006/relationships/hyperlink" Target="consultantplus://offline/ref=CD784E5482835C5B67F35C43A1C7A8CEDA04E30E58411731AF30B23B23F0D48BEB35AFB84CA05B21B631CF7FDA59J0J"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0664134FBA980F46AE8F4DD48D62D7B1C81D16BB57404687D27A28948111BAC5DEECEDCC0CD5BBE9D7E3I2hCQ" TargetMode="External"/><Relationship Id="rId23" Type="http://schemas.openxmlformats.org/officeDocument/2006/relationships/hyperlink" Target="consultantplus://offline/ref=720664134FBA980F46AE9140C2E138D9B3CB441EB105141B82D82F70CBD841FD94D8BAB99658DAA7EEC9E32653F8F83AI2hFQ" TargetMode="External"/><Relationship Id="rId28" Type="http://schemas.openxmlformats.org/officeDocument/2006/relationships/hyperlink" Target="consultantplus://offline/ref=720664134FBA980F46AE9140C2E138D9B3CB441EB105141B82D82F70CBD841FD94D8BAB99658DAA7EEC9E32653F8F83AI2hFQ" TargetMode="External"/><Relationship Id="rId36" Type="http://schemas.openxmlformats.org/officeDocument/2006/relationships/hyperlink" Target="consultantplus://offline/ref=CD784E5482835C5B67F35C43A1C7A8CEDA06E9065C411731AF30B23B23F0D48BEB35AFB84CA05B21B631CF7FDA59J0J" TargetMode="External"/><Relationship Id="rId10" Type="http://schemas.openxmlformats.org/officeDocument/2006/relationships/hyperlink" Target="consultantplus://offline/ref=3A7A025E5810680B4FAF16A3C81A33BA0BF8C3C30DF282ECCBC0EE06C2ECD626CFC5448B551D01123217371D75ADDD4F979A46583E26F3B0CBl0L" TargetMode="External"/><Relationship Id="rId19" Type="http://schemas.openxmlformats.org/officeDocument/2006/relationships/hyperlink" Target="consultantplus://offline/ref=720664134FBA980F46AE8F4DD48D62D7B0C01912B0051744D687742D9CD14BAAC197BBE5D008C9A4E9C9E0244CIFh2Q" TargetMode="External"/><Relationship Id="rId31" Type="http://schemas.openxmlformats.org/officeDocument/2006/relationships/hyperlink" Target="consultantplus://offline/ref=CD784E5482835C5B67F35C43A1C7A8CEDA06E9065C4F1731AF30B23B23F0D48BF935F7B44EA34422BA24992E9CC4B7513CC5E5ECD738D64553JDJ" TargetMode="External"/><Relationship Id="rId4" Type="http://schemas.microsoft.com/office/2007/relationships/stylesWithEffects" Target="stylesWithEffects.xml"/><Relationship Id="rId9" Type="http://schemas.openxmlformats.org/officeDocument/2006/relationships/hyperlink" Target="consultantplus://offline/ref=3A7A025E5810680B4FAF16A3C81A33BA0BF8C3C30DF282ECCBC0EE06C2ECD626CFC5448B551D01123017371D75ADDD4F979A46583E26F3B0CBl0L" TargetMode="External"/><Relationship Id="rId14" Type="http://schemas.openxmlformats.org/officeDocument/2006/relationships/hyperlink" Target="consultantplus://offline/ref=720664134FBA980F46AE9140C2E138D9B3CB441EB105141B82D82F70CBD841FD94D8BAAB9600D6A5EBD4E32346AEA97F72685A28A65875880364E8IEhAQ" TargetMode="External"/><Relationship Id="rId22" Type="http://schemas.openxmlformats.org/officeDocument/2006/relationships/hyperlink" Target="consultantplus://offline/ref=720664134FBA980F46AE9140C2E138D9B3CB441EB105141B82D82F70CBD841FD94D8BAB99658DAA7EEC9E32653F8F83AI2hFQ" TargetMode="External"/><Relationship Id="rId27" Type="http://schemas.openxmlformats.org/officeDocument/2006/relationships/hyperlink" Target="consultantplus://offline/ref=720664134FBA980F46AE8F4DD48D62D7B1C91E15B9031744D687742D9CD14BAAD397E3E9D20CD5A5E3DCB67509AFF539227B592FA65B7797I0h9Q" TargetMode="External"/><Relationship Id="rId30" Type="http://schemas.openxmlformats.org/officeDocument/2006/relationships/hyperlink" Target="consultantplus://offline/ref=720664134FBA980F46AE8F4DD48D62D7B1C91E15B9031744D687742D9CD14BAAC197BBE5D008C9A4E9C9E0244CIFh2Q" TargetMode="External"/><Relationship Id="rId35" Type="http://schemas.openxmlformats.org/officeDocument/2006/relationships/hyperlink" Target="consultantplus://offline/ref=CD784E5482835C5B67F35C43A1C7A8CEDA06E9065C4F1731AF30B23B23F0D48BF935F7B44EA34624B624992E9CC4B7513CC5E5ECD738D64553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11970-6931-4C01-B336-1411B7BC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78</Pages>
  <Words>25345</Words>
  <Characters>144468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UserHumalag</cp:lastModifiedBy>
  <cp:revision>7</cp:revision>
  <cp:lastPrinted>2022-04-19T13:29:00Z</cp:lastPrinted>
  <dcterms:created xsi:type="dcterms:W3CDTF">2023-02-09T13:42:00Z</dcterms:created>
  <dcterms:modified xsi:type="dcterms:W3CDTF">2023-06-07T09:37:00Z</dcterms:modified>
</cp:coreProperties>
</file>